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6F0EEF" w:rsidP="00AC72CB">
      <w:pPr>
        <w:pStyle w:val="1"/>
        <w:widowControl/>
        <w:rPr>
          <w:b/>
        </w:rPr>
      </w:pPr>
      <w:r w:rsidRPr="006F0EEF">
        <w:rPr>
          <w:b/>
        </w:rPr>
        <w:t xml:space="preserve">Институт </w:t>
      </w:r>
      <w:r w:rsidRPr="006F0EEF">
        <w:rPr>
          <w:b/>
        </w:rPr>
        <w:br/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9A3A84">
        <w:t>учебно-исследовательской 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236"/>
        <w:gridCol w:w="573"/>
        <w:gridCol w:w="2429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3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3237F6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336EB6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336EB6" w:rsidRPr="00C602D4" w:rsidTr="00336EB6">
        <w:tc>
          <w:tcPr>
            <w:tcW w:w="2428" w:type="dxa"/>
            <w:vAlign w:val="bottom"/>
          </w:tcPr>
          <w:p w:rsidR="00336EB6" w:rsidRPr="00C602D4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36EB6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B6447A" w:rsidRDefault="00B6447A" w:rsidP="009A3A84">
      <w:pPr>
        <w:widowControl/>
        <w:jc w:val="center"/>
        <w:rPr>
          <w:b/>
        </w:rPr>
      </w:pPr>
    </w:p>
    <w:p w:rsidR="00B6447A" w:rsidRDefault="00B6447A" w:rsidP="009A3A84">
      <w:pPr>
        <w:widowControl/>
        <w:jc w:val="center"/>
        <w:rPr>
          <w:b/>
        </w:rPr>
      </w:pPr>
    </w:p>
    <w:p w:rsidR="00B6447A" w:rsidRDefault="00B6447A" w:rsidP="009A3A84">
      <w:pPr>
        <w:widowControl/>
        <w:jc w:val="center"/>
        <w:rPr>
          <w:b/>
        </w:rPr>
      </w:pPr>
    </w:p>
    <w:p w:rsidR="00B6447A" w:rsidRDefault="00B6447A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  <w:lang w:val="en-US"/>
        </w:rPr>
      </w:pPr>
    </w:p>
    <w:p w:rsidR="006F0EEF" w:rsidRDefault="006F0EEF" w:rsidP="009A3A84">
      <w:pPr>
        <w:widowControl/>
        <w:jc w:val="center"/>
        <w:rPr>
          <w:b/>
          <w:lang w:val="en-US"/>
        </w:rPr>
      </w:pPr>
    </w:p>
    <w:p w:rsidR="006F0EEF" w:rsidRPr="006F0EEF" w:rsidRDefault="006F0EEF" w:rsidP="009A3A84">
      <w:pPr>
        <w:widowControl/>
        <w:jc w:val="center"/>
        <w:rPr>
          <w:b/>
          <w:lang w:val="en-US"/>
        </w:rPr>
      </w:pPr>
      <w:bookmarkStart w:id="0" w:name="_GoBack"/>
      <w:bookmarkEnd w:id="0"/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B6447A">
        <w:rPr>
          <w:b/>
        </w:rPr>
        <w:t>7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EE" w:rsidRDefault="004155EE">
      <w:r>
        <w:separator/>
      </w:r>
    </w:p>
  </w:endnote>
  <w:endnote w:type="continuationSeparator" w:id="0">
    <w:p w:rsidR="004155EE" w:rsidRDefault="0041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EE" w:rsidRDefault="004155EE">
      <w:r>
        <w:separator/>
      </w:r>
    </w:p>
  </w:footnote>
  <w:footnote w:type="continuationSeparator" w:id="0">
    <w:p w:rsidR="004155EE" w:rsidRDefault="00415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55EE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694597"/>
    <w:rsid w:val="006F0EEF"/>
    <w:rsid w:val="00735EB0"/>
    <w:rsid w:val="007931CB"/>
    <w:rsid w:val="007D1CC5"/>
    <w:rsid w:val="00853DC2"/>
    <w:rsid w:val="00891730"/>
    <w:rsid w:val="008C61C0"/>
    <w:rsid w:val="0095163E"/>
    <w:rsid w:val="009A3A84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94904"/>
    <w:rsid w:val="00CA1C9E"/>
    <w:rsid w:val="00CA5259"/>
    <w:rsid w:val="00CD6F24"/>
    <w:rsid w:val="00CF11E8"/>
    <w:rsid w:val="00D132FD"/>
    <w:rsid w:val="00D4158F"/>
    <w:rsid w:val="00DB38A8"/>
    <w:rsid w:val="00DC1063"/>
    <w:rsid w:val="00E712A6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4</cp:revision>
  <cp:lastPrinted>2000-07-16T12:50:00Z</cp:lastPrinted>
  <dcterms:created xsi:type="dcterms:W3CDTF">2016-11-24T12:38:00Z</dcterms:created>
  <dcterms:modified xsi:type="dcterms:W3CDTF">2017-09-01T06:52:00Z</dcterms:modified>
</cp:coreProperties>
</file>