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12BC7" w14:textId="1194B3FB" w:rsidR="002B1B5F" w:rsidRPr="0084648A" w:rsidRDefault="0084648A">
      <w:pPr>
        <w:rPr>
          <w:rFonts w:ascii="Times New Roman" w:hAnsi="Times New Roman" w:cs="Times New Roman"/>
        </w:rPr>
      </w:pPr>
      <w:r w:rsidRPr="0084648A">
        <w:rPr>
          <w:rFonts w:ascii="Times New Roman" w:hAnsi="Times New Roman" w:cs="Times New Roman"/>
          <w:b/>
          <w:bCs/>
          <w:lang w:val="en-US"/>
        </w:rPr>
        <w:t>Abstract.</w:t>
      </w:r>
      <w:r w:rsidRPr="0084648A">
        <w:rPr>
          <w:rFonts w:ascii="Times New Roman" w:hAnsi="Times New Roman" w:cs="Times New Roman"/>
          <w:lang w:val="en-US"/>
        </w:rPr>
        <w:t xml:space="preserve"> This article </w:t>
      </w:r>
      <w:r w:rsidRPr="0084648A">
        <w:rPr>
          <w:rFonts w:ascii="Times New Roman" w:hAnsi="Times New Roman" w:cs="Times New Roman"/>
        </w:rPr>
        <w:t xml:space="preserve">will explore </w:t>
      </w:r>
      <w:r w:rsidRPr="0084648A">
        <w:rPr>
          <w:rFonts w:ascii="Times New Roman" w:hAnsi="Times New Roman" w:cs="Times New Roman"/>
          <w:lang w:val="en-US"/>
        </w:rPr>
        <w:t xml:space="preserve">the practice </w:t>
      </w:r>
      <w:r w:rsidR="0012362E">
        <w:rPr>
          <w:rFonts w:ascii="Times New Roman" w:hAnsi="Times New Roman" w:cs="Times New Roman"/>
          <w:lang w:val="en-US"/>
        </w:rPr>
        <w:t xml:space="preserve">of </w:t>
      </w:r>
      <w:r w:rsidRPr="0084648A">
        <w:rPr>
          <w:rFonts w:ascii="Times New Roman" w:hAnsi="Times New Roman" w:cs="Times New Roman"/>
        </w:rPr>
        <w:t xml:space="preserve">brain-computer interfacing for music-making. While a history of the practice is not yet written, the recent resurgence of interest in bio-mediums, specifically the brain, calls for genealogical and theoretical efforts toward this subtype of brain art practice. To evolve, the discipline needs inward-directed critique. Yet, such reflective treatment of the practice and its history </w:t>
      </w:r>
      <w:r w:rsidR="006C1B69">
        <w:rPr>
          <w:rFonts w:ascii="Times New Roman" w:hAnsi="Times New Roman" w:cs="Times New Roman"/>
          <w:lang w:val="en-US"/>
        </w:rPr>
        <w:t>is</w:t>
      </w:r>
      <w:r w:rsidRPr="0084648A">
        <w:rPr>
          <w:rFonts w:ascii="Times New Roman" w:hAnsi="Times New Roman" w:cs="Times New Roman"/>
        </w:rPr>
        <w:t xml:space="preserve"> barely represented among practitioners. For the art of making to become transferable, a sense of the timeline of the practice and important innovations that enabled further advancement of brain art are needed. To encourage maturation of brain art, specifically </w:t>
      </w:r>
      <w:proofErr w:type="spellStart"/>
      <w:r w:rsidRPr="0084648A">
        <w:rPr>
          <w:rFonts w:ascii="Times New Roman" w:hAnsi="Times New Roman" w:cs="Times New Roman"/>
        </w:rPr>
        <w:t>neuromusical</w:t>
      </w:r>
      <w:proofErr w:type="spellEnd"/>
      <w:r w:rsidRPr="0084648A">
        <w:rPr>
          <w:rFonts w:ascii="Times New Roman" w:hAnsi="Times New Roman" w:cs="Times New Roman"/>
        </w:rPr>
        <w:t xml:space="preserve"> practice, I would like to intervene and attempt to historici</w:t>
      </w:r>
      <w:r w:rsidR="0012362E">
        <w:rPr>
          <w:rFonts w:ascii="Times New Roman" w:hAnsi="Times New Roman" w:cs="Times New Roman"/>
        </w:rPr>
        <w:t>z</w:t>
      </w:r>
      <w:r w:rsidRPr="0084648A">
        <w:rPr>
          <w:rFonts w:ascii="Times New Roman" w:hAnsi="Times New Roman" w:cs="Times New Roman"/>
        </w:rPr>
        <w:t xml:space="preserve">e </w:t>
      </w:r>
      <w:r w:rsidR="0012362E">
        <w:rPr>
          <w:rFonts w:ascii="Times New Roman" w:hAnsi="Times New Roman" w:cs="Times New Roman"/>
        </w:rPr>
        <w:t xml:space="preserve">the </w:t>
      </w:r>
      <w:r w:rsidRPr="0084648A">
        <w:rPr>
          <w:rFonts w:ascii="Times New Roman" w:hAnsi="Times New Roman" w:cs="Times New Roman"/>
        </w:rPr>
        <w:t xml:space="preserve">artistic uses of BCMI. Focusing on the work of BCMI pioneer, D. Rosenboom, who from the very beginning pursued a convergence of art-making and live research, I am intending to trace antecedents of his </w:t>
      </w:r>
      <w:proofErr w:type="spellStart"/>
      <w:r w:rsidRPr="0084648A">
        <w:rPr>
          <w:rFonts w:ascii="Times New Roman" w:hAnsi="Times New Roman" w:cs="Times New Roman"/>
        </w:rPr>
        <w:t>neuromusic</w:t>
      </w:r>
      <w:proofErr w:type="spellEnd"/>
      <w:r w:rsidRPr="0084648A">
        <w:rPr>
          <w:rFonts w:ascii="Times New Roman" w:hAnsi="Times New Roman" w:cs="Times New Roman"/>
        </w:rPr>
        <w:t>, discuss key technological and theoretical advancements that facilitated BCMI, critically consider the development of brainwave musical practice from 197</w:t>
      </w:r>
      <w:r w:rsidR="006C1B69">
        <w:rPr>
          <w:rFonts w:ascii="Times New Roman" w:hAnsi="Times New Roman" w:cs="Times New Roman"/>
          <w:lang w:val="en-US"/>
        </w:rPr>
        <w:t>0</w:t>
      </w:r>
      <w:r w:rsidRPr="0084648A">
        <w:rPr>
          <w:rFonts w:ascii="Times New Roman" w:hAnsi="Times New Roman" w:cs="Times New Roman"/>
        </w:rPr>
        <w:t xml:space="preserve"> to now, and propose further refinements of this hybrid art-science practice.</w:t>
      </w:r>
    </w:p>
    <w:p w14:paraId="6A262335" w14:textId="749879A6" w:rsidR="0084648A" w:rsidRDefault="0084648A">
      <w:pPr>
        <w:rPr>
          <w:rFonts w:ascii="Times New Roman" w:hAnsi="Times New Roman" w:cs="Times New Roman"/>
        </w:rPr>
      </w:pPr>
      <w:r w:rsidRPr="0084648A">
        <w:rPr>
          <w:rFonts w:ascii="Times New Roman" w:hAnsi="Times New Roman" w:cs="Times New Roman"/>
          <w:i/>
          <w:iCs/>
        </w:rPr>
        <w:t>Keywords:</w:t>
      </w:r>
      <w:r w:rsidRPr="0084648A">
        <w:rPr>
          <w:rFonts w:ascii="Times New Roman" w:hAnsi="Times New Roman" w:cs="Times New Roman"/>
        </w:rPr>
        <w:t xml:space="preserve"> brain art, BCMI, biofeedback, experimental music, hybrid practice, music technology</w:t>
      </w:r>
    </w:p>
    <w:p w14:paraId="4854C720" w14:textId="77777777" w:rsidR="0084648A" w:rsidRDefault="0084648A">
      <w:pPr>
        <w:rPr>
          <w:rFonts w:ascii="Times New Roman" w:hAnsi="Times New Roman" w:cs="Times New Roman"/>
        </w:rPr>
      </w:pPr>
    </w:p>
    <w:p w14:paraId="68E2BE03" w14:textId="77777777" w:rsidR="0084648A" w:rsidRPr="0084648A" w:rsidRDefault="0084648A">
      <w:pPr>
        <w:rPr>
          <w:rFonts w:ascii="Times New Roman" w:hAnsi="Times New Roman" w:cs="Times New Roman"/>
          <w:b/>
          <w:bCs/>
        </w:rPr>
      </w:pPr>
    </w:p>
    <w:p w14:paraId="6FC48AA4" w14:textId="70BCD84B" w:rsidR="0084648A" w:rsidRDefault="0084648A">
      <w:pPr>
        <w:rPr>
          <w:rFonts w:ascii="Times New Roman" w:hAnsi="Times New Roman" w:cs="Times New Roman"/>
          <w:b/>
          <w:bCs/>
          <w:lang w:val="ru-RU"/>
        </w:rPr>
      </w:pPr>
      <w:r w:rsidRPr="0084648A">
        <w:rPr>
          <w:rFonts w:ascii="Times New Roman" w:hAnsi="Times New Roman" w:cs="Times New Roman"/>
          <w:b/>
          <w:bCs/>
          <w:lang w:val="en-US"/>
        </w:rPr>
        <w:t>Main Points</w:t>
      </w:r>
      <w:r>
        <w:rPr>
          <w:rFonts w:ascii="Times New Roman" w:hAnsi="Times New Roman" w:cs="Times New Roman"/>
          <w:b/>
          <w:bCs/>
          <w:lang w:val="ru-RU"/>
        </w:rPr>
        <w:t>:</w:t>
      </w:r>
    </w:p>
    <w:p w14:paraId="2389D098" w14:textId="77777777" w:rsidR="0084648A" w:rsidRDefault="0084648A">
      <w:pPr>
        <w:rPr>
          <w:rFonts w:ascii="Times New Roman" w:hAnsi="Times New Roman" w:cs="Times New Roman"/>
          <w:b/>
          <w:bCs/>
          <w:lang w:val="ru-RU"/>
        </w:rPr>
      </w:pPr>
    </w:p>
    <w:p w14:paraId="1607057F" w14:textId="73E359E7" w:rsidR="0084648A" w:rsidRDefault="0084648A" w:rsidP="0084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4648A">
        <w:rPr>
          <w:rFonts w:ascii="Times New Roman" w:hAnsi="Times New Roman" w:cs="Times New Roman"/>
          <w:lang w:val="en-US"/>
        </w:rPr>
        <w:t>Gestation</w:t>
      </w:r>
      <w:r w:rsidR="00321FB3">
        <w:rPr>
          <w:rFonts w:ascii="Times New Roman" w:hAnsi="Times New Roman" w:cs="Times New Roman"/>
          <w:lang w:val="en-US"/>
        </w:rPr>
        <w:t xml:space="preserve"> (1969-70) and </w:t>
      </w:r>
      <w:r w:rsidR="0012362E">
        <w:rPr>
          <w:rFonts w:ascii="Times New Roman" w:hAnsi="Times New Roman" w:cs="Times New Roman"/>
          <w:lang w:val="en-US"/>
        </w:rPr>
        <w:t xml:space="preserve">the </w:t>
      </w:r>
      <w:r w:rsidR="00321FB3">
        <w:rPr>
          <w:rFonts w:ascii="Times New Roman" w:hAnsi="Times New Roman" w:cs="Times New Roman"/>
          <w:lang w:val="en-US"/>
        </w:rPr>
        <w:t>evolution</w:t>
      </w:r>
      <w:r w:rsidRPr="0084648A">
        <w:rPr>
          <w:rFonts w:ascii="Times New Roman" w:hAnsi="Times New Roman" w:cs="Times New Roman"/>
          <w:lang w:val="en-US"/>
        </w:rPr>
        <w:t xml:space="preserve"> of Rosenboom’s idea</w:t>
      </w:r>
      <w:r w:rsidRPr="0084648A">
        <w:rPr>
          <w:rFonts w:ascii="Times New Roman" w:hAnsi="Times New Roman" w:cs="Times New Roman"/>
          <w:lang w:val="en-US"/>
        </w:rPr>
        <w:t xml:space="preserve"> of creating a </w:t>
      </w:r>
      <w:r w:rsidRPr="006C1B69">
        <w:rPr>
          <w:rFonts w:ascii="Times New Roman" w:hAnsi="Times New Roman" w:cs="Times New Roman"/>
          <w:i/>
          <w:iCs/>
          <w:lang w:val="en-US"/>
        </w:rPr>
        <w:t xml:space="preserve">stable interface between </w:t>
      </w:r>
      <w:r w:rsidR="0012362E" w:rsidRPr="006C1B69">
        <w:rPr>
          <w:rFonts w:ascii="Times New Roman" w:hAnsi="Times New Roman" w:cs="Times New Roman"/>
          <w:i/>
          <w:iCs/>
          <w:lang w:val="en-US"/>
        </w:rPr>
        <w:t xml:space="preserve">the </w:t>
      </w:r>
      <w:r w:rsidRPr="006C1B69">
        <w:rPr>
          <w:rFonts w:ascii="Times New Roman" w:hAnsi="Times New Roman" w:cs="Times New Roman"/>
          <w:i/>
          <w:iCs/>
          <w:lang w:val="en-US"/>
        </w:rPr>
        <w:t>brain</w:t>
      </w:r>
      <w:r w:rsidRPr="006C1B69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6C1B69">
        <w:rPr>
          <w:rFonts w:ascii="Times New Roman" w:hAnsi="Times New Roman" w:cs="Times New Roman"/>
          <w:i/>
          <w:iCs/>
          <w:lang w:val="en-US"/>
        </w:rPr>
        <w:t>and computing systems</w:t>
      </w:r>
      <w:r w:rsidRPr="0084648A">
        <w:rPr>
          <w:rFonts w:ascii="Times New Roman" w:hAnsi="Times New Roman" w:cs="Times New Roman"/>
          <w:lang w:val="en-US"/>
        </w:rPr>
        <w:t xml:space="preserve"> for music-making and research in experimental aesthetics</w:t>
      </w:r>
      <w:r w:rsidRPr="0084648A">
        <w:rPr>
          <w:rFonts w:ascii="Times New Roman" w:hAnsi="Times New Roman" w:cs="Times New Roman"/>
          <w:lang w:val="en-US"/>
        </w:rPr>
        <w:t>.</w:t>
      </w:r>
      <w:r w:rsidRPr="0084648A">
        <w:t xml:space="preserve"> </w:t>
      </w:r>
      <w:r w:rsidRPr="0084648A">
        <w:rPr>
          <w:rFonts w:ascii="Times New Roman" w:hAnsi="Times New Roman" w:cs="Times New Roman"/>
          <w:lang w:val="en-US"/>
        </w:rPr>
        <w:t>Historicizing the first brain-computer interface for music making.</w:t>
      </w:r>
      <w:r w:rsidR="0017011B">
        <w:rPr>
          <w:rFonts w:ascii="Times New Roman" w:hAnsi="Times New Roman" w:cs="Times New Roman"/>
          <w:lang w:val="en-US"/>
        </w:rPr>
        <w:t xml:space="preserve"> [</w:t>
      </w:r>
      <w:r w:rsidR="006C1B69">
        <w:rPr>
          <w:rFonts w:ascii="Times New Roman" w:hAnsi="Times New Roman" w:cs="Times New Roman"/>
          <w:lang w:val="en-US"/>
        </w:rPr>
        <w:t xml:space="preserve">Themes </w:t>
      </w:r>
      <w:r w:rsidR="006F7962">
        <w:rPr>
          <w:rFonts w:ascii="Times New Roman" w:hAnsi="Times New Roman" w:cs="Times New Roman"/>
          <w:lang w:val="en-US"/>
        </w:rPr>
        <w:t xml:space="preserve">such </w:t>
      </w:r>
      <w:r w:rsidR="006C1B69">
        <w:rPr>
          <w:rFonts w:ascii="Times New Roman" w:hAnsi="Times New Roman" w:cs="Times New Roman"/>
          <w:lang w:val="en-US"/>
        </w:rPr>
        <w:t xml:space="preserve">as </w:t>
      </w:r>
      <w:r w:rsidR="0017011B">
        <w:rPr>
          <w:rFonts w:ascii="Times New Roman" w:hAnsi="Times New Roman" w:cs="Times New Roman"/>
          <w:lang w:val="en-US"/>
        </w:rPr>
        <w:t>fascination with McLuhan, multi-media, creating emergent performance environments</w:t>
      </w:r>
      <w:r w:rsidR="0012362E">
        <w:rPr>
          <w:rFonts w:ascii="Times New Roman" w:hAnsi="Times New Roman" w:cs="Times New Roman"/>
          <w:lang w:val="en-US"/>
        </w:rPr>
        <w:t>,</w:t>
      </w:r>
      <w:r w:rsidR="0017011B">
        <w:rPr>
          <w:rFonts w:ascii="Times New Roman" w:hAnsi="Times New Roman" w:cs="Times New Roman"/>
          <w:lang w:val="en-US"/>
        </w:rPr>
        <w:t xml:space="preserve"> etc. will </w:t>
      </w:r>
      <w:r w:rsidR="006C1B69">
        <w:rPr>
          <w:rFonts w:ascii="Times New Roman" w:hAnsi="Times New Roman" w:cs="Times New Roman"/>
          <w:lang w:val="en-US"/>
        </w:rPr>
        <w:t>be considered</w:t>
      </w:r>
      <w:r w:rsidR="0017011B">
        <w:rPr>
          <w:rFonts w:ascii="Times New Roman" w:hAnsi="Times New Roman" w:cs="Times New Roman"/>
          <w:lang w:val="en-US"/>
        </w:rPr>
        <w:t>.]</w:t>
      </w:r>
    </w:p>
    <w:p w14:paraId="422356F9" w14:textId="77777777" w:rsidR="0017011B" w:rsidRPr="0084648A" w:rsidRDefault="0017011B" w:rsidP="0017011B">
      <w:pPr>
        <w:pStyle w:val="ListParagraph"/>
        <w:rPr>
          <w:rFonts w:ascii="Times New Roman" w:hAnsi="Times New Roman" w:cs="Times New Roman"/>
          <w:lang w:val="en-US"/>
        </w:rPr>
      </w:pPr>
    </w:p>
    <w:p w14:paraId="346D07E8" w14:textId="1AA67429" w:rsidR="0084648A" w:rsidRDefault="0084648A" w:rsidP="0084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Qualitative difference from the earlier work of A. Lucier and R. Teitelbaum –</w:t>
      </w:r>
      <w:r w:rsidR="006C1B69">
        <w:rPr>
          <w:rFonts w:ascii="Times New Roman" w:hAnsi="Times New Roman" w:cs="Times New Roman"/>
          <w:lang w:val="en-US"/>
        </w:rPr>
        <w:t xml:space="preserve"> argu</w:t>
      </w:r>
      <w:r w:rsidR="006F7962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the claim for </w:t>
      </w:r>
      <w:r w:rsidR="0012362E" w:rsidRPr="006C1B69">
        <w:rPr>
          <w:rFonts w:ascii="Times New Roman" w:hAnsi="Times New Roman" w:cs="Times New Roman"/>
          <w:lang w:val="en-US"/>
        </w:rPr>
        <w:t xml:space="preserve">the </w:t>
      </w:r>
      <w:r w:rsidRPr="006C1B69">
        <w:rPr>
          <w:rFonts w:ascii="Times New Roman" w:hAnsi="Times New Roman" w:cs="Times New Roman"/>
          <w:i/>
          <w:iCs/>
          <w:lang w:val="en-US"/>
        </w:rPr>
        <w:t>hybridity</w:t>
      </w:r>
      <w:r w:rsidRPr="006C1B69">
        <w:rPr>
          <w:rFonts w:ascii="Times New Roman" w:hAnsi="Times New Roman" w:cs="Times New Roman"/>
          <w:lang w:val="en-US"/>
        </w:rPr>
        <w:t xml:space="preserve"> of</w:t>
      </w:r>
      <w:r>
        <w:rPr>
          <w:rFonts w:ascii="Times New Roman" w:hAnsi="Times New Roman" w:cs="Times New Roman"/>
          <w:lang w:val="en-US"/>
        </w:rPr>
        <w:t xml:space="preserve"> Rosenboom’s practice and</w:t>
      </w:r>
      <w:r w:rsidR="006C1B69">
        <w:rPr>
          <w:rFonts w:ascii="Times New Roman" w:hAnsi="Times New Roman" w:cs="Times New Roman"/>
          <w:lang w:val="en-US"/>
        </w:rPr>
        <w:t xml:space="preserve">, to contrast, explain </w:t>
      </w:r>
      <w:r w:rsidR="006F7962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artistic motivations of predecessors.</w:t>
      </w:r>
      <w:r w:rsidR="0017011B">
        <w:rPr>
          <w:rFonts w:ascii="Times New Roman" w:hAnsi="Times New Roman" w:cs="Times New Roman"/>
          <w:lang w:val="en-US"/>
        </w:rPr>
        <w:t xml:space="preserve"> [</w:t>
      </w:r>
      <w:r w:rsidR="006C1B69">
        <w:rPr>
          <w:rFonts w:ascii="Times New Roman" w:hAnsi="Times New Roman" w:cs="Times New Roman"/>
          <w:lang w:val="en-US"/>
        </w:rPr>
        <w:t>Briefly describ</w:t>
      </w:r>
      <w:r w:rsidR="006F7962">
        <w:rPr>
          <w:rFonts w:ascii="Times New Roman" w:hAnsi="Times New Roman" w:cs="Times New Roman"/>
          <w:lang w:val="en-US"/>
        </w:rPr>
        <w:t>e</w:t>
      </w:r>
      <w:r w:rsidR="0017011B">
        <w:rPr>
          <w:rFonts w:ascii="Times New Roman" w:hAnsi="Times New Roman" w:cs="Times New Roman"/>
          <w:lang w:val="en-US"/>
        </w:rPr>
        <w:t xml:space="preserve"> background, expertise, and influences in each case.]</w:t>
      </w:r>
    </w:p>
    <w:p w14:paraId="72D08349" w14:textId="77777777" w:rsidR="0017011B" w:rsidRPr="0017011B" w:rsidRDefault="0017011B" w:rsidP="0017011B">
      <w:pPr>
        <w:pStyle w:val="ListParagraph"/>
        <w:rPr>
          <w:rFonts w:ascii="Times New Roman" w:hAnsi="Times New Roman" w:cs="Times New Roman"/>
          <w:lang w:val="en-US"/>
        </w:rPr>
      </w:pPr>
    </w:p>
    <w:p w14:paraId="1A74182F" w14:textId="77777777" w:rsidR="0017011B" w:rsidRDefault="0017011B" w:rsidP="0017011B">
      <w:pPr>
        <w:pStyle w:val="ListParagraph"/>
        <w:rPr>
          <w:rFonts w:ascii="Times New Roman" w:hAnsi="Times New Roman" w:cs="Times New Roman"/>
          <w:lang w:val="en-US"/>
        </w:rPr>
      </w:pPr>
    </w:p>
    <w:p w14:paraId="3B886232" w14:textId="47955BB4" w:rsidR="0084648A" w:rsidRDefault="006C1B69" w:rsidP="0084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Synchronously o</w:t>
      </w:r>
      <w:r w:rsidR="0084648A">
        <w:rPr>
          <w:rFonts w:ascii="Times New Roman" w:hAnsi="Times New Roman" w:cs="Times New Roman"/>
          <w:lang w:val="en-US"/>
        </w:rPr>
        <w:t xml:space="preserve">verviewing developments in biofeedback research and music technology. Taking a glance at larger cultural processes and intuitions behind </w:t>
      </w:r>
      <w:proofErr w:type="spellStart"/>
      <w:r w:rsidR="0084648A">
        <w:rPr>
          <w:rFonts w:ascii="Times New Roman" w:hAnsi="Times New Roman" w:cs="Times New Roman"/>
          <w:lang w:val="en-US"/>
        </w:rPr>
        <w:t>sonifying</w:t>
      </w:r>
      <w:proofErr w:type="spellEnd"/>
      <w:r w:rsidR="0084648A">
        <w:rPr>
          <w:rFonts w:ascii="Times New Roman" w:hAnsi="Times New Roman" w:cs="Times New Roman"/>
          <w:lang w:val="en-US"/>
        </w:rPr>
        <w:t xml:space="preserve"> brain waves.</w:t>
      </w:r>
    </w:p>
    <w:p w14:paraId="6FE7A105" w14:textId="7CB06CE2" w:rsidR="0017011B" w:rsidRDefault="0017011B" w:rsidP="0017011B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="006C1B69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i-cameral mind idea, psychedelic</w:t>
      </w:r>
      <w:r w:rsidR="006C1B69">
        <w:rPr>
          <w:rFonts w:ascii="Times New Roman" w:hAnsi="Times New Roman" w:cs="Times New Roman"/>
          <w:lang w:val="en-US"/>
        </w:rPr>
        <w:t xml:space="preserve"> 60s</w:t>
      </w:r>
      <w:r>
        <w:rPr>
          <w:rFonts w:ascii="Times New Roman" w:hAnsi="Times New Roman" w:cs="Times New Roman"/>
          <w:lang w:val="en-US"/>
        </w:rPr>
        <w:t>, groovy science, cybernetics, repurposing of science technology for artistic means, etc.]</w:t>
      </w:r>
    </w:p>
    <w:p w14:paraId="74D136CF" w14:textId="77777777" w:rsidR="0017011B" w:rsidRDefault="0017011B" w:rsidP="0017011B">
      <w:pPr>
        <w:pStyle w:val="ListParagraph"/>
        <w:rPr>
          <w:rFonts w:ascii="Times New Roman" w:hAnsi="Times New Roman" w:cs="Times New Roman"/>
          <w:lang w:val="en-US"/>
        </w:rPr>
      </w:pPr>
    </w:p>
    <w:p w14:paraId="24031B52" w14:textId="7EC31757" w:rsidR="0084648A" w:rsidRDefault="0084648A" w:rsidP="008464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Contextualizing Rosenboom’s dissatisfaction with contemporary music practice</w:t>
      </w:r>
      <w:r w:rsidR="006C1B69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and his urge for a) </w:t>
      </w:r>
      <w:r w:rsidR="006C1B69">
        <w:rPr>
          <w:rFonts w:ascii="Times New Roman" w:hAnsi="Times New Roman" w:cs="Times New Roman"/>
          <w:lang w:val="en-US"/>
        </w:rPr>
        <w:t>engaging</w:t>
      </w:r>
      <w:r>
        <w:rPr>
          <w:rFonts w:ascii="Times New Roman" w:hAnsi="Times New Roman" w:cs="Times New Roman"/>
          <w:lang w:val="en-US"/>
        </w:rPr>
        <w:t xml:space="preserve"> audience in </w:t>
      </w:r>
      <w:r w:rsidR="0012362E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performance, b) </w:t>
      </w:r>
      <w:r w:rsidR="006C1B69">
        <w:rPr>
          <w:rFonts w:ascii="Times New Roman" w:hAnsi="Times New Roman" w:cs="Times New Roman"/>
          <w:lang w:val="en-US"/>
        </w:rPr>
        <w:t>initiating</w:t>
      </w:r>
      <w:r>
        <w:rPr>
          <w:rFonts w:ascii="Times New Roman" w:hAnsi="Times New Roman" w:cs="Times New Roman"/>
          <w:lang w:val="en-US"/>
        </w:rPr>
        <w:t xml:space="preserve"> </w:t>
      </w:r>
      <w:r w:rsidR="006F7962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co-creation of music by performer(s) and listener(s)</w:t>
      </w:r>
      <w:r w:rsidR="006C1B69">
        <w:rPr>
          <w:rFonts w:ascii="Times New Roman" w:hAnsi="Times New Roman" w:cs="Times New Roman"/>
          <w:lang w:val="en-US"/>
        </w:rPr>
        <w:t>. As well as his</w:t>
      </w:r>
      <w:r>
        <w:rPr>
          <w:rFonts w:ascii="Times New Roman" w:hAnsi="Times New Roman" w:cs="Times New Roman"/>
          <w:lang w:val="en-US"/>
        </w:rPr>
        <w:t xml:space="preserve"> c) </w:t>
      </w:r>
      <w:proofErr w:type="gramStart"/>
      <w:r>
        <w:rPr>
          <w:rFonts w:ascii="Times New Roman" w:hAnsi="Times New Roman" w:cs="Times New Roman"/>
          <w:lang w:val="en-US"/>
        </w:rPr>
        <w:t>protest against</w:t>
      </w:r>
      <w:proofErr w:type="gramEnd"/>
      <w:r>
        <w:rPr>
          <w:rFonts w:ascii="Times New Roman" w:hAnsi="Times New Roman" w:cs="Times New Roman"/>
          <w:lang w:val="en-US"/>
        </w:rPr>
        <w:t xml:space="preserve"> concert halls, rigid musical structures</w:t>
      </w:r>
      <w:r w:rsidR="0012362E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other intuitions informed by</w:t>
      </w:r>
      <w:r w:rsidR="006C1B69">
        <w:rPr>
          <w:rFonts w:ascii="Times New Roman" w:hAnsi="Times New Roman" w:cs="Times New Roman"/>
          <w:lang w:val="en-US"/>
        </w:rPr>
        <w:t xml:space="preserve"> Rosenboom’s</w:t>
      </w:r>
      <w:r>
        <w:rPr>
          <w:rFonts w:ascii="Times New Roman" w:hAnsi="Times New Roman" w:cs="Times New Roman"/>
          <w:lang w:val="en-US"/>
        </w:rPr>
        <w:t xml:space="preserve"> mentors </w:t>
      </w:r>
      <w:r w:rsidR="0017011B">
        <w:rPr>
          <w:rFonts w:ascii="Times New Roman" w:hAnsi="Times New Roman" w:cs="Times New Roman"/>
          <w:lang w:val="en-US"/>
        </w:rPr>
        <w:t xml:space="preserve">(Martirano, Hiller, </w:t>
      </w:r>
      <w:r w:rsidR="00321FB3">
        <w:rPr>
          <w:rFonts w:ascii="Times New Roman" w:hAnsi="Times New Roman" w:cs="Times New Roman"/>
          <w:lang w:val="en-US"/>
        </w:rPr>
        <w:t>etc.</w:t>
      </w:r>
      <w:r w:rsidR="0017011B">
        <w:rPr>
          <w:rFonts w:ascii="Times New Roman" w:hAnsi="Times New Roman" w:cs="Times New Roman"/>
          <w:lang w:val="en-US"/>
        </w:rPr>
        <w:t>) and the critique of experimental composers of the conventional</w:t>
      </w:r>
      <w:r w:rsidR="006C1B69">
        <w:rPr>
          <w:rFonts w:ascii="Times New Roman" w:hAnsi="Times New Roman" w:cs="Times New Roman"/>
          <w:lang w:val="en-US"/>
        </w:rPr>
        <w:t xml:space="preserve"> compositional and performance</w:t>
      </w:r>
      <w:r w:rsidR="0017011B">
        <w:rPr>
          <w:rFonts w:ascii="Times New Roman" w:hAnsi="Times New Roman" w:cs="Times New Roman"/>
          <w:lang w:val="en-US"/>
        </w:rPr>
        <w:t xml:space="preserve"> practice. [Overview of the 1965-1970 critiques, based on Rosenboom’s Notebook and early articles/transcription of talks.]</w:t>
      </w:r>
    </w:p>
    <w:p w14:paraId="0DED8D28" w14:textId="77777777" w:rsidR="0017011B" w:rsidRDefault="0017011B" w:rsidP="0017011B">
      <w:pPr>
        <w:pStyle w:val="ListParagraph"/>
        <w:rPr>
          <w:rFonts w:ascii="Times New Roman" w:hAnsi="Times New Roman" w:cs="Times New Roman"/>
          <w:lang w:val="en-US"/>
        </w:rPr>
      </w:pPr>
    </w:p>
    <w:p w14:paraId="2AC36F2F" w14:textId="7005FE0B" w:rsidR="0017011B" w:rsidRDefault="0017011B" w:rsidP="00170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waves of interest </w:t>
      </w:r>
      <w:r w:rsidR="0012362E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brainwave music (and all related to “representation of man’s inner life) traced through over 50 years of Rosenboom’s practice</w:t>
      </w:r>
      <w:r w:rsidR="00321FB3">
        <w:rPr>
          <w:rFonts w:ascii="Times New Roman" w:hAnsi="Times New Roman" w:cs="Times New Roman"/>
          <w:lang w:val="en-US"/>
        </w:rPr>
        <w:t xml:space="preserve"> (1970-77</w:t>
      </w:r>
      <w:r w:rsidR="00321FB3" w:rsidRPr="00321FB3">
        <w:rPr>
          <w:rFonts w:ascii="Times New Roman" w:hAnsi="Times New Roman" w:cs="Times New Roman"/>
          <w:lang w:val="en-US"/>
        </w:rPr>
        <w:t>;</w:t>
      </w:r>
      <w:r w:rsidR="00321FB3">
        <w:rPr>
          <w:rFonts w:ascii="Times New Roman" w:hAnsi="Times New Roman" w:cs="Times New Roman"/>
          <w:lang w:val="en-US"/>
        </w:rPr>
        <w:t xml:space="preserve"> 1994-95</w:t>
      </w:r>
      <w:r w:rsidR="00321FB3" w:rsidRPr="00321FB3">
        <w:rPr>
          <w:rFonts w:ascii="Times New Roman" w:hAnsi="Times New Roman" w:cs="Times New Roman"/>
          <w:lang w:val="en-US"/>
        </w:rPr>
        <w:t>;</w:t>
      </w:r>
      <w:r w:rsidR="00321FB3">
        <w:rPr>
          <w:rFonts w:ascii="Times New Roman" w:hAnsi="Times New Roman" w:cs="Times New Roman"/>
          <w:lang w:val="en-US"/>
        </w:rPr>
        <w:t xml:space="preserve"> 2013-2015)</w:t>
      </w:r>
      <w:r>
        <w:rPr>
          <w:rFonts w:ascii="Times New Roman" w:hAnsi="Times New Roman" w:cs="Times New Roman"/>
          <w:lang w:val="en-US"/>
        </w:rPr>
        <w:t xml:space="preserve">. Conclusions re. to the crisis of paradigm and the lack of qualitative shift in </w:t>
      </w:r>
      <w:proofErr w:type="spellStart"/>
      <w:r>
        <w:rPr>
          <w:rFonts w:ascii="Times New Roman" w:hAnsi="Times New Roman" w:cs="Times New Roman"/>
          <w:lang w:val="en-US"/>
        </w:rPr>
        <w:t>neuromusical</w:t>
      </w:r>
      <w:proofErr w:type="spellEnd"/>
      <w:r>
        <w:rPr>
          <w:rFonts w:ascii="Times New Roman" w:hAnsi="Times New Roman" w:cs="Times New Roman"/>
          <w:lang w:val="en-US"/>
        </w:rPr>
        <w:t xml:space="preserve"> practice despite </w:t>
      </w:r>
      <w:r w:rsidR="0012362E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emergence of more available and portable EEG technology and other devices used for biofeedback</w:t>
      </w:r>
      <w:r w:rsidR="006C1B69">
        <w:rPr>
          <w:rFonts w:ascii="Times New Roman" w:hAnsi="Times New Roman" w:cs="Times New Roman"/>
          <w:lang w:val="en-US"/>
        </w:rPr>
        <w:t xml:space="preserve"> training</w:t>
      </w:r>
      <w:r>
        <w:rPr>
          <w:rFonts w:ascii="Times New Roman" w:hAnsi="Times New Roman" w:cs="Times New Roman"/>
          <w:lang w:val="en-US"/>
        </w:rPr>
        <w:t>.</w:t>
      </w:r>
    </w:p>
    <w:p w14:paraId="157A777F" w14:textId="77777777" w:rsidR="0017011B" w:rsidRPr="0017011B" w:rsidRDefault="0017011B" w:rsidP="0017011B">
      <w:pPr>
        <w:pStyle w:val="ListParagraph"/>
        <w:rPr>
          <w:rFonts w:ascii="Times New Roman" w:hAnsi="Times New Roman" w:cs="Times New Roman"/>
          <w:lang w:val="en-US"/>
        </w:rPr>
      </w:pPr>
    </w:p>
    <w:p w14:paraId="0CFB084F" w14:textId="001F5B43" w:rsidR="0017011B" w:rsidRPr="0017011B" w:rsidRDefault="00321FB3" w:rsidP="00170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Attempting to answer the question </w:t>
      </w:r>
      <w:r w:rsidR="006C1B69">
        <w:rPr>
          <w:rFonts w:ascii="Times New Roman" w:hAnsi="Times New Roman" w:cs="Times New Roman"/>
          <w:lang w:val="en-US"/>
        </w:rPr>
        <w:t>about the</w:t>
      </w:r>
      <w:r w:rsidR="001236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audience</w:t>
      </w:r>
      <w:r w:rsidR="006C1B69">
        <w:rPr>
          <w:rFonts w:ascii="Times New Roman" w:hAnsi="Times New Roman" w:cs="Times New Roman"/>
          <w:lang w:val="en-US"/>
        </w:rPr>
        <w:t>(s)</w:t>
      </w:r>
      <w:r>
        <w:rPr>
          <w:rFonts w:ascii="Times New Roman" w:hAnsi="Times New Roman" w:cs="Times New Roman"/>
          <w:lang w:val="en-US"/>
        </w:rPr>
        <w:t xml:space="preserve"> of </w:t>
      </w:r>
      <w:proofErr w:type="spellStart"/>
      <w:r>
        <w:rPr>
          <w:rFonts w:ascii="Times New Roman" w:hAnsi="Times New Roman" w:cs="Times New Roman"/>
          <w:lang w:val="en-US"/>
        </w:rPr>
        <w:t>neuromusic</w:t>
      </w:r>
      <w:proofErr w:type="spellEnd"/>
      <w:r>
        <w:rPr>
          <w:rFonts w:ascii="Times New Roman" w:hAnsi="Times New Roman" w:cs="Times New Roman"/>
          <w:lang w:val="en-US"/>
        </w:rPr>
        <w:t xml:space="preserve">. (Both who attend performances and who support this kind of practice financially or otherwise). Inquiring about </w:t>
      </w:r>
      <w:r w:rsidR="0012362E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identity of those engaged in the practice of </w:t>
      </w:r>
      <w:proofErr w:type="spellStart"/>
      <w:r>
        <w:rPr>
          <w:rFonts w:ascii="Times New Roman" w:hAnsi="Times New Roman" w:cs="Times New Roman"/>
          <w:lang w:val="en-US"/>
        </w:rPr>
        <w:t>neuromusic</w:t>
      </w:r>
      <w:proofErr w:type="spellEnd"/>
      <w:r w:rsidR="006C1B69">
        <w:rPr>
          <w:rFonts w:ascii="Times New Roman" w:hAnsi="Times New Roman" w:cs="Times New Roman"/>
          <w:lang w:val="en-US"/>
        </w:rPr>
        <w:t>-making</w:t>
      </w:r>
      <w:r>
        <w:rPr>
          <w:rFonts w:ascii="Times New Roman" w:hAnsi="Times New Roman" w:cs="Times New Roman"/>
          <w:lang w:val="en-US"/>
        </w:rPr>
        <w:t xml:space="preserve"> and their motivation. Making the point about </w:t>
      </w:r>
      <w:r w:rsidR="0012362E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 xml:space="preserve">importance of brainwave music as a practice and </w:t>
      </w:r>
      <w:r w:rsidR="006C1B69">
        <w:rPr>
          <w:rFonts w:ascii="Times New Roman" w:hAnsi="Times New Roman" w:cs="Times New Roman"/>
          <w:lang w:val="en-US"/>
        </w:rPr>
        <w:t xml:space="preserve">identifying </w:t>
      </w:r>
      <w:r>
        <w:rPr>
          <w:rFonts w:ascii="Times New Roman" w:hAnsi="Times New Roman" w:cs="Times New Roman"/>
          <w:lang w:val="en-US"/>
        </w:rPr>
        <w:t xml:space="preserve">possible directions of refinement of </w:t>
      </w:r>
      <w:r w:rsidR="0012362E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practitioner’s approach. [Illusion of transparency, participatory aspect</w:t>
      </w:r>
      <w:r w:rsidR="006C1B69" w:rsidRPr="006C1B69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refinement </w:t>
      </w:r>
      <w:r w:rsidR="006C1B69">
        <w:rPr>
          <w:rFonts w:ascii="Times New Roman" w:hAnsi="Times New Roman" w:cs="Times New Roman"/>
          <w:lang w:val="en-US"/>
        </w:rPr>
        <w:t xml:space="preserve">of </w:t>
      </w:r>
      <w:proofErr w:type="spellStart"/>
      <w:r w:rsidR="006C1B69">
        <w:rPr>
          <w:rFonts w:ascii="Times New Roman" w:hAnsi="Times New Roman" w:cs="Times New Roman"/>
          <w:lang w:val="en-US"/>
        </w:rPr>
        <w:t>neuromusic</w:t>
      </w:r>
      <w:proofErr w:type="spellEnd"/>
      <w:r w:rsidR="006C1B69">
        <w:rPr>
          <w:rFonts w:ascii="Times New Roman" w:hAnsi="Times New Roman" w:cs="Times New Roman"/>
          <w:lang w:val="en-US"/>
        </w:rPr>
        <w:t xml:space="preserve"> as</w:t>
      </w:r>
      <w:r>
        <w:rPr>
          <w:rFonts w:ascii="Times New Roman" w:hAnsi="Times New Roman" w:cs="Times New Roman"/>
          <w:lang w:val="en-US"/>
        </w:rPr>
        <w:t xml:space="preserve"> a hybrid practice – not just getting interesting data in an installation setting</w:t>
      </w:r>
      <w:r w:rsidR="006C1B69" w:rsidRPr="006C1B69">
        <w:rPr>
          <w:rFonts w:ascii="Times New Roman" w:hAnsi="Times New Roman" w:cs="Times New Roman"/>
          <w:lang w:val="en-US"/>
        </w:rPr>
        <w:t>;</w:t>
      </w:r>
      <w:r>
        <w:rPr>
          <w:rFonts w:ascii="Times New Roman" w:hAnsi="Times New Roman" w:cs="Times New Roman"/>
          <w:lang w:val="en-US"/>
        </w:rPr>
        <w:t xml:space="preserve"> initiating dialogue of people across disciplines and backgrounds, involving different cultures of knowledge</w:t>
      </w:r>
      <w:r w:rsidR="006C1B69">
        <w:rPr>
          <w:rFonts w:ascii="Times New Roman" w:hAnsi="Times New Roman" w:cs="Times New Roman"/>
          <w:lang w:val="en-150"/>
        </w:rPr>
        <w:t>, etc</w:t>
      </w:r>
      <w:r>
        <w:rPr>
          <w:rFonts w:ascii="Times New Roman" w:hAnsi="Times New Roman" w:cs="Times New Roman"/>
          <w:lang w:val="en-US"/>
        </w:rPr>
        <w:t>.]</w:t>
      </w:r>
    </w:p>
    <w:p w14:paraId="38ECB1AD" w14:textId="77777777" w:rsidR="0017011B" w:rsidRPr="0017011B" w:rsidRDefault="0017011B" w:rsidP="0017011B">
      <w:pPr>
        <w:rPr>
          <w:rFonts w:ascii="Times New Roman" w:hAnsi="Times New Roman" w:cs="Times New Roman"/>
          <w:lang w:val="en-US"/>
        </w:rPr>
      </w:pPr>
    </w:p>
    <w:p w14:paraId="37363DC8" w14:textId="77777777" w:rsidR="0017011B" w:rsidRDefault="0017011B" w:rsidP="0017011B">
      <w:pPr>
        <w:pStyle w:val="ListParagraph"/>
        <w:rPr>
          <w:rFonts w:ascii="Times New Roman" w:hAnsi="Times New Roman" w:cs="Times New Roman"/>
          <w:lang w:val="en-US"/>
        </w:rPr>
      </w:pPr>
    </w:p>
    <w:sectPr w:rsidR="0017011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E0B43" w14:textId="77777777" w:rsidR="0027226F" w:rsidRDefault="0027226F" w:rsidP="00321FB3">
      <w:pPr>
        <w:spacing w:after="0" w:line="240" w:lineRule="auto"/>
      </w:pPr>
      <w:r>
        <w:separator/>
      </w:r>
    </w:p>
  </w:endnote>
  <w:endnote w:type="continuationSeparator" w:id="0">
    <w:p w14:paraId="10DD2A57" w14:textId="77777777" w:rsidR="0027226F" w:rsidRDefault="0027226F" w:rsidP="0032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4772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182AD9" w14:textId="7EB03CCD" w:rsidR="00321FB3" w:rsidRDefault="00321F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C6E21A" w14:textId="77777777" w:rsidR="00321FB3" w:rsidRDefault="00321F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D9BE0" w14:textId="77777777" w:rsidR="0027226F" w:rsidRDefault="0027226F" w:rsidP="00321FB3">
      <w:pPr>
        <w:spacing w:after="0" w:line="240" w:lineRule="auto"/>
      </w:pPr>
      <w:r>
        <w:separator/>
      </w:r>
    </w:p>
  </w:footnote>
  <w:footnote w:type="continuationSeparator" w:id="0">
    <w:p w14:paraId="42D7678C" w14:textId="77777777" w:rsidR="0027226F" w:rsidRDefault="0027226F" w:rsidP="00321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F08FC"/>
    <w:multiLevelType w:val="hybridMultilevel"/>
    <w:tmpl w:val="6FDA8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wMbCwtDSzMDcxMDVQ0lEKTi0uzszPAykwrAUAWXShVCwAAAA="/>
  </w:docVars>
  <w:rsids>
    <w:rsidRoot w:val="0084648A"/>
    <w:rsid w:val="0012362E"/>
    <w:rsid w:val="0017011B"/>
    <w:rsid w:val="0027226F"/>
    <w:rsid w:val="002B1B5F"/>
    <w:rsid w:val="00321FB3"/>
    <w:rsid w:val="006C1B69"/>
    <w:rsid w:val="006F7962"/>
    <w:rsid w:val="0084648A"/>
    <w:rsid w:val="00E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1468"/>
  <w15:chartTrackingRefBased/>
  <w15:docId w15:val="{0F95247F-7C93-4697-A981-A49E3C5E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FB3"/>
  </w:style>
  <w:style w:type="paragraph" w:styleId="Footer">
    <w:name w:val="footer"/>
    <w:basedOn w:val="Normal"/>
    <w:link w:val="FooterChar"/>
    <w:uiPriority w:val="99"/>
    <w:unhideWhenUsed/>
    <w:rsid w:val="00321F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0976A-ED64-4191-9C6A-0318745F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5</cp:revision>
  <dcterms:created xsi:type="dcterms:W3CDTF">2023-08-06T23:44:00Z</dcterms:created>
  <dcterms:modified xsi:type="dcterms:W3CDTF">2023-08-07T00:45:00Z</dcterms:modified>
</cp:coreProperties>
</file>