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78917" w14:textId="1DEA36FD" w:rsidR="00771DB3" w:rsidRPr="00771DB3" w:rsidRDefault="00771DB3" w:rsidP="00771D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1DB3">
        <w:rPr>
          <w:rFonts w:ascii="Times New Roman" w:hAnsi="Times New Roman" w:cs="Times New Roman"/>
          <w:sz w:val="28"/>
          <w:szCs w:val="28"/>
        </w:rPr>
        <w:t>Определите: основный цвет, дополнительный, акцидентный, основной цвет для текста и дополнительный цвет для текста. Какой цвет основной, какой цвет основной для текста, какой цвет акцидентный?</w:t>
      </w:r>
    </w:p>
    <w:p w14:paraId="7FCFC6C4" w14:textId="77777777" w:rsidR="001F7E9E" w:rsidRDefault="00771DB3" w:rsidP="00771DB3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771DB3">
        <w:rPr>
          <w:rFonts w:ascii="Times New Roman" w:hAnsi="Times New Roman" w:cs="Times New Roman"/>
          <w:i/>
          <w:iCs/>
          <w:sz w:val="28"/>
          <w:szCs w:val="28"/>
        </w:rPr>
        <w:t xml:space="preserve">Основной цвет – белый. Дополнительные/акцидиентные – синий, оранжевый. Основной цвет текста – серый, </w:t>
      </w:r>
    </w:p>
    <w:p w14:paraId="434C7BA2" w14:textId="61094503" w:rsidR="00771DB3" w:rsidRDefault="00771DB3" w:rsidP="00771DB3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771DB3">
        <w:rPr>
          <w:rFonts w:ascii="Times New Roman" w:hAnsi="Times New Roman" w:cs="Times New Roman"/>
          <w:i/>
          <w:iCs/>
          <w:sz w:val="28"/>
          <w:szCs w:val="28"/>
        </w:rPr>
        <w:t>дополнительные/акцидиентные – белый, оранжевый.</w:t>
      </w:r>
    </w:p>
    <w:p w14:paraId="0C3D82E3" w14:textId="77777777" w:rsidR="001F7E9E" w:rsidRDefault="001F7E9E" w:rsidP="00771DB3">
      <w:pPr>
        <w:pStyle w:val="a3"/>
        <w:rPr>
          <w:noProof/>
        </w:rPr>
      </w:pPr>
    </w:p>
    <w:p w14:paraId="1377FF2F" w14:textId="62BEF507" w:rsidR="001F7E9E" w:rsidRDefault="001F7E9E" w:rsidP="00771DB3">
      <w:pPr>
        <w:pStyle w:val="a3"/>
        <w:rPr>
          <w:noProof/>
          <w:lang w:val="en-US"/>
        </w:rPr>
      </w:pPr>
      <w:r>
        <w:rPr>
          <w:noProof/>
          <w:lang w:val="en-US"/>
        </w:rPr>
        <w:t xml:space="preserve">#395FB6 </w:t>
      </w:r>
    </w:p>
    <w:p w14:paraId="3BA96F03" w14:textId="505FF0E9" w:rsidR="001F7E9E" w:rsidRDefault="001F7E9E" w:rsidP="00771DB3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FB093EA" wp14:editId="210B6B44">
            <wp:extent cx="2532380" cy="8001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5629" b="10150"/>
                    <a:stretch/>
                  </pic:blipFill>
                  <pic:spPr bwMode="auto">
                    <a:xfrm>
                      <a:off x="0" y="0"/>
                      <a:ext cx="2533333" cy="800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9F35D" w14:textId="77777777" w:rsidR="001F7E9E" w:rsidRDefault="001F7E9E" w:rsidP="00771DB3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</w:p>
    <w:p w14:paraId="03CF1114" w14:textId="2DEAEE21" w:rsidR="001F7E9E" w:rsidRPr="001F7E9E" w:rsidRDefault="001F7E9E" w:rsidP="00771DB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t>#FF9845</w:t>
      </w:r>
      <w:r>
        <w:rPr>
          <w:noProof/>
          <w:lang w:val="en-US"/>
        </w:rPr>
        <w:t xml:space="preserve"> </w:t>
      </w:r>
    </w:p>
    <w:p w14:paraId="0D9A08BB" w14:textId="28BE38D6" w:rsidR="001F7E9E" w:rsidRDefault="001F7E9E" w:rsidP="00771DB3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F429433" wp14:editId="283C2D8A">
            <wp:extent cx="3504762" cy="971429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30CE" w14:textId="04C95B12" w:rsidR="001F7E9E" w:rsidRPr="00771DB3" w:rsidRDefault="001F7E9E" w:rsidP="00771DB3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  <w:lang w:val="en-US"/>
        </w:rPr>
        <w:t>#FFFFFF</w:t>
      </w:r>
    </w:p>
    <w:p w14:paraId="101727B8" w14:textId="72594276" w:rsidR="00771DB3" w:rsidRPr="00771DB3" w:rsidRDefault="00771DB3" w:rsidP="00771D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1DB3">
        <w:rPr>
          <w:rFonts w:ascii="Times New Roman" w:hAnsi="Times New Roman" w:cs="Times New Roman"/>
          <w:sz w:val="28"/>
          <w:szCs w:val="28"/>
        </w:rPr>
        <w:t>Какие шрифты используются?</w:t>
      </w:r>
    </w:p>
    <w:p w14:paraId="0561AF41" w14:textId="2A8988E7" w:rsidR="00771DB3" w:rsidRPr="00771DB3" w:rsidRDefault="00771DB3" w:rsidP="00771DB3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771DB3">
        <w:rPr>
          <w:rFonts w:ascii="Times New Roman" w:hAnsi="Times New Roman" w:cs="Times New Roman"/>
          <w:i/>
          <w:iCs/>
          <w:sz w:val="28"/>
          <w:szCs w:val="28"/>
        </w:rPr>
        <w:t>Trebuchet MS, Font Awesome.</w:t>
      </w:r>
    </w:p>
    <w:p w14:paraId="635B7883" w14:textId="7C2C2C7E" w:rsidR="00771DB3" w:rsidRPr="00771DB3" w:rsidRDefault="00771DB3" w:rsidP="00771D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1DB3">
        <w:rPr>
          <w:rFonts w:ascii="Times New Roman" w:hAnsi="Times New Roman" w:cs="Times New Roman"/>
          <w:sz w:val="28"/>
          <w:szCs w:val="28"/>
        </w:rPr>
        <w:t xml:space="preserve">Каким шрифтом выделены основные пункты меню (в синих прямоугольниках)? </w:t>
      </w:r>
      <w:r w:rsidRPr="00771DB3">
        <w:rPr>
          <w:rFonts w:ascii="Times New Roman" w:hAnsi="Times New Roman" w:cs="Times New Roman"/>
          <w:i/>
          <w:iCs/>
          <w:sz w:val="28"/>
          <w:szCs w:val="28"/>
        </w:rPr>
        <w:t>Font Awesome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72B1C0C" w14:textId="587960E5" w:rsidR="00771DB3" w:rsidRPr="00771DB3" w:rsidRDefault="00771DB3" w:rsidP="00771DB3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771DB3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71DB3">
        <w:rPr>
          <w:rFonts w:ascii="Times New Roman" w:hAnsi="Times New Roman" w:cs="Times New Roman"/>
          <w:sz w:val="28"/>
          <w:szCs w:val="28"/>
        </w:rPr>
        <w:t>кой шрифт используется для основного текста (зайдите в любую новость чтобы посмотреть)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771DB3">
        <w:t xml:space="preserve"> </w:t>
      </w:r>
      <w:r w:rsidRPr="00771DB3">
        <w:rPr>
          <w:rFonts w:ascii="Times New Roman" w:hAnsi="Times New Roman" w:cs="Times New Roman"/>
          <w:i/>
          <w:iCs/>
          <w:sz w:val="28"/>
          <w:szCs w:val="28"/>
        </w:rPr>
        <w:t>Trebuchet MS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BDFC5C2" w14:textId="78818A79" w:rsidR="00771DB3" w:rsidRPr="00771DB3" w:rsidRDefault="00771DB3" w:rsidP="00771DB3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771DB3">
        <w:rPr>
          <w:rFonts w:ascii="Times New Roman" w:hAnsi="Times New Roman" w:cs="Times New Roman"/>
          <w:sz w:val="28"/>
          <w:szCs w:val="28"/>
        </w:rPr>
        <w:t>Как цвет фона влияет на цвет шрифта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  <w:r w:rsidRPr="00771DB3">
        <w:rPr>
          <w:rFonts w:ascii="Times New Roman" w:hAnsi="Times New Roman" w:cs="Times New Roman"/>
          <w:i/>
          <w:iCs/>
          <w:sz w:val="28"/>
          <w:szCs w:val="28"/>
        </w:rPr>
        <w:t>Цвет фона позволяет чётко читать текст.</w:t>
      </w:r>
    </w:p>
    <w:p w14:paraId="32B295AB" w14:textId="4E8540CB" w:rsidR="00771DB3" w:rsidRPr="00771DB3" w:rsidRDefault="00771DB3" w:rsidP="00771D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1DB3">
        <w:rPr>
          <w:rFonts w:ascii="Times New Roman" w:hAnsi="Times New Roman" w:cs="Times New Roman"/>
          <w:sz w:val="28"/>
          <w:szCs w:val="28"/>
        </w:rPr>
        <w:t>Как выделено заголовок в новости, первый абзац?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Значок+изменён размер шрифта.</w:t>
      </w:r>
    </w:p>
    <w:p w14:paraId="572BCF59" w14:textId="517C94D1" w:rsidR="00123275" w:rsidRPr="00771DB3" w:rsidRDefault="00771DB3" w:rsidP="00771D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1DB3">
        <w:rPr>
          <w:rFonts w:ascii="Times New Roman" w:hAnsi="Times New Roman" w:cs="Times New Roman"/>
          <w:sz w:val="28"/>
          <w:szCs w:val="28"/>
        </w:rPr>
        <w:t>С какими решениями вы несогласны?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Лучше выбрать более тёмный цвет текста.</w:t>
      </w:r>
    </w:p>
    <w:sectPr w:rsidR="00123275" w:rsidRPr="00771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E7FB5"/>
    <w:multiLevelType w:val="hybridMultilevel"/>
    <w:tmpl w:val="14044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83A8F"/>
    <w:multiLevelType w:val="multilevel"/>
    <w:tmpl w:val="6362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B3"/>
    <w:rsid w:val="00123275"/>
    <w:rsid w:val="001F7E9E"/>
    <w:rsid w:val="0077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364CC"/>
  <w15:chartTrackingRefBased/>
  <w15:docId w15:val="{B27A20A3-CDA9-4DAD-B989-FD431127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3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Иванов</dc:creator>
  <cp:keywords/>
  <dc:description/>
  <cp:lastModifiedBy>Андрей Иванов</cp:lastModifiedBy>
  <cp:revision>2</cp:revision>
  <dcterms:created xsi:type="dcterms:W3CDTF">2020-05-30T09:51:00Z</dcterms:created>
  <dcterms:modified xsi:type="dcterms:W3CDTF">2020-06-10T13:50:00Z</dcterms:modified>
</cp:coreProperties>
</file>