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6A821" w14:textId="77777777" w:rsidR="00082FEB" w:rsidRPr="000A264E" w:rsidRDefault="00000000">
      <w:pPr>
        <w:spacing w:after="120"/>
        <w:rPr>
          <w:lang w:val="ru-RU"/>
        </w:rPr>
      </w:pPr>
      <w:r w:rsidRPr="000A264E">
        <w:rPr>
          <w:b/>
          <w:sz w:val="36"/>
          <w:lang w:val="ru-RU"/>
        </w:rPr>
        <w:t>Вопросы по кейсу</w:t>
      </w:r>
    </w:p>
    <w:p w14:paraId="3EBCCB70" w14:textId="77777777" w:rsidR="00082FEB" w:rsidRPr="000A264E" w:rsidRDefault="00000000">
      <w:pPr>
        <w:spacing w:after="200"/>
        <w:rPr>
          <w:lang w:val="ru-RU"/>
        </w:rPr>
      </w:pPr>
      <w:r w:rsidRPr="000A264E">
        <w:rPr>
          <w:color w:val="4B5563"/>
          <w:lang w:val="ru-RU"/>
        </w:rPr>
        <w:t>Ответьте, пожалуйста, на вопросы о кейсе, который вы делали с нами. На каждый вопрос хватит 3-5 предложений. Когда пишете о своей части работы, пишите «я», а не «мы».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2835"/>
        <w:gridCol w:w="6802"/>
      </w:tblGrid>
      <w:tr w:rsidR="00082FEB" w14:paraId="2BB3E81C" w14:textId="77777777">
        <w:tc>
          <w:tcPr>
            <w:tcW w:w="2835" w:type="dxa"/>
          </w:tcPr>
          <w:p w14:paraId="6BD54C2B" w14:textId="77777777" w:rsidR="00082FEB" w:rsidRDefault="00000000">
            <w:r>
              <w:rPr>
                <w:b/>
              </w:rPr>
              <w:t>Имя и фамилия</w:t>
            </w:r>
          </w:p>
        </w:tc>
        <w:tc>
          <w:tcPr>
            <w:tcW w:w="6803" w:type="dxa"/>
          </w:tcPr>
          <w:p w14:paraId="70D80E92" w14:textId="4DEEC4F0" w:rsidR="00082FEB" w:rsidRPr="000A264E" w:rsidRDefault="000A264E">
            <w:pPr>
              <w:rPr>
                <w:lang w:val="ru-RU"/>
              </w:rPr>
            </w:pPr>
            <w:r>
              <w:rPr>
                <w:lang w:val="ru-RU"/>
              </w:rPr>
              <w:t>Анастасия Палий</w:t>
            </w:r>
          </w:p>
        </w:tc>
      </w:tr>
      <w:tr w:rsidR="00082FEB" w14:paraId="4E02A0BE" w14:textId="77777777">
        <w:tc>
          <w:tcPr>
            <w:tcW w:w="2835" w:type="dxa"/>
          </w:tcPr>
          <w:p w14:paraId="2FDC3165" w14:textId="77777777" w:rsidR="00082FEB" w:rsidRDefault="00000000">
            <w:r>
              <w:rPr>
                <w:b/>
              </w:rPr>
              <w:t>Кейс</w:t>
            </w:r>
          </w:p>
        </w:tc>
        <w:tc>
          <w:tcPr>
            <w:tcW w:w="6803" w:type="dxa"/>
          </w:tcPr>
          <w:p w14:paraId="2D5FC483" w14:textId="3B7D3D02" w:rsidR="00082FEB" w:rsidRPr="000A264E" w:rsidRDefault="000A264E">
            <w:pPr>
              <w:rPr>
                <w:lang w:val="ru-RU"/>
              </w:rPr>
            </w:pPr>
            <w:r>
              <w:rPr>
                <w:lang w:val="ru-RU"/>
              </w:rPr>
              <w:t>Диапазон рыночной цены перевозки</w:t>
            </w:r>
          </w:p>
        </w:tc>
      </w:tr>
    </w:tbl>
    <w:p w14:paraId="55DD79FB" w14:textId="77777777" w:rsidR="00082FEB" w:rsidRDefault="00082FEB">
      <w:pPr>
        <w:spacing w:after="120"/>
      </w:pPr>
    </w:p>
    <w:p w14:paraId="2C9D6DAC" w14:textId="77777777" w:rsidR="00082FEB" w:rsidRPr="000A264E" w:rsidRDefault="00000000">
      <w:pPr>
        <w:spacing w:after="40"/>
        <w:rPr>
          <w:lang w:val="ru-RU"/>
        </w:rPr>
      </w:pPr>
      <w:r w:rsidRPr="000A264E">
        <w:rPr>
          <w:b/>
          <w:lang w:val="ru-RU"/>
        </w:rPr>
        <w:t>1. За что в команде отвечали вы? Какая у вас была роль?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082FEB" w:rsidRPr="000A264E" w14:paraId="69DDF83A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3BA0BF68" w14:textId="3127D172" w:rsidR="00A2582B" w:rsidRDefault="00A2582B" w:rsidP="00A2582B">
            <w:pPr>
              <w:rPr>
                <w:lang w:val="ru-RU"/>
              </w:rPr>
            </w:pPr>
            <w:r w:rsidRPr="00A2582B">
              <w:rPr>
                <w:lang w:val="ru-RU"/>
              </w:rPr>
              <w:t xml:space="preserve">Data </w:t>
            </w:r>
            <w:r>
              <w:t>A</w:t>
            </w:r>
            <w:r w:rsidRPr="00A2582B">
              <w:rPr>
                <w:lang w:val="ru-RU"/>
              </w:rPr>
              <w:t>nalyst</w:t>
            </w:r>
            <w:r>
              <w:t xml:space="preserve"> + </w:t>
            </w:r>
            <w:r w:rsidRPr="00A2582B">
              <w:rPr>
                <w:lang w:val="ru-RU"/>
              </w:rPr>
              <w:t xml:space="preserve">Business </w:t>
            </w:r>
            <w:r>
              <w:t>A</w:t>
            </w:r>
            <w:r w:rsidRPr="00A2582B">
              <w:rPr>
                <w:lang w:val="ru-RU"/>
              </w:rPr>
              <w:t>nalyst</w:t>
            </w:r>
          </w:p>
          <w:p w14:paraId="3328BEA7" w14:textId="622D9B15" w:rsidR="00A2582B" w:rsidRDefault="00A2582B" w:rsidP="00E601FA">
            <w:pPr>
              <w:pStyle w:val="ae"/>
              <w:numPr>
                <w:ilvl w:val="0"/>
                <w:numId w:val="10"/>
              </w:numPr>
              <w:spacing w:before="120" w:after="120"/>
              <w:ind w:left="714" w:hanging="357"/>
              <w:contextualSpacing w:val="0"/>
              <w:jc w:val="both"/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Pr="00A2582B">
              <w:rPr>
                <w:lang w:val="ru-RU"/>
              </w:rPr>
              <w:t>зучение предметной области</w:t>
            </w:r>
            <w:r w:rsidR="003860F7">
              <w:rPr>
                <w:lang w:val="ru-RU"/>
              </w:rPr>
              <w:t xml:space="preserve"> и системный анализ задачи</w:t>
            </w:r>
          </w:p>
          <w:p w14:paraId="763B5A4B" w14:textId="132E2596" w:rsidR="00A2582B" w:rsidRDefault="00B03A65" w:rsidP="00E601FA">
            <w:pPr>
              <w:pStyle w:val="ae"/>
              <w:numPr>
                <w:ilvl w:val="0"/>
                <w:numId w:val="10"/>
              </w:numPr>
              <w:spacing w:before="120" w:after="120"/>
              <w:ind w:left="714" w:hanging="357"/>
              <w:contextualSpacing w:val="0"/>
              <w:jc w:val="both"/>
              <w:rPr>
                <w:lang w:val="ru-RU"/>
              </w:rPr>
            </w:pPr>
            <w:r w:rsidRPr="00B03A65">
              <w:rPr>
                <w:lang w:val="ru-RU"/>
              </w:rPr>
              <w:t xml:space="preserve">Проверка полноты и корректности </w:t>
            </w:r>
            <w:r>
              <w:rPr>
                <w:lang w:val="ru-RU"/>
              </w:rPr>
              <w:t xml:space="preserve">исходных </w:t>
            </w:r>
            <w:r w:rsidRPr="00B03A65">
              <w:rPr>
                <w:lang w:val="ru-RU"/>
              </w:rPr>
              <w:t>данных</w:t>
            </w:r>
            <w:r>
              <w:rPr>
                <w:lang w:val="ru-RU"/>
              </w:rPr>
              <w:t>, в</w:t>
            </w:r>
            <w:r w:rsidR="00A2582B" w:rsidRPr="00A2582B">
              <w:rPr>
                <w:lang w:val="ru-RU"/>
              </w:rPr>
              <w:t>заимодействие с заказчиком для уточнения</w:t>
            </w:r>
            <w:r w:rsidR="003860F7">
              <w:rPr>
                <w:lang w:val="ru-RU"/>
              </w:rPr>
              <w:t xml:space="preserve"> их</w:t>
            </w:r>
            <w:r w:rsidR="00A2582B" w:rsidRPr="00A2582B">
              <w:rPr>
                <w:lang w:val="ru-RU"/>
              </w:rPr>
              <w:t xml:space="preserve"> структуры, содержания и особенностей</w:t>
            </w:r>
          </w:p>
          <w:p w14:paraId="35C91F9B" w14:textId="0AA3524B" w:rsidR="00217E1B" w:rsidRDefault="00217E1B" w:rsidP="00E601FA">
            <w:pPr>
              <w:pStyle w:val="ae"/>
              <w:numPr>
                <w:ilvl w:val="0"/>
                <w:numId w:val="10"/>
              </w:numPr>
              <w:spacing w:before="120" w:after="120"/>
              <w:ind w:left="714" w:hanging="357"/>
              <w:contextualSpacing w:val="0"/>
              <w:jc w:val="both"/>
              <w:rPr>
                <w:lang w:val="ru-RU"/>
              </w:rPr>
            </w:pPr>
            <w:r>
              <w:rPr>
                <w:lang w:val="ru-RU"/>
              </w:rPr>
              <w:t>А</w:t>
            </w:r>
            <w:r w:rsidRPr="00A2582B">
              <w:rPr>
                <w:lang w:val="ru-RU"/>
              </w:rPr>
              <w:t>нализ данных (EDA), исследование распределений и сбор статистики по полям</w:t>
            </w:r>
          </w:p>
          <w:p w14:paraId="65C92201" w14:textId="6D5A8653" w:rsidR="00217E1B" w:rsidRPr="00217E1B" w:rsidRDefault="005744CD" w:rsidP="00E601FA">
            <w:pPr>
              <w:pStyle w:val="ae"/>
              <w:numPr>
                <w:ilvl w:val="0"/>
                <w:numId w:val="10"/>
              </w:numPr>
              <w:spacing w:before="120" w:after="120"/>
              <w:ind w:left="714" w:hanging="357"/>
              <w:contextualSpacing w:val="0"/>
              <w:jc w:val="both"/>
              <w:rPr>
                <w:lang w:val="ru-RU"/>
              </w:rPr>
            </w:pPr>
            <w:r>
              <w:rPr>
                <w:lang w:val="ru-RU"/>
              </w:rPr>
              <w:t>Оценка</w:t>
            </w:r>
            <w:r w:rsidR="00217E1B">
              <w:rPr>
                <w:lang w:val="ru-RU"/>
              </w:rPr>
              <w:t xml:space="preserve"> </w:t>
            </w:r>
            <w:r w:rsidR="00537DAF">
              <w:rPr>
                <w:lang w:val="ru-RU"/>
              </w:rPr>
              <w:t>математической корректности и статистической обоснованности</w:t>
            </w:r>
            <w:r>
              <w:rPr>
                <w:lang w:val="ru-RU"/>
              </w:rPr>
              <w:t xml:space="preserve"> </w:t>
            </w:r>
            <w:r w:rsidRPr="005744CD">
              <w:rPr>
                <w:lang w:val="ru-RU"/>
              </w:rPr>
              <w:t>применяемых методов анализа данных</w:t>
            </w:r>
            <w:r>
              <w:rPr>
                <w:lang w:val="ru-RU"/>
              </w:rPr>
              <w:t>, прогнозирования и интерпретации результатов</w:t>
            </w:r>
          </w:p>
          <w:p w14:paraId="714B1E80" w14:textId="522C292A" w:rsidR="00082FEB" w:rsidRPr="000A264E" w:rsidRDefault="005773AA" w:rsidP="00E601FA">
            <w:pPr>
              <w:pStyle w:val="ae"/>
              <w:numPr>
                <w:ilvl w:val="0"/>
                <w:numId w:val="10"/>
              </w:numPr>
              <w:spacing w:before="120" w:after="120"/>
              <w:ind w:left="714" w:hanging="357"/>
              <w:contextualSpacing w:val="0"/>
              <w:jc w:val="both"/>
              <w:rPr>
                <w:lang w:val="ru-RU"/>
              </w:rPr>
            </w:pPr>
            <w:r w:rsidRPr="0074648B">
              <w:rPr>
                <w:lang w:val="ru-RU"/>
              </w:rPr>
              <w:t>Контроль соответствия разрабатываемого решения</w:t>
            </w:r>
            <w:r w:rsidR="00A01763">
              <w:rPr>
                <w:lang w:val="ru-RU"/>
              </w:rPr>
              <w:t xml:space="preserve"> поставленной задаче и</w:t>
            </w:r>
            <w:r w:rsidRPr="0074648B">
              <w:rPr>
                <w:lang w:val="ru-RU"/>
              </w:rPr>
              <w:t xml:space="preserve"> требованиям заказчика</w:t>
            </w:r>
          </w:p>
        </w:tc>
      </w:tr>
    </w:tbl>
    <w:p w14:paraId="0388C049" w14:textId="77777777" w:rsidR="00082FEB" w:rsidRPr="000A264E" w:rsidRDefault="00082FEB">
      <w:pPr>
        <w:spacing w:after="40"/>
        <w:rPr>
          <w:lang w:val="ru-RU"/>
        </w:rPr>
      </w:pPr>
    </w:p>
    <w:p w14:paraId="3045639F" w14:textId="77777777" w:rsidR="00082FEB" w:rsidRPr="000A264E" w:rsidRDefault="00000000">
      <w:pPr>
        <w:spacing w:after="40"/>
        <w:rPr>
          <w:lang w:val="ru-RU"/>
        </w:rPr>
      </w:pPr>
      <w:r w:rsidRPr="000A264E">
        <w:rPr>
          <w:b/>
          <w:lang w:val="ru-RU"/>
        </w:rPr>
        <w:t>2. Что в кейсе сделали лично вы?</w:t>
      </w:r>
    </w:p>
    <w:p w14:paraId="710B9FF4" w14:textId="77777777" w:rsidR="00082FEB" w:rsidRPr="000A264E" w:rsidRDefault="00000000">
      <w:pPr>
        <w:rPr>
          <w:lang w:val="ru-RU"/>
        </w:rPr>
      </w:pPr>
      <w:r w:rsidRPr="000A264E">
        <w:rPr>
          <w:color w:val="6B7280"/>
          <w:sz w:val="20"/>
          <w:lang w:val="ru-RU"/>
        </w:rPr>
        <w:t>Перечислите 2-4 конкретных результата: что это было (документ, таблица, код, промпт, слайд, исследование) и где оно сейчас.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082FEB" w:rsidRPr="000A264E" w14:paraId="18AEB1B6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36CF10B1" w14:textId="1EE5B43E" w:rsidR="007A0A6D" w:rsidRDefault="00A35CD7" w:rsidP="007A0A6D">
            <w:pPr>
              <w:pStyle w:val="ae"/>
              <w:numPr>
                <w:ilvl w:val="0"/>
                <w:numId w:val="11"/>
              </w:numPr>
              <w:spacing w:before="120" w:after="120"/>
              <w:contextualSpacing w:val="0"/>
              <w:jc w:val="both"/>
              <w:rPr>
                <w:lang w:val="ru-RU"/>
              </w:rPr>
            </w:pPr>
            <w:r w:rsidRPr="00EB5918">
              <w:rPr>
                <w:b/>
                <w:bCs/>
                <w:lang w:val="ru-RU"/>
              </w:rPr>
              <w:t>Аналитические материалы по данным</w:t>
            </w:r>
            <w:r w:rsidR="00EB5918">
              <w:rPr>
                <w:lang w:val="ru-RU"/>
              </w:rPr>
              <w:t>:</w:t>
            </w:r>
            <w:r w:rsidRPr="00A35CD7">
              <w:rPr>
                <w:lang w:val="ru-RU"/>
              </w:rPr>
              <w:t xml:space="preserve"> </w:t>
            </w:r>
            <w:r w:rsidRPr="000046A3">
              <w:rPr>
                <w:lang w:val="ru-RU"/>
              </w:rPr>
              <w:t>результаты EDA</w:t>
            </w:r>
            <w:r w:rsidR="007E3BEB">
              <w:rPr>
                <w:lang w:val="ru-RU"/>
              </w:rPr>
              <w:t>,</w:t>
            </w:r>
            <w:r w:rsidRPr="000046A3">
              <w:rPr>
                <w:lang w:val="ru-RU"/>
              </w:rPr>
              <w:t xml:space="preserve"> статистика по полям заявок, </w:t>
            </w:r>
            <w:r w:rsidR="00C747E0">
              <w:rPr>
                <w:lang w:val="ru-RU"/>
              </w:rPr>
              <w:t xml:space="preserve">сравнение схем эндпоинтов, </w:t>
            </w:r>
            <w:r w:rsidR="00EB3734">
              <w:rPr>
                <w:lang w:val="ru-RU"/>
              </w:rPr>
              <w:t>проверка полноты справочников, уточняющие вопросы по смыслу полей (</w:t>
            </w:r>
            <w:r w:rsidR="007E3BEB">
              <w:t>jupyter</w:t>
            </w:r>
            <w:r w:rsidR="007E3BEB" w:rsidRPr="00EB3734">
              <w:rPr>
                <w:lang w:val="ru-RU"/>
              </w:rPr>
              <w:t xml:space="preserve"> </w:t>
            </w:r>
            <w:r w:rsidR="007E3BEB">
              <w:t>notebooks</w:t>
            </w:r>
            <w:r w:rsidR="007E3BEB">
              <w:rPr>
                <w:lang w:val="ru-RU"/>
              </w:rPr>
              <w:t xml:space="preserve"> + </w:t>
            </w:r>
            <w:r w:rsidR="00EB3734">
              <w:rPr>
                <w:lang w:val="ru-RU"/>
              </w:rPr>
              <w:t>таблицы)</w:t>
            </w:r>
            <w:r w:rsidR="002D2F66">
              <w:rPr>
                <w:lang w:val="ru-RU"/>
              </w:rPr>
              <w:t>.</w:t>
            </w:r>
          </w:p>
          <w:p w14:paraId="0BC4A944" w14:textId="6D407BC6" w:rsidR="007A0A6D" w:rsidRDefault="007A0A6D" w:rsidP="007A0A6D">
            <w:pPr>
              <w:pStyle w:val="ae"/>
              <w:spacing w:before="120" w:after="120"/>
              <w:contextualSpacing w:val="0"/>
              <w:jc w:val="both"/>
              <w:rPr>
                <w:lang w:val="ru-RU"/>
              </w:rPr>
            </w:pPr>
            <w:r w:rsidRPr="00A35CD7">
              <w:rPr>
                <w:lang w:val="ru-RU"/>
              </w:rPr>
              <w:t xml:space="preserve">Использовались для </w:t>
            </w:r>
            <w:r>
              <w:rPr>
                <w:lang w:val="ru-RU"/>
              </w:rPr>
              <w:t>получения необходимых данных и отбора признаков</w:t>
            </w:r>
            <w:r>
              <w:rPr>
                <w:lang w:val="ru-RU"/>
              </w:rPr>
              <w:t xml:space="preserve"> в модели</w:t>
            </w:r>
            <w:r w:rsidR="002D2F66">
              <w:rPr>
                <w:lang w:val="ru-RU"/>
              </w:rPr>
              <w:t>.</w:t>
            </w:r>
          </w:p>
          <w:p w14:paraId="6BCA5FC4" w14:textId="031899EE" w:rsidR="00E601FA" w:rsidRDefault="00E601FA" w:rsidP="00E601FA">
            <w:pPr>
              <w:pStyle w:val="ae"/>
              <w:numPr>
                <w:ilvl w:val="0"/>
                <w:numId w:val="11"/>
              </w:numPr>
              <w:spacing w:before="120" w:after="120"/>
              <w:contextualSpacing w:val="0"/>
              <w:jc w:val="both"/>
              <w:rPr>
                <w:lang w:val="ru-RU"/>
              </w:rPr>
            </w:pPr>
            <w:r w:rsidRPr="004D0776">
              <w:rPr>
                <w:b/>
                <w:bCs/>
                <w:lang w:val="ru-RU"/>
              </w:rPr>
              <w:t>Исследования обоснованности методов</w:t>
            </w:r>
            <w:r>
              <w:rPr>
                <w:lang w:val="ru-RU"/>
              </w:rPr>
              <w:t>:</w:t>
            </w:r>
            <w:r w:rsidR="007C4061" w:rsidRPr="007C4061">
              <w:rPr>
                <w:lang w:val="ru-RU"/>
              </w:rPr>
              <w:t xml:space="preserve"> </w:t>
            </w:r>
            <w:r w:rsidR="007C4061" w:rsidRPr="007C4061">
              <w:rPr>
                <w:lang w:val="ru-RU"/>
              </w:rPr>
              <w:t>проверка гипотез и условий применимости используемых методов</w:t>
            </w:r>
            <w:r w:rsidR="00AD52D3" w:rsidRPr="00AD52D3">
              <w:rPr>
                <w:lang w:val="ru-RU"/>
              </w:rPr>
              <w:t>, оценка обоснованности выводов</w:t>
            </w:r>
            <w:r w:rsidR="00DB6822">
              <w:rPr>
                <w:lang w:val="ru-RU"/>
              </w:rPr>
              <w:t xml:space="preserve">, </w:t>
            </w:r>
            <w:r w:rsidR="00C32467">
              <w:rPr>
                <w:lang w:val="ru-RU"/>
              </w:rPr>
              <w:t>анализ</w:t>
            </w:r>
            <w:r w:rsidR="00DB6822">
              <w:rPr>
                <w:lang w:val="ru-RU"/>
              </w:rPr>
              <w:t xml:space="preserve"> результатов</w:t>
            </w:r>
            <w:r w:rsidR="00620886">
              <w:rPr>
                <w:lang w:val="ru-RU"/>
              </w:rPr>
              <w:t xml:space="preserve">, </w:t>
            </w:r>
            <w:r w:rsidR="00E853C4">
              <w:rPr>
                <w:lang w:val="ru-RU"/>
              </w:rPr>
              <w:t>изучение</w:t>
            </w:r>
            <w:r w:rsidR="00620886">
              <w:rPr>
                <w:lang w:val="ru-RU"/>
              </w:rPr>
              <w:t xml:space="preserve"> альтернатив</w:t>
            </w:r>
            <w:r w:rsidR="00AD52D3">
              <w:rPr>
                <w:lang w:val="ru-RU"/>
              </w:rPr>
              <w:t xml:space="preserve">. </w:t>
            </w:r>
            <w:r w:rsidR="00AD52D3" w:rsidRPr="00AD52D3">
              <w:rPr>
                <w:lang w:val="ru-RU"/>
              </w:rPr>
              <w:t>Разработка собственного подхода к калибровке прогноза</w:t>
            </w:r>
            <w:r w:rsidR="00AD52D3">
              <w:rPr>
                <w:lang w:val="ru-RU"/>
              </w:rPr>
              <w:t>.</w:t>
            </w:r>
          </w:p>
          <w:p w14:paraId="4C0F2037" w14:textId="156D3650" w:rsidR="00E601FA" w:rsidRPr="00E601FA" w:rsidRDefault="00E601FA" w:rsidP="00E601FA">
            <w:pPr>
              <w:pStyle w:val="ae"/>
              <w:spacing w:before="120" w:after="120"/>
              <w:contextualSpacing w:val="0"/>
              <w:jc w:val="both"/>
              <w:rPr>
                <w:lang w:val="ru-RU"/>
              </w:rPr>
            </w:pPr>
            <w:r w:rsidRPr="00C61175">
              <w:rPr>
                <w:lang w:val="ru-RU"/>
              </w:rPr>
              <w:t>Результаты использова</w:t>
            </w:r>
            <w:r w:rsidR="00E232F2">
              <w:rPr>
                <w:lang w:val="ru-RU"/>
              </w:rPr>
              <w:t>лись</w:t>
            </w:r>
            <w:r w:rsidRPr="00C61175">
              <w:rPr>
                <w:lang w:val="ru-RU"/>
              </w:rPr>
              <w:t xml:space="preserve"> при выборе </w:t>
            </w:r>
            <w:r w:rsidR="007C4061">
              <w:rPr>
                <w:lang w:val="ru-RU"/>
              </w:rPr>
              <w:t xml:space="preserve">и совершенствовании </w:t>
            </w:r>
            <w:r w:rsidRPr="00C61175">
              <w:rPr>
                <w:lang w:val="ru-RU"/>
              </w:rPr>
              <w:t>методологии решения.</w:t>
            </w:r>
          </w:p>
          <w:p w14:paraId="32AA0F4E" w14:textId="4E624252" w:rsidR="00F93E4F" w:rsidRDefault="00F93E4F" w:rsidP="00E601FA">
            <w:pPr>
              <w:pStyle w:val="ae"/>
              <w:numPr>
                <w:ilvl w:val="0"/>
                <w:numId w:val="11"/>
              </w:numPr>
              <w:spacing w:before="120" w:after="120"/>
              <w:contextualSpacing w:val="0"/>
              <w:jc w:val="both"/>
              <w:rPr>
                <w:lang w:val="ru-RU"/>
              </w:rPr>
            </w:pPr>
            <w:r w:rsidRPr="000046A3">
              <w:rPr>
                <w:b/>
                <w:bCs/>
                <w:lang w:val="ru-RU"/>
              </w:rPr>
              <w:t>Алгоритмы поиска похожих заявок</w:t>
            </w:r>
            <w:r>
              <w:rPr>
                <w:lang w:val="ru-RU"/>
              </w:rPr>
              <w:t xml:space="preserve">: </w:t>
            </w:r>
            <w:r w:rsidR="00592D21">
              <w:rPr>
                <w:lang w:val="ru-RU"/>
              </w:rPr>
              <w:t xml:space="preserve">исследование и </w:t>
            </w:r>
            <w:r w:rsidR="00DE2836">
              <w:rPr>
                <w:lang w:val="ru-RU"/>
              </w:rPr>
              <w:t xml:space="preserve">реализация </w:t>
            </w:r>
            <w:r w:rsidR="00592D21">
              <w:rPr>
                <w:lang w:val="ru-RU"/>
              </w:rPr>
              <w:t xml:space="preserve">методов </w:t>
            </w:r>
            <w:r w:rsidR="00DE2836">
              <w:rPr>
                <w:lang w:val="ru-RU"/>
              </w:rPr>
              <w:t>отбора похожих</w:t>
            </w:r>
            <w:r w:rsidRPr="000046A3">
              <w:rPr>
                <w:lang w:val="ru-RU"/>
              </w:rPr>
              <w:t xml:space="preserve"> </w:t>
            </w:r>
            <w:r w:rsidR="00DE2836">
              <w:rPr>
                <w:lang w:val="ru-RU"/>
              </w:rPr>
              <w:t xml:space="preserve">заявок на основе правил </w:t>
            </w:r>
            <w:r w:rsidR="00E601FA">
              <w:t>CargoTech</w:t>
            </w:r>
            <w:r w:rsidR="00DE2836">
              <w:rPr>
                <w:lang w:val="ru-RU"/>
              </w:rPr>
              <w:t xml:space="preserve">, </w:t>
            </w:r>
            <w:r w:rsidR="00E232F2">
              <w:rPr>
                <w:lang w:val="ru-RU"/>
              </w:rPr>
              <w:t>а также</w:t>
            </w:r>
            <w:r w:rsidR="00D70A3D">
              <w:rPr>
                <w:lang w:val="ru-RU"/>
              </w:rPr>
              <w:t xml:space="preserve"> </w:t>
            </w:r>
            <w:r w:rsidR="00D70A3D">
              <w:t>kNN</w:t>
            </w:r>
            <w:r w:rsidR="00592D21">
              <w:rPr>
                <w:lang w:val="ru-RU"/>
              </w:rPr>
              <w:t>-поиска ближайших соседей</w:t>
            </w:r>
            <w:r w:rsidR="00F351B9">
              <w:rPr>
                <w:lang w:val="ru-RU"/>
              </w:rPr>
              <w:t>. Результаты отбора использовались</w:t>
            </w:r>
            <w:r w:rsidR="002D2F66">
              <w:rPr>
                <w:lang w:val="ru-RU"/>
              </w:rPr>
              <w:t xml:space="preserve"> для построения интервального прогноза и </w:t>
            </w:r>
            <w:r w:rsidR="002E17F7">
              <w:rPr>
                <w:lang w:val="ru-RU"/>
              </w:rPr>
              <w:t>калибровк</w:t>
            </w:r>
            <w:r w:rsidR="00C224EF">
              <w:rPr>
                <w:lang w:val="ru-RU"/>
              </w:rPr>
              <w:t>и</w:t>
            </w:r>
            <w:r w:rsidR="002D2F66">
              <w:rPr>
                <w:lang w:val="ru-RU"/>
              </w:rPr>
              <w:t xml:space="preserve"> уверенности.</w:t>
            </w:r>
            <w:r w:rsidRPr="000046A3">
              <w:rPr>
                <w:lang w:val="ru-RU"/>
              </w:rPr>
              <w:t xml:space="preserve"> </w:t>
            </w:r>
          </w:p>
          <w:p w14:paraId="504952D7" w14:textId="7175D39C" w:rsidR="00EB5918" w:rsidRDefault="00720C34" w:rsidP="00E601FA">
            <w:pPr>
              <w:pStyle w:val="ae"/>
              <w:numPr>
                <w:ilvl w:val="0"/>
                <w:numId w:val="11"/>
              </w:numPr>
              <w:spacing w:before="120" w:after="120"/>
              <w:contextualSpacing w:val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Сформированный </w:t>
            </w:r>
            <w:r w:rsidRPr="00B602B2">
              <w:rPr>
                <w:b/>
                <w:bCs/>
                <w:lang w:val="ru-RU"/>
              </w:rPr>
              <w:t>шаблон промпта</w:t>
            </w:r>
            <w:r w:rsidR="00111B26" w:rsidRPr="00B602B2">
              <w:rPr>
                <w:b/>
                <w:bCs/>
                <w:lang w:val="ru-RU"/>
              </w:rPr>
              <w:t xml:space="preserve"> для </w:t>
            </w:r>
            <w:r w:rsidR="00111B26" w:rsidRPr="00B602B2">
              <w:rPr>
                <w:b/>
                <w:bCs/>
              </w:rPr>
              <w:t>GigaChat</w:t>
            </w:r>
            <w:r w:rsidR="00111B26" w:rsidRPr="00720C34">
              <w:rPr>
                <w:lang w:val="ru-RU"/>
              </w:rPr>
              <w:t xml:space="preserve"> </w:t>
            </w:r>
            <w:r w:rsidR="00111B26">
              <w:rPr>
                <w:lang w:val="ru-RU"/>
              </w:rPr>
              <w:t>использ</w:t>
            </w:r>
            <w:r w:rsidR="00C224EF">
              <w:rPr>
                <w:lang w:val="ru-RU"/>
              </w:rPr>
              <w:t>уется</w:t>
            </w:r>
            <w:r w:rsidR="00111B2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формирования объяснения прогноза </w:t>
            </w:r>
            <w:r w:rsidR="00B602B2">
              <w:rPr>
                <w:lang w:val="ru-RU"/>
              </w:rPr>
              <w:t>в сервисе</w:t>
            </w:r>
            <w:r w:rsidR="002E17F7">
              <w:rPr>
                <w:lang w:val="ru-RU"/>
              </w:rPr>
              <w:t>.</w:t>
            </w:r>
          </w:p>
          <w:p w14:paraId="03EC3B61" w14:textId="19170B62" w:rsidR="00082FEB" w:rsidRPr="00944CF7" w:rsidRDefault="002E17F7" w:rsidP="00944CF7">
            <w:pPr>
              <w:pStyle w:val="ae"/>
              <w:numPr>
                <w:ilvl w:val="0"/>
                <w:numId w:val="11"/>
              </w:numPr>
              <w:spacing w:before="120" w:after="120"/>
              <w:contextualSpacing w:val="0"/>
              <w:jc w:val="both"/>
              <w:rPr>
                <w:lang w:val="ru-RU"/>
              </w:rPr>
            </w:pPr>
            <w:r w:rsidRPr="00E43DB9">
              <w:rPr>
                <w:b/>
                <w:bCs/>
                <w:lang w:val="ru-RU"/>
              </w:rPr>
              <w:t xml:space="preserve">Разработка </w:t>
            </w:r>
            <w:r w:rsidR="00E43DB9">
              <w:rPr>
                <w:b/>
                <w:bCs/>
                <w:lang w:val="ru-RU"/>
              </w:rPr>
              <w:t xml:space="preserve">и обоснование </w:t>
            </w:r>
            <w:r w:rsidRPr="00E43DB9">
              <w:rPr>
                <w:b/>
                <w:bCs/>
                <w:lang w:val="ru-RU"/>
              </w:rPr>
              <w:t>двух различных подходов к определению цены заявки</w:t>
            </w:r>
            <w:r w:rsidRPr="000D674C">
              <w:rPr>
                <w:lang w:val="ru-RU"/>
              </w:rPr>
              <w:t xml:space="preserve"> на грузоперевозку</w:t>
            </w:r>
            <w:r>
              <w:rPr>
                <w:lang w:val="ru-RU"/>
              </w:rPr>
              <w:t xml:space="preserve"> </w:t>
            </w:r>
            <w:r w:rsidR="00E43DB9">
              <w:rPr>
                <w:lang w:val="ru-RU"/>
              </w:rPr>
              <w:t xml:space="preserve">позволило </w:t>
            </w:r>
            <w:r w:rsidR="008E0C93">
              <w:rPr>
                <w:lang w:val="ru-RU"/>
              </w:rPr>
              <w:t xml:space="preserve">существенно </w:t>
            </w:r>
            <w:r w:rsidR="00C367D9">
              <w:rPr>
                <w:lang w:val="ru-RU"/>
              </w:rPr>
              <w:t>упрости</w:t>
            </w:r>
            <w:r w:rsidR="00E43DB9">
              <w:rPr>
                <w:lang w:val="ru-RU"/>
              </w:rPr>
              <w:t xml:space="preserve">ть и ускорить </w:t>
            </w:r>
            <w:r>
              <w:rPr>
                <w:lang w:val="ru-RU"/>
              </w:rPr>
              <w:t xml:space="preserve">выбор </w:t>
            </w:r>
            <w:r w:rsidR="00C367D9">
              <w:rPr>
                <w:lang w:val="ru-RU"/>
              </w:rPr>
              <w:t>полей</w:t>
            </w:r>
            <w:r>
              <w:rPr>
                <w:lang w:val="ru-RU"/>
              </w:rPr>
              <w:t xml:space="preserve"> для </w:t>
            </w:r>
            <w:r w:rsidR="00092ECA">
              <w:t>MVP</w:t>
            </w:r>
            <w:r w:rsidR="00E43DB9">
              <w:rPr>
                <w:lang w:val="ru-RU"/>
              </w:rPr>
              <w:t>, а также</w:t>
            </w:r>
            <w:r w:rsidR="00092ECA">
              <w:rPr>
                <w:lang w:val="ru-RU"/>
              </w:rPr>
              <w:t xml:space="preserve"> </w:t>
            </w:r>
            <w:r w:rsidR="00004C87">
              <w:rPr>
                <w:lang w:val="ru-RU"/>
              </w:rPr>
              <w:t>определить направление</w:t>
            </w:r>
            <w:r w:rsidR="00092ECA">
              <w:rPr>
                <w:lang w:val="ru-RU"/>
              </w:rPr>
              <w:t xml:space="preserve"> развития для будущей модели автоторга</w:t>
            </w:r>
            <w:r>
              <w:rPr>
                <w:lang w:val="ru-RU"/>
              </w:rPr>
              <w:t>.</w:t>
            </w:r>
          </w:p>
        </w:tc>
      </w:tr>
    </w:tbl>
    <w:p w14:paraId="00E452CF" w14:textId="77777777" w:rsidR="00082FEB" w:rsidRPr="000A264E" w:rsidRDefault="00082FEB">
      <w:pPr>
        <w:spacing w:after="40"/>
        <w:rPr>
          <w:lang w:val="ru-RU"/>
        </w:rPr>
      </w:pPr>
    </w:p>
    <w:p w14:paraId="524991CF" w14:textId="77777777" w:rsidR="00082FEB" w:rsidRPr="000A264E" w:rsidRDefault="00000000">
      <w:pPr>
        <w:spacing w:after="40"/>
        <w:rPr>
          <w:lang w:val="ru-RU"/>
        </w:rPr>
      </w:pPr>
      <w:r w:rsidRPr="000A264E">
        <w:rPr>
          <w:b/>
          <w:lang w:val="ru-RU"/>
        </w:rPr>
        <w:lastRenderedPageBreak/>
        <w:t>3. Расскажите про одно решение в кейсе, которое предложили вы.</w:t>
      </w:r>
    </w:p>
    <w:p w14:paraId="6B6B9E65" w14:textId="77777777" w:rsidR="00082FEB" w:rsidRPr="000A264E" w:rsidRDefault="00000000">
      <w:pPr>
        <w:rPr>
          <w:lang w:val="ru-RU"/>
        </w:rPr>
      </w:pPr>
      <w:r w:rsidRPr="000A264E">
        <w:rPr>
          <w:color w:val="6B7280"/>
          <w:sz w:val="20"/>
          <w:lang w:val="ru-RU"/>
        </w:rPr>
        <w:t>Что вы предложили, почему, приняла ли его команда и что из этого вышло.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082FEB" w:rsidRPr="000A264E" w14:paraId="5447B7C0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1AA87916" w14:textId="7F38EDA2" w:rsidR="00082FEB" w:rsidRDefault="00E94997" w:rsidP="005D612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Предложила для поиска похожих заявок использовать комбинацию </w:t>
            </w:r>
            <w:r w:rsidR="003A5FDD">
              <w:rPr>
                <w:lang w:val="ru-RU"/>
              </w:rPr>
              <w:t xml:space="preserve">правил </w:t>
            </w:r>
            <w:r w:rsidR="003A5FDD">
              <w:t>CargoTech</w:t>
            </w:r>
            <w:r w:rsidR="003A5FDD" w:rsidRPr="003A5FDD">
              <w:rPr>
                <w:lang w:val="ru-RU"/>
              </w:rPr>
              <w:t xml:space="preserve"> </w:t>
            </w:r>
            <w:r w:rsidR="003A5FDD">
              <w:rPr>
                <w:lang w:val="ru-RU"/>
              </w:rPr>
              <w:t xml:space="preserve">и метода парзеновского окна с расстоянием Махаланобиса в качестве </w:t>
            </w:r>
            <w:r w:rsidR="00D673FD">
              <w:rPr>
                <w:lang w:val="ru-RU"/>
              </w:rPr>
              <w:t>метрики сходства</w:t>
            </w:r>
            <w:r w:rsidR="000F1F34">
              <w:rPr>
                <w:lang w:val="ru-RU"/>
              </w:rPr>
              <w:t xml:space="preserve">. </w:t>
            </w:r>
            <w:r w:rsidR="004A672F">
              <w:rPr>
                <w:lang w:val="ru-RU"/>
              </w:rPr>
              <w:t>Такой подход позволяет</w:t>
            </w:r>
            <w:r w:rsidR="005D612D">
              <w:rPr>
                <w:lang w:val="ru-RU"/>
              </w:rPr>
              <w:t xml:space="preserve"> </w:t>
            </w:r>
            <w:r w:rsidR="00F15BEF">
              <w:rPr>
                <w:lang w:val="ru-RU"/>
              </w:rPr>
              <w:t>соблюд</w:t>
            </w:r>
            <w:r w:rsidR="0059100E">
              <w:rPr>
                <w:lang w:val="ru-RU"/>
              </w:rPr>
              <w:t>ать</w:t>
            </w:r>
            <w:r w:rsidR="00F15BEF">
              <w:rPr>
                <w:lang w:val="ru-RU"/>
              </w:rPr>
              <w:t xml:space="preserve"> </w:t>
            </w:r>
            <w:r w:rsidR="00C51035">
              <w:rPr>
                <w:lang w:val="ru-RU"/>
              </w:rPr>
              <w:t>заданны</w:t>
            </w:r>
            <w:r w:rsidR="0059100E">
              <w:rPr>
                <w:lang w:val="ru-RU"/>
              </w:rPr>
              <w:t>е</w:t>
            </w:r>
            <w:r w:rsidR="00C51035">
              <w:rPr>
                <w:lang w:val="ru-RU"/>
              </w:rPr>
              <w:t xml:space="preserve"> бизнес-ограничени</w:t>
            </w:r>
            <w:r w:rsidR="0059100E">
              <w:rPr>
                <w:lang w:val="ru-RU"/>
              </w:rPr>
              <w:t>я, но также</w:t>
            </w:r>
            <w:r w:rsidR="005D612D">
              <w:rPr>
                <w:lang w:val="ru-RU"/>
              </w:rPr>
              <w:t xml:space="preserve"> учитывать</w:t>
            </w:r>
            <w:r w:rsidR="0059100E">
              <w:rPr>
                <w:lang w:val="ru-RU"/>
              </w:rPr>
              <w:t xml:space="preserve"> взаимосвязи между</w:t>
            </w:r>
            <w:r w:rsidR="005D612D">
              <w:rPr>
                <w:lang w:val="ru-RU"/>
              </w:rPr>
              <w:t xml:space="preserve"> больш</w:t>
            </w:r>
            <w:r w:rsidR="0059100E">
              <w:rPr>
                <w:lang w:val="ru-RU"/>
              </w:rPr>
              <w:t>им</w:t>
            </w:r>
            <w:r w:rsidR="005D612D">
              <w:rPr>
                <w:lang w:val="ru-RU"/>
              </w:rPr>
              <w:t xml:space="preserve"> количество</w:t>
            </w:r>
            <w:r w:rsidR="0059100E">
              <w:rPr>
                <w:lang w:val="ru-RU"/>
              </w:rPr>
              <w:t>м</w:t>
            </w:r>
            <w:r w:rsidR="005D612D">
              <w:rPr>
                <w:lang w:val="ru-RU"/>
              </w:rPr>
              <w:t xml:space="preserve"> признаков заявки</w:t>
            </w:r>
            <w:r w:rsidR="0059100E">
              <w:rPr>
                <w:lang w:val="ru-RU"/>
              </w:rPr>
              <w:t xml:space="preserve">, что особенно важно для сложных случаев. </w:t>
            </w:r>
            <w:r w:rsidR="00296A34" w:rsidRPr="00296A34">
              <w:rPr>
                <w:lang w:val="ru-RU"/>
              </w:rPr>
              <w:t>Кроме того, он даёт возможность оценивать степень сходства заявок.</w:t>
            </w:r>
          </w:p>
          <w:p w14:paraId="438EB1CC" w14:textId="6045AB5C" w:rsidR="00082FEB" w:rsidRPr="000A264E" w:rsidRDefault="00B744A9" w:rsidP="0041265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Команда одобрила предложение и </w:t>
            </w:r>
            <w:r w:rsidR="00453F9D">
              <w:rPr>
                <w:lang w:val="ru-RU"/>
              </w:rPr>
              <w:t>оценила результаты</w:t>
            </w:r>
            <w:r w:rsidR="00296A34">
              <w:rPr>
                <w:lang w:val="ru-RU"/>
              </w:rPr>
              <w:t xml:space="preserve"> экспериментов</w:t>
            </w:r>
            <w:r w:rsidR="00453F9D">
              <w:rPr>
                <w:lang w:val="ru-RU"/>
              </w:rPr>
              <w:t>.</w:t>
            </w:r>
            <w:r w:rsidR="009F5B6E">
              <w:rPr>
                <w:lang w:val="ru-RU"/>
              </w:rPr>
              <w:t xml:space="preserve"> </w:t>
            </w:r>
            <w:r w:rsidR="00C86643">
              <w:rPr>
                <w:lang w:val="ru-RU"/>
              </w:rPr>
              <w:t xml:space="preserve">На текущий момент в </w:t>
            </w:r>
            <w:r w:rsidR="00C86643">
              <w:t>MVP</w:t>
            </w:r>
            <w:r w:rsidR="00C86643" w:rsidRPr="00C86643">
              <w:rPr>
                <w:lang w:val="ru-RU"/>
              </w:rPr>
              <w:t xml:space="preserve"> </w:t>
            </w:r>
            <w:r w:rsidR="00C86643">
              <w:rPr>
                <w:lang w:val="ru-RU"/>
              </w:rPr>
              <w:t>решение используется частично из-за ограничений по времени</w:t>
            </w:r>
            <w:r w:rsidR="00875705">
              <w:rPr>
                <w:lang w:val="ru-RU"/>
              </w:rPr>
              <w:t>. Результаты</w:t>
            </w:r>
            <w:r w:rsidR="00875705" w:rsidRPr="00875705">
              <w:rPr>
                <w:lang w:val="ru-RU"/>
              </w:rPr>
              <w:t xml:space="preserve"> </w:t>
            </w:r>
            <w:r w:rsidR="00875705">
              <w:rPr>
                <w:lang w:val="ru-RU"/>
              </w:rPr>
              <w:t>демонстрируют</w:t>
            </w:r>
            <w:r w:rsidR="00875705" w:rsidRPr="00875705">
              <w:rPr>
                <w:lang w:val="ru-RU"/>
              </w:rPr>
              <w:t xml:space="preserve"> перспективность интеграции </w:t>
            </w:r>
            <w:r w:rsidR="0025395A">
              <w:rPr>
                <w:lang w:val="ru-RU"/>
              </w:rPr>
              <w:t xml:space="preserve">решения </w:t>
            </w:r>
            <w:r w:rsidR="001F6A0F">
              <w:rPr>
                <w:lang w:val="ru-RU"/>
              </w:rPr>
              <w:t xml:space="preserve">и </w:t>
            </w:r>
            <w:r w:rsidR="0025395A">
              <w:rPr>
                <w:lang w:val="ru-RU"/>
              </w:rPr>
              <w:t xml:space="preserve">высокий потенциал его </w:t>
            </w:r>
            <w:r w:rsidR="001F6A0F" w:rsidRPr="00875705">
              <w:rPr>
                <w:lang w:val="ru-RU"/>
              </w:rPr>
              <w:t>совершенствования</w:t>
            </w:r>
            <w:r w:rsidR="00875705" w:rsidRPr="00875705">
              <w:rPr>
                <w:lang w:val="ru-RU"/>
              </w:rPr>
              <w:t>.</w:t>
            </w:r>
          </w:p>
        </w:tc>
      </w:tr>
    </w:tbl>
    <w:p w14:paraId="5E611604" w14:textId="77777777" w:rsidR="00082FEB" w:rsidRPr="000A264E" w:rsidRDefault="00082FEB">
      <w:pPr>
        <w:spacing w:after="40"/>
        <w:rPr>
          <w:lang w:val="ru-RU"/>
        </w:rPr>
      </w:pPr>
    </w:p>
    <w:p w14:paraId="4D968C6A" w14:textId="77777777" w:rsidR="00082FEB" w:rsidRPr="000A264E" w:rsidRDefault="00000000">
      <w:pPr>
        <w:spacing w:after="40"/>
        <w:rPr>
          <w:lang w:val="ru-RU"/>
        </w:rPr>
      </w:pPr>
      <w:r w:rsidRPr="000A264E">
        <w:rPr>
          <w:b/>
          <w:lang w:val="ru-RU"/>
        </w:rPr>
        <w:t>4. Был ли момент, когда что-то не работало или шло не туда?</w:t>
      </w:r>
    </w:p>
    <w:p w14:paraId="2395AD1B" w14:textId="77777777" w:rsidR="00082FEB" w:rsidRPr="000A264E" w:rsidRDefault="00000000">
      <w:pPr>
        <w:rPr>
          <w:lang w:val="ru-RU"/>
        </w:rPr>
      </w:pPr>
      <w:r w:rsidRPr="000A264E">
        <w:rPr>
          <w:color w:val="6B7280"/>
          <w:sz w:val="20"/>
          <w:lang w:val="ru-RU"/>
        </w:rPr>
        <w:t>Как вы это заметили и что сделали вы?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082FEB" w:rsidRPr="000A264E" w14:paraId="5F2E8D9C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26E2A05B" w14:textId="5370C0A7" w:rsidR="00082FEB" w:rsidRPr="000A264E" w:rsidRDefault="009025F8" w:rsidP="00010F63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Первые результаты интервального прогноза случайного леса </w:t>
            </w:r>
            <w:r w:rsidR="00574793">
              <w:rPr>
                <w:lang w:val="ru-RU"/>
              </w:rPr>
              <w:t>показались мне некорректными с точки зрения получаемых метрик</w:t>
            </w:r>
            <w:r w:rsidR="00A41AA5">
              <w:rPr>
                <w:lang w:val="ru-RU"/>
              </w:rPr>
              <w:t xml:space="preserve">. </w:t>
            </w:r>
            <w:r w:rsidR="00574793" w:rsidRPr="00574793">
              <w:rPr>
                <w:lang w:val="ru-RU"/>
              </w:rPr>
              <w:t xml:space="preserve">При выяснении принципа </w:t>
            </w:r>
            <w:r w:rsidR="00574793">
              <w:rPr>
                <w:lang w:val="ru-RU"/>
              </w:rPr>
              <w:t xml:space="preserve">построения </w:t>
            </w:r>
            <w:r w:rsidR="00574793" w:rsidRPr="00574793">
              <w:rPr>
                <w:lang w:val="ru-RU"/>
              </w:rPr>
              <w:t xml:space="preserve">интервалов у автора модели я обнаружила, что </w:t>
            </w:r>
            <w:r w:rsidR="00F7302A">
              <w:rPr>
                <w:lang w:val="ru-RU"/>
              </w:rPr>
              <w:t>он</w:t>
            </w:r>
            <w:r w:rsidR="00574793" w:rsidRPr="00574793">
              <w:rPr>
                <w:lang w:val="ru-RU"/>
              </w:rPr>
              <w:t xml:space="preserve"> основывался на предположении о нормальном распределении цены, обоснованном центральной предельной теоремой</w:t>
            </w:r>
            <w:r w:rsidR="00830160">
              <w:rPr>
                <w:lang w:val="ru-RU"/>
              </w:rPr>
              <w:t xml:space="preserve"> (ЦПТ)</w:t>
            </w:r>
            <w:r w:rsidR="00115F45">
              <w:rPr>
                <w:lang w:val="ru-RU"/>
              </w:rPr>
              <w:t xml:space="preserve">. </w:t>
            </w:r>
            <w:r w:rsidR="00D23D84">
              <w:rPr>
                <w:lang w:val="ru-RU"/>
              </w:rPr>
              <w:t>Я</w:t>
            </w:r>
            <w:r w:rsidR="00472C8C">
              <w:rPr>
                <w:lang w:val="ru-RU"/>
              </w:rPr>
              <w:t xml:space="preserve"> инициирова</w:t>
            </w:r>
            <w:r w:rsidR="00D23D84">
              <w:rPr>
                <w:lang w:val="ru-RU"/>
              </w:rPr>
              <w:t>ла дополнительное</w:t>
            </w:r>
            <w:r w:rsidR="00472C8C">
              <w:rPr>
                <w:lang w:val="ru-RU"/>
              </w:rPr>
              <w:t xml:space="preserve"> математическое </w:t>
            </w:r>
            <w:r w:rsidR="00D23D84">
              <w:rPr>
                <w:lang w:val="ru-RU"/>
              </w:rPr>
              <w:t>и</w:t>
            </w:r>
            <w:r w:rsidR="00472C8C">
              <w:rPr>
                <w:lang w:val="ru-RU"/>
              </w:rPr>
              <w:t xml:space="preserve">сследование с привлечением экспертов в области статистики, в результате которого </w:t>
            </w:r>
            <w:r w:rsidR="00D23D84">
              <w:rPr>
                <w:lang w:val="ru-RU"/>
              </w:rPr>
              <w:t xml:space="preserve">было выявлено </w:t>
            </w:r>
            <w:r w:rsidR="00F7302A">
              <w:rPr>
                <w:lang w:val="ru-RU"/>
              </w:rPr>
              <w:t>невыполнение необходимых</w:t>
            </w:r>
            <w:r w:rsidR="00D23D84">
              <w:rPr>
                <w:lang w:val="ru-RU"/>
              </w:rPr>
              <w:t xml:space="preserve"> условий применения теоремы</w:t>
            </w:r>
            <w:r w:rsidR="00E724AB">
              <w:rPr>
                <w:lang w:val="ru-RU"/>
              </w:rPr>
              <w:t xml:space="preserve"> и, как следствие, некорректность прогноза</w:t>
            </w:r>
            <w:r w:rsidR="00472C8C">
              <w:rPr>
                <w:lang w:val="ru-RU"/>
              </w:rPr>
              <w:t xml:space="preserve">. </w:t>
            </w:r>
            <w:r w:rsidR="00E724AB" w:rsidRPr="00E724AB">
              <w:rPr>
                <w:lang w:val="ru-RU"/>
              </w:rPr>
              <w:t>В качестве альтернативы</w:t>
            </w:r>
            <w:r w:rsidR="00E724AB">
              <w:rPr>
                <w:lang w:val="ru-RU"/>
              </w:rPr>
              <w:t xml:space="preserve"> </w:t>
            </w:r>
            <w:r w:rsidR="00E724AB" w:rsidRPr="00E724AB">
              <w:rPr>
                <w:lang w:val="ru-RU"/>
              </w:rPr>
              <w:t xml:space="preserve">я предложила метод conformal prediction, который показал хорошие результаты и </w:t>
            </w:r>
            <w:r w:rsidR="00504F51">
              <w:rPr>
                <w:lang w:val="ru-RU"/>
              </w:rPr>
              <w:t>стал использоваться во всех последующих реализациях, включая итого</w:t>
            </w:r>
            <w:r w:rsidR="00F7302A">
              <w:rPr>
                <w:lang w:val="ru-RU"/>
              </w:rPr>
              <w:t>вую модель.</w:t>
            </w:r>
          </w:p>
        </w:tc>
      </w:tr>
    </w:tbl>
    <w:p w14:paraId="17FB8F9D" w14:textId="77777777" w:rsidR="00082FEB" w:rsidRPr="000A264E" w:rsidRDefault="00082FEB">
      <w:pPr>
        <w:spacing w:after="40"/>
        <w:rPr>
          <w:lang w:val="ru-RU"/>
        </w:rPr>
      </w:pPr>
    </w:p>
    <w:p w14:paraId="28C129C4" w14:textId="77777777" w:rsidR="00082FEB" w:rsidRPr="000A264E" w:rsidRDefault="00000000">
      <w:pPr>
        <w:spacing w:after="40"/>
        <w:rPr>
          <w:lang w:val="ru-RU"/>
        </w:rPr>
      </w:pPr>
      <w:r w:rsidRPr="000A264E">
        <w:rPr>
          <w:b/>
          <w:lang w:val="ru-RU"/>
        </w:rPr>
        <w:t>5. Было ли разногласие - в команде или с нами как заказчиком?</w:t>
      </w:r>
    </w:p>
    <w:p w14:paraId="156C12BB" w14:textId="77777777" w:rsidR="00082FEB" w:rsidRPr="000A264E" w:rsidRDefault="00000000">
      <w:pPr>
        <w:rPr>
          <w:lang w:val="ru-RU"/>
        </w:rPr>
      </w:pPr>
      <w:r w:rsidRPr="000A264E">
        <w:rPr>
          <w:color w:val="6B7280"/>
          <w:sz w:val="20"/>
          <w:lang w:val="ru-RU"/>
        </w:rPr>
        <w:t>О чём оно было и чем закончилось?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082FEB" w:rsidRPr="000A264E" w14:paraId="68DD3066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77393618" w14:textId="201FF91A" w:rsidR="00082FEB" w:rsidRPr="000A264E" w:rsidRDefault="00830160" w:rsidP="00FC2174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Математический спор </w:t>
            </w:r>
            <w:r w:rsidR="00FC2174">
              <w:rPr>
                <w:lang w:val="ru-RU"/>
              </w:rPr>
              <w:t>относительно корректности применения</w:t>
            </w:r>
            <w:r>
              <w:rPr>
                <w:lang w:val="ru-RU"/>
              </w:rPr>
              <w:t xml:space="preserve"> ЦПТ был разрешён </w:t>
            </w:r>
            <w:r w:rsidR="00714945">
              <w:rPr>
                <w:lang w:val="ru-RU"/>
              </w:rPr>
              <w:t>путём проведения дополнительного исследования</w:t>
            </w:r>
            <w:r w:rsidR="00FC2174">
              <w:rPr>
                <w:lang w:val="ru-RU"/>
              </w:rPr>
              <w:t xml:space="preserve">. </w:t>
            </w:r>
            <w:r w:rsidR="00FC2174" w:rsidRPr="00FC2174">
              <w:rPr>
                <w:lang w:val="ru-RU"/>
              </w:rPr>
              <w:t xml:space="preserve">Обсуждение проходило </w:t>
            </w:r>
            <w:r w:rsidR="008A2949">
              <w:rPr>
                <w:lang w:val="ru-RU"/>
              </w:rPr>
              <w:t xml:space="preserve">мирно и </w:t>
            </w:r>
            <w:r w:rsidR="00FC2174" w:rsidRPr="00FC2174">
              <w:rPr>
                <w:lang w:val="ru-RU"/>
              </w:rPr>
              <w:t>конструктивно: участники совместно рассмотрели математические аргументы и привлекли экспертов для разрешения спорного вопроса. В результате удалось прийти к обоснованному выводу</w:t>
            </w:r>
            <w:r w:rsidR="00CA28B6">
              <w:rPr>
                <w:lang w:val="ru-RU"/>
              </w:rPr>
              <w:t xml:space="preserve"> и улучшить качество предсказаний</w:t>
            </w:r>
            <w:r w:rsidR="00FC2174">
              <w:rPr>
                <w:lang w:val="ru-RU"/>
              </w:rPr>
              <w:t>.</w:t>
            </w:r>
          </w:p>
        </w:tc>
      </w:tr>
    </w:tbl>
    <w:p w14:paraId="0896B8A9" w14:textId="77777777" w:rsidR="00082FEB" w:rsidRPr="000A264E" w:rsidRDefault="00082FEB">
      <w:pPr>
        <w:spacing w:after="40"/>
        <w:rPr>
          <w:lang w:val="ru-RU"/>
        </w:rPr>
      </w:pPr>
    </w:p>
    <w:p w14:paraId="1936EBB0" w14:textId="77777777" w:rsidR="00082FEB" w:rsidRPr="000A264E" w:rsidRDefault="00000000">
      <w:pPr>
        <w:spacing w:after="40"/>
        <w:rPr>
          <w:lang w:val="ru-RU"/>
        </w:rPr>
      </w:pPr>
      <w:r w:rsidRPr="000A264E">
        <w:rPr>
          <w:b/>
          <w:lang w:val="ru-RU"/>
        </w:rPr>
        <w:t>6. Если бы вы делали кейс заново, что бы вы сделали иначе?</w:t>
      </w:r>
    </w:p>
    <w:tbl>
      <w:tblPr>
        <w:tblStyle w:val="aff0"/>
        <w:tblW w:w="9637" w:type="dxa"/>
        <w:tblLayout w:type="fixed"/>
        <w:tblLook w:val="04A0" w:firstRow="1" w:lastRow="0" w:firstColumn="1" w:lastColumn="0" w:noHBand="0" w:noVBand="1"/>
      </w:tblPr>
      <w:tblGrid>
        <w:gridCol w:w="9637"/>
      </w:tblGrid>
      <w:tr w:rsidR="00082FEB" w:rsidRPr="000A264E" w14:paraId="5A41C053" w14:textId="77777777">
        <w:tc>
          <w:tcPr>
            <w:tcW w:w="9638" w:type="dxa"/>
            <w:tcBorders>
              <w:top w:val="single" w:sz="6" w:space="0" w:color="C8CDD6"/>
              <w:left w:val="single" w:sz="6" w:space="0" w:color="C8CDD6"/>
              <w:bottom w:val="single" w:sz="6" w:space="0" w:color="C8CDD6"/>
              <w:right w:val="single" w:sz="6" w:space="0" w:color="C8CDD6"/>
            </w:tcBorders>
          </w:tcPr>
          <w:p w14:paraId="77B79E53" w14:textId="1309F603" w:rsidR="00082FEB" w:rsidRPr="00D74B9D" w:rsidRDefault="0089001E" w:rsidP="00D74B9D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Я</w:t>
            </w:r>
            <w:r w:rsidRPr="0089001E">
              <w:rPr>
                <w:lang w:val="ru-RU"/>
              </w:rPr>
              <w:t xml:space="preserve"> бы постаралась организовать получение </w:t>
            </w:r>
            <w:r>
              <w:rPr>
                <w:lang w:val="ru-RU"/>
              </w:rPr>
              <w:t xml:space="preserve">необходимых </w:t>
            </w:r>
            <w:r w:rsidRPr="0089001E">
              <w:rPr>
                <w:lang w:val="ru-RU"/>
              </w:rPr>
              <w:t>данных на более раннем этапе</w:t>
            </w:r>
            <w:r>
              <w:rPr>
                <w:lang w:val="ru-RU"/>
              </w:rPr>
              <w:t xml:space="preserve">, чтобы уделить больше времени их </w:t>
            </w:r>
            <w:r w:rsidR="00D74B9D">
              <w:rPr>
                <w:lang w:val="ru-RU"/>
              </w:rPr>
              <w:t xml:space="preserve">детальному </w:t>
            </w:r>
            <w:r>
              <w:rPr>
                <w:lang w:val="ru-RU"/>
              </w:rPr>
              <w:t>анализу</w:t>
            </w:r>
            <w:r w:rsidR="00D74B9D">
              <w:rPr>
                <w:lang w:val="ru-RU"/>
              </w:rPr>
              <w:t xml:space="preserve">, </w:t>
            </w:r>
            <w:r w:rsidR="00D74B9D">
              <w:t>feature</w:t>
            </w:r>
            <w:r w:rsidR="00D74B9D" w:rsidRPr="00D74B9D">
              <w:rPr>
                <w:lang w:val="ru-RU"/>
              </w:rPr>
              <w:t xml:space="preserve"> </w:t>
            </w:r>
            <w:r w:rsidR="00D74B9D">
              <w:t>engineering</w:t>
            </w:r>
            <w:r w:rsidR="00A612D3">
              <w:rPr>
                <w:lang w:val="ru-RU"/>
              </w:rPr>
              <w:t>,</w:t>
            </w:r>
            <w:r w:rsidR="00D74B9D">
              <w:rPr>
                <w:lang w:val="ru-RU"/>
              </w:rPr>
              <w:t xml:space="preserve"> по</w:t>
            </w:r>
            <w:r w:rsidR="00FF306B">
              <w:rPr>
                <w:lang w:val="ru-RU"/>
              </w:rPr>
              <w:t xml:space="preserve">дбору оптимального </w:t>
            </w:r>
            <w:r w:rsidR="00D74B9D">
              <w:rPr>
                <w:lang w:val="ru-RU"/>
              </w:rPr>
              <w:t>набора признаков</w:t>
            </w:r>
            <w:r w:rsidR="00A612D3">
              <w:rPr>
                <w:lang w:val="ru-RU"/>
              </w:rPr>
              <w:t xml:space="preserve"> и формированию обучающей выборки</w:t>
            </w:r>
            <w:r w:rsidR="00D74B9D">
              <w:rPr>
                <w:lang w:val="ru-RU"/>
              </w:rPr>
              <w:t xml:space="preserve"> для каждой модели</w:t>
            </w:r>
            <w:r w:rsidR="00692044">
              <w:rPr>
                <w:lang w:val="ru-RU"/>
              </w:rPr>
              <w:t xml:space="preserve">, поскольку </w:t>
            </w:r>
            <w:r w:rsidR="00692044" w:rsidRPr="00692044">
              <w:rPr>
                <w:lang w:val="ru-RU"/>
              </w:rPr>
              <w:t>эти этапы во многом определяют качество итогового решения и зачастую оказывают на него большее влияние, чем выбор конкретного алгоритма</w:t>
            </w:r>
            <w:r w:rsidR="009612B2">
              <w:rPr>
                <w:lang w:val="ru-RU"/>
              </w:rPr>
              <w:t>.</w:t>
            </w:r>
          </w:p>
        </w:tc>
      </w:tr>
    </w:tbl>
    <w:p w14:paraId="277C18D4" w14:textId="77777777" w:rsidR="00082FEB" w:rsidRPr="000A264E" w:rsidRDefault="00082FEB">
      <w:pPr>
        <w:spacing w:after="40"/>
        <w:rPr>
          <w:lang w:val="ru-RU"/>
        </w:rPr>
      </w:pPr>
    </w:p>
    <w:sectPr w:rsidR="00082FEB" w:rsidRPr="000A264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B61CD"/>
    <w:multiLevelType w:val="hybridMultilevel"/>
    <w:tmpl w:val="D2D0319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71398"/>
    <w:multiLevelType w:val="hybridMultilevel"/>
    <w:tmpl w:val="A02C1F4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152579">
    <w:abstractNumId w:val="8"/>
  </w:num>
  <w:num w:numId="2" w16cid:durableId="1225482924">
    <w:abstractNumId w:val="6"/>
  </w:num>
  <w:num w:numId="3" w16cid:durableId="1021010612">
    <w:abstractNumId w:val="5"/>
  </w:num>
  <w:num w:numId="4" w16cid:durableId="2100443078">
    <w:abstractNumId w:val="4"/>
  </w:num>
  <w:num w:numId="5" w16cid:durableId="1878738839">
    <w:abstractNumId w:val="7"/>
  </w:num>
  <w:num w:numId="6" w16cid:durableId="1842891533">
    <w:abstractNumId w:val="3"/>
  </w:num>
  <w:num w:numId="7" w16cid:durableId="1246769085">
    <w:abstractNumId w:val="2"/>
  </w:num>
  <w:num w:numId="8" w16cid:durableId="1622102922">
    <w:abstractNumId w:val="1"/>
  </w:num>
  <w:num w:numId="9" w16cid:durableId="621423752">
    <w:abstractNumId w:val="0"/>
  </w:num>
  <w:num w:numId="10" w16cid:durableId="1236630539">
    <w:abstractNumId w:val="9"/>
  </w:num>
  <w:num w:numId="11" w16cid:durableId="997922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A3"/>
    <w:rsid w:val="00004C87"/>
    <w:rsid w:val="00010F63"/>
    <w:rsid w:val="00034616"/>
    <w:rsid w:val="00045C90"/>
    <w:rsid w:val="0006063C"/>
    <w:rsid w:val="00082FEB"/>
    <w:rsid w:val="0009032C"/>
    <w:rsid w:val="00092ECA"/>
    <w:rsid w:val="000A264E"/>
    <w:rsid w:val="000D674C"/>
    <w:rsid w:val="000F1F34"/>
    <w:rsid w:val="00111B26"/>
    <w:rsid w:val="00115F45"/>
    <w:rsid w:val="0015074B"/>
    <w:rsid w:val="001F6A0F"/>
    <w:rsid w:val="0021013D"/>
    <w:rsid w:val="00217E1B"/>
    <w:rsid w:val="0025395A"/>
    <w:rsid w:val="0029639D"/>
    <w:rsid w:val="00296A34"/>
    <w:rsid w:val="002D2F66"/>
    <w:rsid w:val="002E17F7"/>
    <w:rsid w:val="00315302"/>
    <w:rsid w:val="00326F90"/>
    <w:rsid w:val="00361D30"/>
    <w:rsid w:val="003860F7"/>
    <w:rsid w:val="003A5FDD"/>
    <w:rsid w:val="0041265D"/>
    <w:rsid w:val="00453F9D"/>
    <w:rsid w:val="00472C8C"/>
    <w:rsid w:val="004A672F"/>
    <w:rsid w:val="004D0776"/>
    <w:rsid w:val="00504F51"/>
    <w:rsid w:val="00526C54"/>
    <w:rsid w:val="00537DAF"/>
    <w:rsid w:val="005744CD"/>
    <w:rsid w:val="00574793"/>
    <w:rsid w:val="005773AA"/>
    <w:rsid w:val="0059100E"/>
    <w:rsid w:val="00592D21"/>
    <w:rsid w:val="005D612D"/>
    <w:rsid w:val="00620886"/>
    <w:rsid w:val="00692044"/>
    <w:rsid w:val="00705408"/>
    <w:rsid w:val="00714945"/>
    <w:rsid w:val="00720C34"/>
    <w:rsid w:val="0074648B"/>
    <w:rsid w:val="007A0A6D"/>
    <w:rsid w:val="007C4061"/>
    <w:rsid w:val="007D63D1"/>
    <w:rsid w:val="007E0D99"/>
    <w:rsid w:val="007E3BEB"/>
    <w:rsid w:val="00830160"/>
    <w:rsid w:val="00875705"/>
    <w:rsid w:val="0089001E"/>
    <w:rsid w:val="008A2949"/>
    <w:rsid w:val="008E0C93"/>
    <w:rsid w:val="009025F8"/>
    <w:rsid w:val="00944CF7"/>
    <w:rsid w:val="009612B2"/>
    <w:rsid w:val="009836EE"/>
    <w:rsid w:val="009B4AE5"/>
    <w:rsid w:val="009F5B6E"/>
    <w:rsid w:val="00A01763"/>
    <w:rsid w:val="00A2582B"/>
    <w:rsid w:val="00A35CD7"/>
    <w:rsid w:val="00A41AA5"/>
    <w:rsid w:val="00A612D3"/>
    <w:rsid w:val="00A750BD"/>
    <w:rsid w:val="00AA1D8D"/>
    <w:rsid w:val="00AD52D3"/>
    <w:rsid w:val="00B03A65"/>
    <w:rsid w:val="00B47730"/>
    <w:rsid w:val="00B602B2"/>
    <w:rsid w:val="00B744A9"/>
    <w:rsid w:val="00B862B6"/>
    <w:rsid w:val="00BA1B95"/>
    <w:rsid w:val="00C224EF"/>
    <w:rsid w:val="00C32467"/>
    <w:rsid w:val="00C367D9"/>
    <w:rsid w:val="00C51035"/>
    <w:rsid w:val="00C54A82"/>
    <w:rsid w:val="00C61175"/>
    <w:rsid w:val="00C747E0"/>
    <w:rsid w:val="00C86643"/>
    <w:rsid w:val="00CA28B6"/>
    <w:rsid w:val="00CB0664"/>
    <w:rsid w:val="00CD1BBA"/>
    <w:rsid w:val="00D23D84"/>
    <w:rsid w:val="00D673FD"/>
    <w:rsid w:val="00D70A3D"/>
    <w:rsid w:val="00D74B9D"/>
    <w:rsid w:val="00DB6822"/>
    <w:rsid w:val="00DE2836"/>
    <w:rsid w:val="00E232F2"/>
    <w:rsid w:val="00E43DB9"/>
    <w:rsid w:val="00E601FA"/>
    <w:rsid w:val="00E724AB"/>
    <w:rsid w:val="00E853C4"/>
    <w:rsid w:val="00E94997"/>
    <w:rsid w:val="00E97F43"/>
    <w:rsid w:val="00EB3734"/>
    <w:rsid w:val="00EB5918"/>
    <w:rsid w:val="00EE7D17"/>
    <w:rsid w:val="00F15BEF"/>
    <w:rsid w:val="00F20AF2"/>
    <w:rsid w:val="00F351B9"/>
    <w:rsid w:val="00F65A19"/>
    <w:rsid w:val="00F7302A"/>
    <w:rsid w:val="00F93E4F"/>
    <w:rsid w:val="00FC2174"/>
    <w:rsid w:val="00FC693F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90D1A8"/>
  <w14:defaultImageDpi w14:val="300"/>
  <w15:docId w15:val="{98099E3F-2736-4D87-9EDF-139B5667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2</Pages>
  <Words>703</Words>
  <Characters>4008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20</cp:revision>
  <dcterms:created xsi:type="dcterms:W3CDTF">2013-12-23T23:15:00Z</dcterms:created>
  <dcterms:modified xsi:type="dcterms:W3CDTF">2026-10-24T12:27:00Z</dcterms:modified>
  <cp:category/>
</cp:coreProperties>
</file>