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090B2" w14:textId="77777777" w:rsidR="002223F2" w:rsidRPr="002223F2" w:rsidRDefault="002223F2" w:rsidP="00222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2223F2">
        <w:rPr>
          <w:rFonts w:ascii="Times New Roman" w:hAnsi="Times New Roman" w:cs="Times New Roman"/>
          <w:sz w:val="28"/>
          <w:szCs w:val="28"/>
        </w:rPr>
        <w:t>МИНИСТЕРСТВО ЛЕСНОГО ХОЗЯЙСТВА И ОХРАНЫ ОБЪЕКТОВ ЖИВОТНОГО МИРА НИЖЕГОРОДСКОЙ ОБЛАСТИ</w:t>
      </w:r>
    </w:p>
    <w:p w14:paraId="2E4BE44B" w14:textId="77777777" w:rsidR="002223F2" w:rsidRPr="002223F2" w:rsidRDefault="002223F2" w:rsidP="00222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2223F2"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3081CCD1" w14:textId="77777777" w:rsidR="002223F2" w:rsidRPr="002223F2" w:rsidRDefault="002223F2" w:rsidP="00222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2223F2">
        <w:rPr>
          <w:rFonts w:ascii="Times New Roman" w:hAnsi="Times New Roman" w:cs="Times New Roman"/>
          <w:sz w:val="28"/>
          <w:szCs w:val="28"/>
        </w:rPr>
        <w:t>«КРАСНОБАКОВСКИЙ ЛЕСНОЙ КОЛЛЕДЖ»</w:t>
      </w:r>
    </w:p>
    <w:p w14:paraId="7E9B30E8" w14:textId="77777777" w:rsidR="002223F2" w:rsidRPr="002223F2" w:rsidRDefault="002223F2" w:rsidP="00222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2223F2">
        <w:rPr>
          <w:rFonts w:ascii="Times New Roman" w:hAnsi="Times New Roman" w:cs="Times New Roman"/>
          <w:sz w:val="28"/>
          <w:szCs w:val="28"/>
        </w:rPr>
        <w:t>(ГБПОУ НО «КБЛК»)</w:t>
      </w:r>
    </w:p>
    <w:p w14:paraId="22B04352" w14:textId="77777777" w:rsidR="002223F2" w:rsidRPr="002223F2" w:rsidRDefault="002223F2" w:rsidP="002223F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137130" w14:textId="77777777" w:rsidR="002223F2" w:rsidRPr="002223F2" w:rsidRDefault="002223F2" w:rsidP="002223F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D38D87" w14:textId="77777777" w:rsidR="002223F2" w:rsidRDefault="002223F2" w:rsidP="002223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 Разработка комплексных тестовых сценариев (Unit + Integration + Contract)</w:t>
      </w:r>
    </w:p>
    <w:p w14:paraId="7DE9755E" w14:textId="77777777" w:rsidR="002223F2" w:rsidRDefault="002223F2" w:rsidP="002223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Язык программирования: Python 3.10+</w:t>
      </w:r>
    </w:p>
    <w:p w14:paraId="00489029" w14:textId="77777777" w:rsidR="002223F2" w:rsidRDefault="002223F2" w:rsidP="002223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CF35DB" w14:textId="77777777" w:rsidR="002223F2" w:rsidRDefault="002223F2" w:rsidP="002223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ЦЕЛЬ РАБОТЫ</w:t>
      </w:r>
    </w:p>
    <w:p w14:paraId="7A51FEE7" w14:textId="77777777" w:rsidR="002223F2" w:rsidRDefault="002223F2" w:rsidP="002223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набор тестов (модульных, интеграционных и контрактных) для микросервиса </w:t>
      </w:r>
      <w:r>
        <w:rPr>
          <w:rFonts w:ascii="Times New Roman" w:hAnsi="Times New Roman" w:cs="Times New Roman"/>
          <w:b/>
          <w:bCs/>
          <w:sz w:val="28"/>
          <w:szCs w:val="28"/>
        </w:rPr>
        <w:t>«Система управления заказами и доставкой»</w:t>
      </w:r>
      <w:r>
        <w:rPr>
          <w:rFonts w:ascii="Times New Roman" w:hAnsi="Times New Roman" w:cs="Times New Roman"/>
          <w:sz w:val="28"/>
          <w:szCs w:val="28"/>
        </w:rPr>
        <w:t>, обеспечивающих надежность модулей авторизации, обработки заказов и внешних интеграций (платежи, логистика).</w:t>
      </w:r>
    </w:p>
    <w:p w14:paraId="5129CF4D" w14:textId="77777777" w:rsidR="002223F2" w:rsidRPr="002223F2" w:rsidRDefault="002223F2" w:rsidP="002223F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02A127" w14:textId="77777777" w:rsidR="002223F2" w:rsidRPr="002223F2" w:rsidRDefault="002223F2" w:rsidP="002223F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ED2964" w14:textId="77777777" w:rsidR="002223F2" w:rsidRPr="002223F2" w:rsidRDefault="002223F2" w:rsidP="002223F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599B18" w14:textId="77777777" w:rsidR="002223F2" w:rsidRPr="002223F2" w:rsidRDefault="002223F2" w:rsidP="002223F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9FE9A5" w14:textId="77777777" w:rsidR="002223F2" w:rsidRPr="002223F2" w:rsidRDefault="002223F2" w:rsidP="002223F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D33796" w14:textId="2B04E801" w:rsidR="002223F2" w:rsidRPr="002223F2" w:rsidRDefault="002223F2" w:rsidP="002223F2">
      <w:pPr>
        <w:jc w:val="right"/>
        <w:rPr>
          <w:rFonts w:ascii="Times New Roman" w:hAnsi="Times New Roman" w:cs="Times New Roman"/>
          <w:sz w:val="28"/>
          <w:szCs w:val="28"/>
        </w:rPr>
      </w:pPr>
      <w:r w:rsidRPr="002223F2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а: Шашкина А.Н.</w:t>
      </w:r>
    </w:p>
    <w:p w14:paraId="7B082465" w14:textId="6210E4FA" w:rsidR="002223F2" w:rsidRPr="002223F2" w:rsidRDefault="002223F2" w:rsidP="002223F2">
      <w:pPr>
        <w:jc w:val="right"/>
        <w:rPr>
          <w:rFonts w:ascii="Times New Roman" w:hAnsi="Times New Roman" w:cs="Times New Roman"/>
          <w:sz w:val="28"/>
          <w:szCs w:val="28"/>
        </w:rPr>
      </w:pPr>
      <w:r w:rsidRPr="002223F2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>ка</w:t>
      </w:r>
      <w:r w:rsidRPr="002223F2">
        <w:rPr>
          <w:rFonts w:ascii="Times New Roman" w:hAnsi="Times New Roman" w:cs="Times New Roman"/>
          <w:sz w:val="28"/>
          <w:szCs w:val="28"/>
        </w:rPr>
        <w:t xml:space="preserve"> 24-ИС.</w:t>
      </w:r>
    </w:p>
    <w:p w14:paraId="02692BA9" w14:textId="77777777" w:rsidR="002223F2" w:rsidRPr="002223F2" w:rsidRDefault="002223F2" w:rsidP="002223F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E08933" w14:textId="77777777" w:rsidR="002223F2" w:rsidRDefault="002223F2" w:rsidP="002223F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C5B4F0" w14:textId="77777777" w:rsidR="002223F2" w:rsidRDefault="002223F2" w:rsidP="002223F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3C69C3" w14:textId="77777777" w:rsidR="002223F2" w:rsidRDefault="002223F2" w:rsidP="002223F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F4AA07" w14:textId="77777777" w:rsidR="002223F2" w:rsidRDefault="002223F2" w:rsidP="002223F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41990A" w14:textId="3F90B257" w:rsidR="002223F2" w:rsidRDefault="002223F2" w:rsidP="00222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2223F2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2223F2">
        <w:rPr>
          <w:rFonts w:ascii="Times New Roman" w:hAnsi="Times New Roman" w:cs="Times New Roman"/>
          <w:sz w:val="28"/>
          <w:szCs w:val="28"/>
        </w:rPr>
        <w:t>г.</w:t>
      </w:r>
    </w:p>
    <w:p w14:paraId="455777E7" w14:textId="77777777" w:rsidR="002223F2" w:rsidRPr="003834B4" w:rsidRDefault="002223F2" w:rsidP="00FA5768">
      <w:pPr>
        <w:suppressAutoHyphens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34B4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вопросы:</w:t>
      </w:r>
    </w:p>
    <w:p w14:paraId="0CBB87DC" w14:textId="77777777" w:rsidR="002223F2" w:rsidRPr="002223F2" w:rsidRDefault="002223F2" w:rsidP="00FA5768">
      <w:pPr>
        <w:pStyle w:val="ds-markdown-paragraph"/>
        <w:numPr>
          <w:ilvl w:val="0"/>
          <w:numId w:val="1"/>
        </w:numPr>
        <w:shd w:val="clear" w:color="auto" w:fill="FFFFFF"/>
        <w:suppressAutoHyphens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223F2">
        <w:rPr>
          <w:rStyle w:val="a3"/>
          <w:color w:val="0F1115"/>
          <w:sz w:val="28"/>
          <w:szCs w:val="28"/>
        </w:rPr>
        <w:t>pytest</w:t>
      </w:r>
      <w:r w:rsidRPr="002223F2">
        <w:rPr>
          <w:color w:val="0F1115"/>
          <w:sz w:val="28"/>
          <w:szCs w:val="28"/>
        </w:rPr>
        <w:t> проще и мощнее (меньше кода, фикстуры, плагины), а </w:t>
      </w:r>
      <w:r w:rsidRPr="002223F2">
        <w:rPr>
          <w:rStyle w:val="a3"/>
          <w:color w:val="0F1115"/>
          <w:sz w:val="28"/>
          <w:szCs w:val="28"/>
        </w:rPr>
        <w:t>unittest</w:t>
      </w:r>
      <w:r w:rsidRPr="002223F2">
        <w:rPr>
          <w:color w:val="0F1115"/>
          <w:sz w:val="28"/>
          <w:szCs w:val="28"/>
        </w:rPr>
        <w:t> — встроенный, но более громоздкий (классы, </w:t>
      </w:r>
      <w:r w:rsidRPr="002223F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setUp</w:t>
      </w:r>
      <w:r w:rsidRPr="002223F2">
        <w:rPr>
          <w:color w:val="0F1115"/>
          <w:sz w:val="28"/>
          <w:szCs w:val="28"/>
        </w:rPr>
        <w:t>).</w:t>
      </w:r>
    </w:p>
    <w:p w14:paraId="1157C430" w14:textId="77777777" w:rsidR="002223F2" w:rsidRPr="002223F2" w:rsidRDefault="002223F2" w:rsidP="00FA5768">
      <w:pPr>
        <w:pStyle w:val="ds-markdown-paragraph"/>
        <w:numPr>
          <w:ilvl w:val="0"/>
          <w:numId w:val="1"/>
        </w:numPr>
        <w:shd w:val="clear" w:color="auto" w:fill="FFFFFF"/>
        <w:suppressAutoHyphens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223F2">
        <w:rPr>
          <w:rStyle w:val="a3"/>
          <w:color w:val="0F1115"/>
          <w:sz w:val="28"/>
          <w:szCs w:val="28"/>
        </w:rPr>
        <w:t>Фикстуры</w:t>
      </w:r>
      <w:r w:rsidRPr="002223F2">
        <w:rPr>
          <w:color w:val="0F1115"/>
          <w:sz w:val="28"/>
          <w:szCs w:val="28"/>
        </w:rPr>
        <w:t> — это "заготовки" данных или объектов, которые подготавливаются перед тестом (например, подключение к БД). Нужны, чтобы не дублировать код подготовки.</w:t>
      </w:r>
    </w:p>
    <w:p w14:paraId="6F0E20EE" w14:textId="77777777" w:rsidR="002223F2" w:rsidRPr="002223F2" w:rsidRDefault="002223F2" w:rsidP="00FA5768">
      <w:pPr>
        <w:pStyle w:val="ds-markdown-paragraph"/>
        <w:numPr>
          <w:ilvl w:val="0"/>
          <w:numId w:val="1"/>
        </w:numPr>
        <w:shd w:val="clear" w:color="auto" w:fill="FFFFFF"/>
        <w:suppressAutoHyphens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223F2">
        <w:rPr>
          <w:color w:val="0F1115"/>
          <w:sz w:val="28"/>
          <w:szCs w:val="28"/>
        </w:rPr>
        <w:t>Используй библиотеку </w:t>
      </w:r>
      <w:r w:rsidRPr="002223F2">
        <w:rPr>
          <w:rStyle w:val="a3"/>
          <w:color w:val="0F1115"/>
          <w:sz w:val="28"/>
          <w:szCs w:val="28"/>
        </w:rPr>
        <w:t>responses</w:t>
      </w:r>
      <w:r w:rsidRPr="002223F2">
        <w:rPr>
          <w:color w:val="0F1115"/>
          <w:sz w:val="28"/>
          <w:szCs w:val="28"/>
        </w:rPr>
        <w:t> или </w:t>
      </w:r>
      <w:r w:rsidRPr="002223F2">
        <w:rPr>
          <w:rStyle w:val="a3"/>
          <w:color w:val="0F1115"/>
          <w:sz w:val="28"/>
          <w:szCs w:val="28"/>
        </w:rPr>
        <w:t>requests-mock</w:t>
      </w:r>
      <w:r w:rsidRPr="002223F2">
        <w:rPr>
          <w:color w:val="0F1115"/>
          <w:sz w:val="28"/>
          <w:szCs w:val="28"/>
        </w:rPr>
        <w:t>, либо замокай </w:t>
      </w:r>
      <w:r w:rsidRPr="002223F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requests.get</w:t>
      </w:r>
      <w:r w:rsidRPr="002223F2">
        <w:rPr>
          <w:color w:val="0F1115"/>
          <w:sz w:val="28"/>
          <w:szCs w:val="28"/>
        </w:rPr>
        <w:t> через </w:t>
      </w:r>
      <w:r w:rsidRPr="002223F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mock.patch</w:t>
      </w:r>
      <w:r w:rsidRPr="002223F2">
        <w:rPr>
          <w:color w:val="0F1115"/>
          <w:sz w:val="28"/>
          <w:szCs w:val="28"/>
        </w:rPr>
        <w:t>.</w:t>
      </w:r>
    </w:p>
    <w:p w14:paraId="0C122CD8" w14:textId="77777777" w:rsidR="002223F2" w:rsidRPr="002223F2" w:rsidRDefault="002223F2" w:rsidP="00FA5768">
      <w:pPr>
        <w:pStyle w:val="ds-markdown-paragraph"/>
        <w:numPr>
          <w:ilvl w:val="0"/>
          <w:numId w:val="1"/>
        </w:numPr>
        <w:shd w:val="clear" w:color="auto" w:fill="FFFFFF"/>
        <w:suppressAutoHyphens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223F2">
        <w:rPr>
          <w:rStyle w:val="a3"/>
          <w:color w:val="0F1115"/>
          <w:sz w:val="28"/>
          <w:szCs w:val="28"/>
        </w:rPr>
        <w:t>@pytest.mark.parametrize</w:t>
      </w:r>
      <w:r w:rsidRPr="002223F2">
        <w:rPr>
          <w:color w:val="0F1115"/>
          <w:sz w:val="28"/>
          <w:szCs w:val="28"/>
        </w:rPr>
        <w:t> — позволяет прогнать один тест с разными наборами входных данных (аргументами).</w:t>
      </w:r>
    </w:p>
    <w:p w14:paraId="304F20FA" w14:textId="77777777" w:rsidR="002223F2" w:rsidRPr="002223F2" w:rsidRDefault="002223F2" w:rsidP="00FA5768">
      <w:pPr>
        <w:pStyle w:val="ds-markdown-paragraph"/>
        <w:numPr>
          <w:ilvl w:val="0"/>
          <w:numId w:val="1"/>
        </w:numPr>
        <w:shd w:val="clear" w:color="auto" w:fill="FFFFFF"/>
        <w:suppressAutoHyphens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223F2">
        <w:rPr>
          <w:color w:val="0F1115"/>
          <w:sz w:val="28"/>
          <w:szCs w:val="28"/>
        </w:rPr>
        <w:t>Используй </w:t>
      </w:r>
      <w:r w:rsidRPr="002223F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pytest.raises(Исключение, match="текст")</w:t>
      </w:r>
      <w:r w:rsidRPr="002223F2">
        <w:rPr>
          <w:color w:val="0F1115"/>
          <w:sz w:val="28"/>
          <w:szCs w:val="28"/>
        </w:rPr>
        <w:t> внутри </w:t>
      </w:r>
      <w:r w:rsidRPr="002223F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with</w:t>
      </w:r>
      <w:r w:rsidRPr="002223F2">
        <w:rPr>
          <w:color w:val="0F1115"/>
          <w:sz w:val="28"/>
          <w:szCs w:val="28"/>
        </w:rPr>
        <w:t>.</w:t>
      </w:r>
    </w:p>
    <w:p w14:paraId="66B0EDBC" w14:textId="77777777" w:rsidR="002223F2" w:rsidRPr="002223F2" w:rsidRDefault="002223F2" w:rsidP="00FA5768">
      <w:pPr>
        <w:pStyle w:val="ds-markdown-paragraph"/>
        <w:numPr>
          <w:ilvl w:val="0"/>
          <w:numId w:val="1"/>
        </w:numPr>
        <w:shd w:val="clear" w:color="auto" w:fill="FFFFFF"/>
        <w:suppressAutoHyphens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223F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mock.Mock()</w:t>
      </w:r>
      <w:r w:rsidRPr="002223F2">
        <w:rPr>
          <w:color w:val="0F1115"/>
          <w:sz w:val="28"/>
          <w:szCs w:val="28"/>
        </w:rPr>
        <w:t> — создаёт пустой объект-заглушку. </w:t>
      </w:r>
      <w:r w:rsidRPr="002223F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mock.patch()</w:t>
      </w:r>
      <w:r w:rsidRPr="002223F2">
        <w:rPr>
          <w:color w:val="0F1115"/>
          <w:sz w:val="28"/>
          <w:szCs w:val="28"/>
        </w:rPr>
        <w:t> — подменяет реальный объект на Mock на время теста.</w:t>
      </w:r>
    </w:p>
    <w:p w14:paraId="2C9D3A1D" w14:textId="77777777" w:rsidR="002223F2" w:rsidRPr="002223F2" w:rsidRDefault="002223F2" w:rsidP="00FA5768">
      <w:pPr>
        <w:pStyle w:val="ds-markdown-paragraph"/>
        <w:numPr>
          <w:ilvl w:val="0"/>
          <w:numId w:val="1"/>
        </w:numPr>
        <w:shd w:val="clear" w:color="auto" w:fill="FFFFFF"/>
        <w:suppressAutoHyphens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223F2">
        <w:rPr>
          <w:color w:val="0F1115"/>
          <w:sz w:val="28"/>
          <w:szCs w:val="28"/>
        </w:rPr>
        <w:t>Используй библиотеку </w:t>
      </w:r>
      <w:r w:rsidRPr="002223F2">
        <w:rPr>
          <w:rStyle w:val="a3"/>
          <w:color w:val="0F1115"/>
          <w:sz w:val="28"/>
          <w:szCs w:val="28"/>
        </w:rPr>
        <w:t>pytest-asyncio</w:t>
      </w:r>
      <w:r w:rsidRPr="002223F2">
        <w:rPr>
          <w:color w:val="0F1115"/>
          <w:sz w:val="28"/>
          <w:szCs w:val="28"/>
        </w:rPr>
        <w:t> и маркер </w:t>
      </w:r>
      <w:r w:rsidRPr="002223F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@pytest.mark.asyncio</w:t>
      </w:r>
      <w:r w:rsidRPr="002223F2">
        <w:rPr>
          <w:color w:val="0F1115"/>
          <w:sz w:val="28"/>
          <w:szCs w:val="28"/>
        </w:rPr>
        <w:t>, а внутри теста — </w:t>
      </w:r>
      <w:r w:rsidRPr="002223F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await</w:t>
      </w:r>
      <w:r w:rsidRPr="002223F2">
        <w:rPr>
          <w:color w:val="0F1115"/>
          <w:sz w:val="28"/>
          <w:szCs w:val="28"/>
        </w:rPr>
        <w:t>.</w:t>
      </w:r>
    </w:p>
    <w:p w14:paraId="26CB24D5" w14:textId="77777777" w:rsidR="002223F2" w:rsidRPr="002223F2" w:rsidRDefault="002223F2" w:rsidP="00FA5768">
      <w:pPr>
        <w:pStyle w:val="ds-markdown-paragraph"/>
        <w:numPr>
          <w:ilvl w:val="0"/>
          <w:numId w:val="1"/>
        </w:numPr>
        <w:shd w:val="clear" w:color="auto" w:fill="FFFFFF"/>
        <w:suppressAutoHyphens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223F2">
        <w:rPr>
          <w:rStyle w:val="a3"/>
          <w:color w:val="0F1115"/>
          <w:sz w:val="28"/>
          <w:szCs w:val="28"/>
        </w:rPr>
        <w:t>Фабрика фикстур</w:t>
      </w:r>
      <w:r w:rsidRPr="002223F2">
        <w:rPr>
          <w:color w:val="0F1115"/>
          <w:sz w:val="28"/>
          <w:szCs w:val="28"/>
        </w:rPr>
        <w:t> — это функция, которая возвращает фикстуру с параметрами. Нужна, когда одна и та же фикстура нужна с разными настройками.</w:t>
      </w:r>
    </w:p>
    <w:p w14:paraId="5A50BEFE" w14:textId="77777777" w:rsidR="002223F2" w:rsidRPr="002223F2" w:rsidRDefault="002223F2" w:rsidP="00FA5768">
      <w:pPr>
        <w:pStyle w:val="ds-markdown-paragraph"/>
        <w:numPr>
          <w:ilvl w:val="0"/>
          <w:numId w:val="1"/>
        </w:numPr>
        <w:shd w:val="clear" w:color="auto" w:fill="FFFFFF"/>
        <w:suppressAutoHyphens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223F2">
        <w:rPr>
          <w:color w:val="0F1115"/>
          <w:sz w:val="28"/>
          <w:szCs w:val="28"/>
        </w:rPr>
        <w:t>Используй</w:t>
      </w:r>
      <w:r w:rsidRPr="002223F2">
        <w:rPr>
          <w:color w:val="0F1115"/>
          <w:sz w:val="28"/>
          <w:szCs w:val="28"/>
          <w:lang w:val="en-US"/>
        </w:rPr>
        <w:t> </w:t>
      </w:r>
      <w:r w:rsidRPr="002223F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mock.assert_called_with(...)</w:t>
      </w:r>
      <w:r w:rsidRPr="002223F2">
        <w:rPr>
          <w:color w:val="0F1115"/>
          <w:sz w:val="28"/>
          <w:szCs w:val="28"/>
          <w:lang w:val="en-US"/>
        </w:rPr>
        <w:t> </w:t>
      </w:r>
      <w:r w:rsidRPr="002223F2">
        <w:rPr>
          <w:color w:val="0F1115"/>
          <w:sz w:val="28"/>
          <w:szCs w:val="28"/>
        </w:rPr>
        <w:t>для</w:t>
      </w:r>
      <w:r w:rsidRPr="002223F2">
        <w:rPr>
          <w:color w:val="0F1115"/>
          <w:sz w:val="28"/>
          <w:szCs w:val="28"/>
          <w:lang w:val="en-US"/>
        </w:rPr>
        <w:t xml:space="preserve"> </w:t>
      </w:r>
      <w:r w:rsidRPr="002223F2">
        <w:rPr>
          <w:color w:val="0F1115"/>
          <w:sz w:val="28"/>
          <w:szCs w:val="28"/>
        </w:rPr>
        <w:t>одной</w:t>
      </w:r>
      <w:r w:rsidRPr="002223F2">
        <w:rPr>
          <w:color w:val="0F1115"/>
          <w:sz w:val="28"/>
          <w:szCs w:val="28"/>
          <w:lang w:val="en-US"/>
        </w:rPr>
        <w:t xml:space="preserve"> </w:t>
      </w:r>
      <w:r w:rsidRPr="002223F2">
        <w:rPr>
          <w:color w:val="0F1115"/>
          <w:sz w:val="28"/>
          <w:szCs w:val="28"/>
        </w:rPr>
        <w:t>проверки</w:t>
      </w:r>
      <w:r w:rsidRPr="002223F2">
        <w:rPr>
          <w:color w:val="0F1115"/>
          <w:sz w:val="28"/>
          <w:szCs w:val="28"/>
          <w:lang w:val="en-US"/>
        </w:rPr>
        <w:t xml:space="preserve">, </w:t>
      </w:r>
      <w:r w:rsidRPr="002223F2">
        <w:rPr>
          <w:color w:val="0F1115"/>
          <w:sz w:val="28"/>
          <w:szCs w:val="28"/>
        </w:rPr>
        <w:t>или</w:t>
      </w:r>
      <w:r w:rsidRPr="002223F2">
        <w:rPr>
          <w:color w:val="0F1115"/>
          <w:sz w:val="28"/>
          <w:szCs w:val="28"/>
          <w:lang w:val="en-US"/>
        </w:rPr>
        <w:t> </w:t>
      </w:r>
      <w:r w:rsidRPr="002223F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assert mock.call_count == N</w:t>
      </w:r>
      <w:r w:rsidRPr="002223F2">
        <w:rPr>
          <w:color w:val="0F1115"/>
          <w:sz w:val="28"/>
          <w:szCs w:val="28"/>
          <w:lang w:val="en-US"/>
        </w:rPr>
        <w:t> </w:t>
      </w:r>
      <w:r w:rsidRPr="002223F2">
        <w:rPr>
          <w:color w:val="0F1115"/>
          <w:sz w:val="28"/>
          <w:szCs w:val="28"/>
        </w:rPr>
        <w:t>и</w:t>
      </w:r>
      <w:r w:rsidRPr="002223F2">
        <w:rPr>
          <w:color w:val="0F1115"/>
          <w:sz w:val="28"/>
          <w:szCs w:val="28"/>
          <w:lang w:val="en-US"/>
        </w:rPr>
        <w:t> </w:t>
      </w:r>
      <w:r w:rsidRPr="002223F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 xml:space="preserve">mock.assert_has_calls([call(...)] </w:t>
      </w:r>
      <w:r w:rsidRPr="002223F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* N)</w:t>
      </w:r>
      <w:r w:rsidRPr="002223F2">
        <w:rPr>
          <w:color w:val="0F1115"/>
          <w:sz w:val="28"/>
          <w:szCs w:val="28"/>
        </w:rPr>
        <w:t>.</w:t>
      </w:r>
    </w:p>
    <w:p w14:paraId="66BBF847" w14:textId="5C4BFC57" w:rsidR="002223F2" w:rsidRDefault="002223F2" w:rsidP="00FA5768">
      <w:pPr>
        <w:pStyle w:val="ds-markdown-paragraph"/>
        <w:numPr>
          <w:ilvl w:val="0"/>
          <w:numId w:val="1"/>
        </w:numPr>
        <w:shd w:val="clear" w:color="auto" w:fill="FFFFFF"/>
        <w:suppressAutoHyphens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223F2">
        <w:rPr>
          <w:rStyle w:val="a3"/>
          <w:color w:val="0F1115"/>
          <w:sz w:val="28"/>
          <w:szCs w:val="28"/>
        </w:rPr>
        <w:t>coverage.py</w:t>
      </w:r>
      <w:r w:rsidRPr="002223F2">
        <w:rPr>
          <w:color w:val="0F1115"/>
          <w:sz w:val="28"/>
          <w:szCs w:val="28"/>
        </w:rPr>
        <w:t> показывает, сколько процентов кода выполняется тестами. Хорошим считается </w:t>
      </w:r>
      <w:r w:rsidRPr="002223F2">
        <w:rPr>
          <w:rStyle w:val="a3"/>
          <w:color w:val="0F1115"/>
          <w:sz w:val="28"/>
          <w:szCs w:val="28"/>
        </w:rPr>
        <w:t>80–90%</w:t>
      </w:r>
      <w:r w:rsidRPr="002223F2">
        <w:rPr>
          <w:color w:val="0F1115"/>
          <w:sz w:val="28"/>
          <w:szCs w:val="28"/>
        </w:rPr>
        <w:t>, но важнее покрывать логику, а не гнаться за 100%.</w:t>
      </w:r>
    </w:p>
    <w:p w14:paraId="6A1C7031" w14:textId="6008F8CA" w:rsidR="00FA5768" w:rsidRDefault="00FA5768" w:rsidP="00FA5768">
      <w:pPr>
        <w:pStyle w:val="ds-markdown-paragraph"/>
        <w:shd w:val="clear" w:color="auto" w:fill="FFFFFF"/>
        <w:suppressAutoHyphens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533D5A4A" w14:textId="73BD9ADA" w:rsidR="00FA5768" w:rsidRDefault="00FA5768" w:rsidP="00FA5768">
      <w:pPr>
        <w:pStyle w:val="ds-markdown-paragraph"/>
        <w:shd w:val="clear" w:color="auto" w:fill="FFFFFF"/>
        <w:suppressAutoHyphens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4BEA9275" w14:textId="010176B0" w:rsidR="00FA5768" w:rsidRDefault="00FA5768" w:rsidP="00FA5768">
      <w:pPr>
        <w:pStyle w:val="ds-markdown-paragraph"/>
        <w:shd w:val="clear" w:color="auto" w:fill="FFFFFF"/>
        <w:suppressAutoHyphens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3032EBCB" w14:textId="2C8CAAE2" w:rsidR="00FA5768" w:rsidRDefault="00FA5768" w:rsidP="00FA5768">
      <w:pPr>
        <w:pStyle w:val="ds-markdown-paragraph"/>
        <w:shd w:val="clear" w:color="auto" w:fill="FFFFFF"/>
        <w:suppressAutoHyphens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2B8460CE" w14:textId="77777777" w:rsidR="00FA5768" w:rsidRDefault="00FA5768" w:rsidP="00FA5768">
      <w:pPr>
        <w:pStyle w:val="ds-markdown-paragraph"/>
        <w:shd w:val="clear" w:color="auto" w:fill="FFFFFF"/>
        <w:suppressAutoHyphens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3B13D4C7" w14:textId="77777777" w:rsidR="00F24F22" w:rsidRPr="00F24F22" w:rsidRDefault="00F24F22" w:rsidP="00FA5768">
      <w:pPr>
        <w:shd w:val="clear" w:color="auto" w:fill="FFFFFF"/>
        <w:suppressAutoHyphens/>
        <w:spacing w:after="24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24F2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 12. Тестирование отправки в очередь (RabbitMQ/Kafka)</w:t>
      </w:r>
    </w:p>
    <w:p w14:paraId="01F0715D" w14:textId="77777777" w:rsidR="00F24F22" w:rsidRPr="00F24F22" w:rsidRDefault="00F24F22" w:rsidP="00FA5768">
      <w:pPr>
        <w:shd w:val="clear" w:color="auto" w:fill="FFFFFF"/>
        <w:suppressAutoHyphens/>
        <w:spacing w:after="24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24F2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Этап 1: Анализ спецификации</w:t>
      </w:r>
    </w:p>
    <w:p w14:paraId="0039A840" w14:textId="77777777" w:rsidR="00F24F22" w:rsidRPr="00F24F22" w:rsidRDefault="00F24F22" w:rsidP="00FA5768">
      <w:pPr>
        <w:shd w:val="clear" w:color="auto" w:fill="FFFFFF"/>
        <w:suppressAutoHyphens/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4F2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Тип теста:</w:t>
      </w:r>
      <w:r w:rsidRPr="00F24F2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Модульный (Unit) — проверяем только логику отправки, брокер заменяем моком.</w:t>
      </w:r>
    </w:p>
    <w:p w14:paraId="3EF850D9" w14:textId="77777777" w:rsidR="00F24F22" w:rsidRPr="00F24F22" w:rsidRDefault="00F24F22" w:rsidP="00FA5768">
      <w:pPr>
        <w:shd w:val="clear" w:color="auto" w:fill="FFFFFF"/>
        <w:suppressAutoHyphens/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4F2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Зависимости:</w:t>
      </w:r>
    </w:p>
    <w:p w14:paraId="5742707C" w14:textId="77777777" w:rsidR="00F24F22" w:rsidRPr="00F24F22" w:rsidRDefault="00F24F22" w:rsidP="00FA5768">
      <w:pPr>
        <w:numPr>
          <w:ilvl w:val="0"/>
          <w:numId w:val="2"/>
        </w:numPr>
        <w:shd w:val="clear" w:color="auto" w:fill="FFFFFF"/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4F2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Класс </w:t>
      </w:r>
      <w:r w:rsidRPr="00F24F22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OrderQueueService</w:t>
      </w:r>
      <w:r w:rsidRPr="00F24F2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тестируемый сервис</w:t>
      </w:r>
    </w:p>
    <w:p w14:paraId="2AE22362" w14:textId="77777777" w:rsidR="00F24F22" w:rsidRPr="00F24F22" w:rsidRDefault="00F24F22" w:rsidP="00FA5768">
      <w:pPr>
        <w:numPr>
          <w:ilvl w:val="0"/>
          <w:numId w:val="2"/>
        </w:numPr>
        <w:shd w:val="clear" w:color="auto" w:fill="FFFFFF"/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4F2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Зависимость — клиент для работы с брокером (заменяем на </w:t>
      </w:r>
      <w:r w:rsidRPr="00F24F22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Mock</w:t>
      </w:r>
      <w:r w:rsidRPr="00F24F2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40743461" w14:textId="77777777" w:rsidR="00F24F22" w:rsidRPr="00F24F22" w:rsidRDefault="00F24F22" w:rsidP="00FA5768">
      <w:pPr>
        <w:numPr>
          <w:ilvl w:val="0"/>
          <w:numId w:val="2"/>
        </w:numPr>
        <w:shd w:val="clear" w:color="auto" w:fill="FFFFFF"/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4F2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Метод </w:t>
      </w:r>
      <w:r w:rsidRPr="00F24F22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send_order_to_queue</w:t>
      </w:r>
      <w:r w:rsidRPr="00F24F2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должен вызвать </w:t>
      </w:r>
      <w:r w:rsidRPr="00F24F22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publish</w:t>
      </w:r>
      <w:r w:rsidRPr="00F24F2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правильными параметрами</w:t>
      </w:r>
    </w:p>
    <w:p w14:paraId="450A358B" w14:textId="77777777" w:rsidR="00F24F22" w:rsidRPr="00F24F22" w:rsidRDefault="00F24F22" w:rsidP="00FA5768">
      <w:pPr>
        <w:shd w:val="clear" w:color="auto" w:fill="FFFFFF"/>
        <w:suppressAutoHyphens/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4F2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проверяем:</w:t>
      </w:r>
    </w:p>
    <w:p w14:paraId="33B4FA33" w14:textId="77777777" w:rsidR="00F24F22" w:rsidRPr="00F24F22" w:rsidRDefault="00F24F22" w:rsidP="00FA5768">
      <w:pPr>
        <w:numPr>
          <w:ilvl w:val="0"/>
          <w:numId w:val="3"/>
        </w:numPr>
        <w:shd w:val="clear" w:color="auto" w:fill="FFFFFF"/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4F2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Метод </w:t>
      </w:r>
      <w:r w:rsidRPr="00F24F22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publish</w:t>
      </w:r>
      <w:r w:rsidRPr="00F24F2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вызван ровно 1 раз</w:t>
      </w:r>
    </w:p>
    <w:p w14:paraId="40EF5529" w14:textId="77777777" w:rsidR="00F24F22" w:rsidRPr="00F24F22" w:rsidRDefault="00F24F22" w:rsidP="00FA5768">
      <w:pPr>
        <w:numPr>
          <w:ilvl w:val="0"/>
          <w:numId w:val="3"/>
        </w:numPr>
        <w:shd w:val="clear" w:color="auto" w:fill="FFFFFF"/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4F2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Правильный </w:t>
      </w:r>
      <w:r w:rsidRPr="00F24F22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exchange</w:t>
      </w:r>
      <w:r w:rsidRPr="00F24F2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 </w:t>
      </w:r>
      <w:r w:rsidRPr="00F24F22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"order.exchange"</w:t>
      </w:r>
    </w:p>
    <w:p w14:paraId="38A2EF8B" w14:textId="77777777" w:rsidR="00F24F22" w:rsidRPr="00F24F22" w:rsidRDefault="00F24F22" w:rsidP="00FA5768">
      <w:pPr>
        <w:numPr>
          <w:ilvl w:val="0"/>
          <w:numId w:val="3"/>
        </w:numPr>
        <w:shd w:val="clear" w:color="auto" w:fill="FFFFFF"/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F24F2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Правильный</w:t>
      </w:r>
      <w:r w:rsidRPr="00F24F2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F24F22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routing_key</w:t>
      </w:r>
      <w:r w:rsidRPr="00F24F2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— </w:t>
      </w:r>
      <w:r w:rsidRPr="00F24F22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"order.created"</w:t>
      </w:r>
    </w:p>
    <w:p w14:paraId="5DCC85AE" w14:textId="77777777" w:rsidR="00F24F22" w:rsidRPr="00F24F22" w:rsidRDefault="00F24F22" w:rsidP="00FA5768">
      <w:pPr>
        <w:numPr>
          <w:ilvl w:val="0"/>
          <w:numId w:val="3"/>
        </w:numPr>
        <w:shd w:val="clear" w:color="auto" w:fill="FFFFFF"/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4F2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Тело сообщения — JSON с правильными данными</w:t>
      </w:r>
    </w:p>
    <w:p w14:paraId="03CCA87D" w14:textId="77777777" w:rsidR="002223F2" w:rsidRPr="00F24F22" w:rsidRDefault="002223F2" w:rsidP="00FA5768">
      <w:pPr>
        <w:pStyle w:val="ds-markdown-paragraph"/>
        <w:shd w:val="clear" w:color="auto" w:fill="FFFFFF"/>
        <w:suppressAutoHyphens/>
        <w:spacing w:before="0" w:beforeAutospacing="0" w:after="0" w:afterAutospacing="0" w:line="360" w:lineRule="auto"/>
        <w:ind w:left="360" w:firstLine="709"/>
        <w:jc w:val="both"/>
        <w:rPr>
          <w:color w:val="0F1115"/>
          <w:sz w:val="28"/>
          <w:szCs w:val="28"/>
        </w:rPr>
      </w:pPr>
    </w:p>
    <w:p w14:paraId="5DC3FB20" w14:textId="77777777" w:rsidR="00F24F22" w:rsidRPr="00F24F22" w:rsidRDefault="00F24F22" w:rsidP="00FA5768">
      <w:pPr>
        <w:pStyle w:val="3"/>
        <w:shd w:val="clear" w:color="auto" w:fill="FFFFFF"/>
        <w:suppressAutoHyphens/>
        <w:spacing w:before="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24F22">
        <w:rPr>
          <w:color w:val="0F1115"/>
          <w:sz w:val="28"/>
          <w:szCs w:val="28"/>
        </w:rPr>
        <w:t>Этап 2: Настройка тестового окружения</w:t>
      </w:r>
    </w:p>
    <w:p w14:paraId="4285EB51" w14:textId="700CB9A7" w:rsidR="00F24F22" w:rsidRDefault="00F24F22" w:rsidP="00FA5768">
      <w:pPr>
        <w:pStyle w:val="ds-markdown-paragraph"/>
        <w:shd w:val="clear" w:color="auto" w:fill="FFFFFF"/>
        <w:suppressAutoHyphens/>
        <w:spacing w:before="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24F22">
        <w:rPr>
          <w:color w:val="0F1115"/>
          <w:sz w:val="28"/>
          <w:szCs w:val="28"/>
        </w:rPr>
        <w:t>Создаём виртуальное окружение и устанавливаем зависимости:</w:t>
      </w:r>
    </w:p>
    <w:p w14:paraId="333B3FFE" w14:textId="51918662" w:rsidR="00F24F22" w:rsidRPr="00F24F22" w:rsidRDefault="00F24F22" w:rsidP="00F24F22">
      <w:pPr>
        <w:pStyle w:val="ds-markdown-paragraph"/>
        <w:shd w:val="clear" w:color="auto" w:fill="FFFFFF"/>
        <w:spacing w:before="0" w:beforeAutospacing="0" w:after="240" w:afterAutospacing="0"/>
        <w:jc w:val="both"/>
        <w:rPr>
          <w:color w:val="0F1115"/>
          <w:sz w:val="28"/>
          <w:szCs w:val="28"/>
        </w:rPr>
      </w:pPr>
      <w:r w:rsidRPr="00F24F22">
        <w:rPr>
          <w:color w:val="0F1115"/>
          <w:sz w:val="28"/>
          <w:szCs w:val="28"/>
        </w:rPr>
        <w:drawing>
          <wp:inline distT="0" distB="0" distL="0" distR="0" wp14:anchorId="56DD398A" wp14:editId="260600B3">
            <wp:extent cx="5940425" cy="26670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20183"/>
                    <a:stretch/>
                  </pic:blipFill>
                  <pic:spPr bwMode="auto">
                    <a:xfrm>
                      <a:off x="0" y="0"/>
                      <a:ext cx="5940425" cy="266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10445D" w14:textId="55D6DF44" w:rsidR="00F24F22" w:rsidRDefault="00F24F22" w:rsidP="00F24F22">
      <w:pPr>
        <w:pStyle w:val="3"/>
        <w:shd w:val="clear" w:color="auto" w:fill="FFFFFF"/>
        <w:spacing w:before="480" w:beforeAutospacing="0" w:after="240" w:afterAutospacing="0" w:line="450" w:lineRule="atLeast"/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</w:pPr>
      <w:r w:rsidRPr="00F24F22">
        <w:rPr>
          <w:color w:val="0F1115"/>
          <w:sz w:val="28"/>
          <w:szCs w:val="28"/>
        </w:rPr>
        <w:t>Файл </w:t>
      </w:r>
      <w:r w:rsidRPr="00F24F2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app\services.py</w:t>
      </w:r>
    </w:p>
    <w:p w14:paraId="2F4023A6" w14:textId="60D07AE6" w:rsidR="00F24F22" w:rsidRDefault="00F24F22" w:rsidP="00F24F22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F24F22">
        <w:rPr>
          <w:color w:val="0F1115"/>
          <w:sz w:val="28"/>
          <w:szCs w:val="28"/>
        </w:rPr>
        <w:drawing>
          <wp:inline distT="0" distB="0" distL="0" distR="0" wp14:anchorId="4AF3F9AA" wp14:editId="2A9BC3A4">
            <wp:extent cx="5940425" cy="21755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906D" w14:textId="77777777" w:rsidR="00C30497" w:rsidRDefault="00C30497" w:rsidP="00F24F22">
      <w:pPr>
        <w:pStyle w:val="3"/>
        <w:shd w:val="clear" w:color="auto" w:fill="FFFFFF"/>
        <w:spacing w:before="480" w:beforeAutospacing="0" w:after="240" w:afterAutospacing="0" w:line="450" w:lineRule="atLeast"/>
        <w:rPr>
          <w:rStyle w:val="a3"/>
          <w:color w:val="0F1115"/>
          <w:sz w:val="28"/>
          <w:szCs w:val="28"/>
          <w:shd w:val="clear" w:color="auto" w:fill="FFFFFF"/>
        </w:rPr>
      </w:pPr>
    </w:p>
    <w:p w14:paraId="5444F557" w14:textId="77777777" w:rsidR="00C30497" w:rsidRDefault="00C30497" w:rsidP="00F24F22">
      <w:pPr>
        <w:pStyle w:val="3"/>
        <w:shd w:val="clear" w:color="auto" w:fill="FFFFFF"/>
        <w:spacing w:before="480" w:beforeAutospacing="0" w:after="240" w:afterAutospacing="0" w:line="450" w:lineRule="atLeast"/>
        <w:rPr>
          <w:rStyle w:val="a3"/>
          <w:color w:val="0F1115"/>
          <w:sz w:val="28"/>
          <w:szCs w:val="28"/>
          <w:shd w:val="clear" w:color="auto" w:fill="FFFFFF"/>
        </w:rPr>
      </w:pPr>
    </w:p>
    <w:p w14:paraId="2B1FA55C" w14:textId="77777777" w:rsidR="00C30497" w:rsidRDefault="00C30497" w:rsidP="00F24F22">
      <w:pPr>
        <w:pStyle w:val="3"/>
        <w:shd w:val="clear" w:color="auto" w:fill="FFFFFF"/>
        <w:spacing w:before="480" w:beforeAutospacing="0" w:after="240" w:afterAutospacing="0" w:line="450" w:lineRule="atLeast"/>
        <w:rPr>
          <w:rStyle w:val="a3"/>
          <w:color w:val="0F1115"/>
          <w:sz w:val="28"/>
          <w:szCs w:val="28"/>
          <w:shd w:val="clear" w:color="auto" w:fill="FFFFFF"/>
        </w:rPr>
      </w:pPr>
    </w:p>
    <w:p w14:paraId="3B4F23A2" w14:textId="77777777" w:rsidR="00C30497" w:rsidRDefault="00C30497" w:rsidP="00F24F22">
      <w:pPr>
        <w:pStyle w:val="3"/>
        <w:shd w:val="clear" w:color="auto" w:fill="FFFFFF"/>
        <w:spacing w:before="480" w:beforeAutospacing="0" w:after="240" w:afterAutospacing="0" w:line="450" w:lineRule="atLeast"/>
        <w:rPr>
          <w:rStyle w:val="a3"/>
          <w:color w:val="0F1115"/>
          <w:sz w:val="28"/>
          <w:szCs w:val="28"/>
          <w:shd w:val="clear" w:color="auto" w:fill="FFFFFF"/>
        </w:rPr>
      </w:pPr>
    </w:p>
    <w:p w14:paraId="3907BD9F" w14:textId="78179229" w:rsidR="00C30497" w:rsidRPr="00FA5768" w:rsidRDefault="00C30497" w:rsidP="00F24F22">
      <w:pPr>
        <w:pStyle w:val="3"/>
        <w:shd w:val="clear" w:color="auto" w:fill="FFFFFF"/>
        <w:spacing w:before="480" w:beforeAutospacing="0" w:after="240" w:afterAutospacing="0" w:line="450" w:lineRule="atLeast"/>
        <w:rPr>
          <w:b w:val="0"/>
          <w:bCs w:val="0"/>
          <w:color w:val="0F1115"/>
          <w:sz w:val="28"/>
          <w:szCs w:val="28"/>
        </w:rPr>
      </w:pPr>
      <w:r w:rsidRPr="00FA5768">
        <w:rPr>
          <w:rStyle w:val="a3"/>
          <w:b/>
          <w:bCs/>
          <w:color w:val="0F1115"/>
          <w:sz w:val="28"/>
          <w:szCs w:val="28"/>
          <w:shd w:val="clear" w:color="auto" w:fill="FFFFFF"/>
        </w:rPr>
        <w:t>ТЕСТ</w:t>
      </w:r>
    </w:p>
    <w:p w14:paraId="73CAE9B3" w14:textId="56EEA8FB" w:rsidR="00F24F22" w:rsidRPr="00F24F22" w:rsidRDefault="00C30497" w:rsidP="00F24F22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C30497">
        <w:rPr>
          <w:color w:val="0F1115"/>
          <w:sz w:val="28"/>
          <w:szCs w:val="28"/>
        </w:rPr>
        <w:drawing>
          <wp:inline distT="0" distB="0" distL="0" distR="0" wp14:anchorId="1CD587CB" wp14:editId="7A7B21E6">
            <wp:extent cx="5940425" cy="20383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38997"/>
                    <a:stretch/>
                  </pic:blipFill>
                  <pic:spPr bwMode="auto">
                    <a:xfrm>
                      <a:off x="0" y="0"/>
                      <a:ext cx="5940425" cy="2038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037448" w14:textId="52C279EF" w:rsidR="0068293C" w:rsidRDefault="00C30497" w:rsidP="00C30497">
      <w:pPr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30497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100% ПОКРЫТИЕ КОДА!</w:t>
      </w:r>
    </w:p>
    <w:p w14:paraId="09CCA37D" w14:textId="21DCF72D" w:rsidR="00C30497" w:rsidRDefault="00C30497" w:rsidP="00C30497">
      <w:pPr>
        <w:rPr>
          <w:rFonts w:ascii="Times New Roman" w:hAnsi="Times New Roman" w:cs="Times New Roman"/>
          <w:sz w:val="28"/>
          <w:szCs w:val="28"/>
        </w:rPr>
      </w:pPr>
      <w:r w:rsidRPr="00C304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880C2E" wp14:editId="7971E7F7">
            <wp:extent cx="5940425" cy="22669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32155"/>
                    <a:stretch/>
                  </pic:blipFill>
                  <pic:spPr bwMode="auto">
                    <a:xfrm>
                      <a:off x="0" y="0"/>
                      <a:ext cx="5940425" cy="226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9BB208" w14:textId="36280194" w:rsidR="003834B4" w:rsidRDefault="003834B4" w:rsidP="003834B4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3834B4">
        <w:rPr>
          <w:color w:val="0F1115"/>
          <w:sz w:val="28"/>
          <w:szCs w:val="28"/>
        </w:rPr>
        <w:t>HTML-отчёт по покрытию</w:t>
      </w:r>
    </w:p>
    <w:p w14:paraId="37D157CB" w14:textId="7411D19C" w:rsidR="003834B4" w:rsidRDefault="003834B4" w:rsidP="003834B4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3834B4">
        <w:rPr>
          <w:color w:val="0F1115"/>
          <w:sz w:val="28"/>
          <w:szCs w:val="28"/>
        </w:rPr>
        <w:drawing>
          <wp:inline distT="0" distB="0" distL="0" distR="0" wp14:anchorId="1FE76664" wp14:editId="783067FA">
            <wp:extent cx="5940425" cy="12344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34E2C" w14:textId="7EFEB6FD" w:rsidR="003834B4" w:rsidRPr="003834B4" w:rsidRDefault="003834B4" w:rsidP="003834B4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3834B4">
        <w:rPr>
          <w:color w:val="0F1115"/>
          <w:sz w:val="28"/>
          <w:szCs w:val="28"/>
        </w:rPr>
        <w:drawing>
          <wp:inline distT="0" distB="0" distL="0" distR="0" wp14:anchorId="0CBEF53C" wp14:editId="1C56D1C9">
            <wp:extent cx="5940425" cy="22574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3114" b="19328"/>
                    <a:stretch/>
                  </pic:blipFill>
                  <pic:spPr bwMode="auto">
                    <a:xfrm>
                      <a:off x="0" y="0"/>
                      <a:ext cx="5940425" cy="2257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073326" w14:textId="2646569A" w:rsidR="003834B4" w:rsidRPr="00FA5768" w:rsidRDefault="003834B4" w:rsidP="00FA5768">
      <w:pPr>
        <w:pStyle w:val="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A5768">
        <w:rPr>
          <w:color w:val="0F1115"/>
          <w:sz w:val="28"/>
          <w:szCs w:val="28"/>
        </w:rPr>
        <w:t xml:space="preserve">ВЫВОД </w:t>
      </w:r>
      <w:r w:rsidRPr="00FA5768">
        <w:rPr>
          <w:color w:val="0F1115"/>
          <w:sz w:val="28"/>
          <w:szCs w:val="28"/>
        </w:rPr>
        <w:t>:</w:t>
      </w:r>
    </w:p>
    <w:p w14:paraId="6741F26C" w14:textId="77777777" w:rsidR="003834B4" w:rsidRPr="00FA5768" w:rsidRDefault="003834B4" w:rsidP="00FA576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A5768">
        <w:rPr>
          <w:color w:val="0F1115"/>
          <w:sz w:val="28"/>
          <w:szCs w:val="28"/>
        </w:rPr>
        <w:t>В ходе выполнения практической работы по теме </w:t>
      </w:r>
      <w:r w:rsidRPr="00FA5768">
        <w:rPr>
          <w:rStyle w:val="a3"/>
          <w:color w:val="0F1115"/>
          <w:sz w:val="28"/>
          <w:szCs w:val="28"/>
        </w:rPr>
        <w:t>«Разработка комплексных тестовых сценариев (Unit + Integration + Contract)»</w:t>
      </w:r>
      <w:r w:rsidRPr="00FA5768">
        <w:rPr>
          <w:color w:val="0F1115"/>
          <w:sz w:val="28"/>
          <w:szCs w:val="28"/>
        </w:rPr>
        <w:t> был разработан модульный тест для </w:t>
      </w:r>
      <w:r w:rsidRPr="00FA5768">
        <w:rPr>
          <w:rStyle w:val="a3"/>
          <w:color w:val="0F1115"/>
          <w:sz w:val="28"/>
          <w:szCs w:val="28"/>
        </w:rPr>
        <w:t>Варианта 12 — Тестирование отправки в очередь (RabbitMQ/Kafka)</w:t>
      </w:r>
      <w:r w:rsidRPr="00FA5768">
        <w:rPr>
          <w:color w:val="0F1115"/>
          <w:sz w:val="28"/>
          <w:szCs w:val="28"/>
        </w:rPr>
        <w:t>.</w:t>
      </w:r>
    </w:p>
    <w:p w14:paraId="67FE0D39" w14:textId="77777777" w:rsidR="003834B4" w:rsidRPr="00FA5768" w:rsidRDefault="003834B4" w:rsidP="00FA5768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A5768">
        <w:rPr>
          <w:color w:val="0F1115"/>
          <w:sz w:val="28"/>
          <w:szCs w:val="28"/>
        </w:rPr>
        <w:t>Выполненные задачи:</w:t>
      </w:r>
    </w:p>
    <w:p w14:paraId="184E2471" w14:textId="77777777" w:rsidR="003834B4" w:rsidRPr="00FA5768" w:rsidRDefault="003834B4" w:rsidP="00FA5768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A5768">
        <w:rPr>
          <w:rStyle w:val="a3"/>
          <w:color w:val="0F1115"/>
          <w:sz w:val="28"/>
          <w:szCs w:val="28"/>
        </w:rPr>
        <w:t>Проанализирована спецификация</w:t>
      </w:r>
      <w:r w:rsidRPr="00FA5768">
        <w:rPr>
          <w:color w:val="0F1115"/>
          <w:sz w:val="28"/>
          <w:szCs w:val="28"/>
        </w:rPr>
        <w:t> — определён тип теста (Unit), выписаны зависимости.</w:t>
      </w:r>
    </w:p>
    <w:p w14:paraId="08D8C9A3" w14:textId="77777777" w:rsidR="003834B4" w:rsidRPr="00FA5768" w:rsidRDefault="003834B4" w:rsidP="00FA5768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A5768">
        <w:rPr>
          <w:rStyle w:val="a3"/>
          <w:color w:val="0F1115"/>
          <w:sz w:val="28"/>
          <w:szCs w:val="28"/>
        </w:rPr>
        <w:t>Настроено тестовое окружение</w:t>
      </w:r>
      <w:r w:rsidRPr="00FA5768">
        <w:rPr>
          <w:color w:val="0F1115"/>
          <w:sz w:val="28"/>
          <w:szCs w:val="28"/>
        </w:rPr>
        <w:t>:</w:t>
      </w:r>
    </w:p>
    <w:p w14:paraId="7FBC29BC" w14:textId="77777777" w:rsidR="003834B4" w:rsidRPr="00FA5768" w:rsidRDefault="003834B4" w:rsidP="00FA5768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A5768">
        <w:rPr>
          <w:color w:val="0F1115"/>
          <w:sz w:val="28"/>
          <w:szCs w:val="28"/>
        </w:rPr>
        <w:t>Создано виртуальное окружение Python</w:t>
      </w:r>
    </w:p>
    <w:p w14:paraId="709A01FD" w14:textId="77777777" w:rsidR="003834B4" w:rsidRPr="00FA5768" w:rsidRDefault="003834B4" w:rsidP="00FA5768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A5768">
        <w:rPr>
          <w:color w:val="0F1115"/>
          <w:sz w:val="28"/>
          <w:szCs w:val="28"/>
        </w:rPr>
        <w:t>Установлены необходимые библиотеки (</w:t>
      </w:r>
      <w:r w:rsidRPr="00FA576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pytest</w:t>
      </w:r>
      <w:r w:rsidRPr="00FA5768">
        <w:rPr>
          <w:color w:val="0F1115"/>
          <w:sz w:val="28"/>
          <w:szCs w:val="28"/>
        </w:rPr>
        <w:t>, </w:t>
      </w:r>
      <w:r w:rsidRPr="00FA576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pytest-mock</w:t>
      </w:r>
      <w:r w:rsidRPr="00FA5768">
        <w:rPr>
          <w:color w:val="0F1115"/>
          <w:sz w:val="28"/>
          <w:szCs w:val="28"/>
        </w:rPr>
        <w:t>, </w:t>
      </w:r>
      <w:r w:rsidRPr="00FA576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pytest-cov</w:t>
      </w:r>
      <w:r w:rsidRPr="00FA5768">
        <w:rPr>
          <w:color w:val="0F1115"/>
          <w:sz w:val="28"/>
          <w:szCs w:val="28"/>
        </w:rPr>
        <w:t>)</w:t>
      </w:r>
    </w:p>
    <w:p w14:paraId="5F4B27F1" w14:textId="77777777" w:rsidR="003834B4" w:rsidRPr="00FA5768" w:rsidRDefault="003834B4" w:rsidP="00FA5768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A5768">
        <w:rPr>
          <w:rStyle w:val="a3"/>
          <w:color w:val="0F1115"/>
          <w:sz w:val="28"/>
          <w:szCs w:val="28"/>
        </w:rPr>
        <w:t>Разработан тестируемый сервис</w:t>
      </w:r>
      <w:r w:rsidRPr="00FA5768">
        <w:rPr>
          <w:color w:val="0F1115"/>
          <w:sz w:val="28"/>
          <w:szCs w:val="28"/>
        </w:rPr>
        <w:t> </w:t>
      </w:r>
      <w:r w:rsidRPr="00FA576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OrderQueueService</w:t>
      </w:r>
      <w:r w:rsidRPr="00FA5768">
        <w:rPr>
          <w:color w:val="0F1115"/>
          <w:sz w:val="28"/>
          <w:szCs w:val="28"/>
        </w:rPr>
        <w:t>:</w:t>
      </w:r>
    </w:p>
    <w:p w14:paraId="61482B14" w14:textId="77777777" w:rsidR="003834B4" w:rsidRPr="00FA5768" w:rsidRDefault="003834B4" w:rsidP="00FA5768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A5768">
        <w:rPr>
          <w:color w:val="0F1115"/>
          <w:sz w:val="28"/>
          <w:szCs w:val="28"/>
        </w:rPr>
        <w:t>Метод </w:t>
      </w:r>
      <w:r w:rsidRPr="00FA576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send_order_to_queue</w:t>
      </w:r>
      <w:r w:rsidRPr="00FA5768">
        <w:rPr>
          <w:color w:val="0F1115"/>
          <w:sz w:val="28"/>
          <w:szCs w:val="28"/>
        </w:rPr>
        <w:t> принимает данные заказа</w:t>
      </w:r>
    </w:p>
    <w:p w14:paraId="28A99900" w14:textId="77777777" w:rsidR="003834B4" w:rsidRPr="00FA5768" w:rsidRDefault="003834B4" w:rsidP="00FA5768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A5768">
        <w:rPr>
          <w:color w:val="0F1115"/>
          <w:sz w:val="28"/>
          <w:szCs w:val="28"/>
        </w:rPr>
        <w:t>Формирует JSON-сообщение</w:t>
      </w:r>
    </w:p>
    <w:p w14:paraId="0D5F5CB6" w14:textId="77777777" w:rsidR="003834B4" w:rsidRPr="00FA5768" w:rsidRDefault="003834B4" w:rsidP="00FA5768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A5768">
        <w:rPr>
          <w:color w:val="0F1115"/>
          <w:sz w:val="28"/>
          <w:szCs w:val="28"/>
        </w:rPr>
        <w:t>Вызывает метод </w:t>
      </w:r>
      <w:r w:rsidRPr="00FA576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publish</w:t>
      </w:r>
      <w:r w:rsidRPr="00FA5768">
        <w:rPr>
          <w:color w:val="0F1115"/>
          <w:sz w:val="28"/>
          <w:szCs w:val="28"/>
        </w:rPr>
        <w:t> у клиента брокера с правильными параметрами</w:t>
      </w:r>
    </w:p>
    <w:p w14:paraId="1E745F14" w14:textId="77777777" w:rsidR="003834B4" w:rsidRPr="00FA5768" w:rsidRDefault="003834B4" w:rsidP="00FA5768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A5768">
        <w:rPr>
          <w:rStyle w:val="a3"/>
          <w:color w:val="0F1115"/>
          <w:sz w:val="28"/>
          <w:szCs w:val="28"/>
        </w:rPr>
        <w:t>Написан тест</w:t>
      </w:r>
      <w:r w:rsidRPr="00FA5768">
        <w:rPr>
          <w:color w:val="0F1115"/>
          <w:sz w:val="28"/>
          <w:szCs w:val="28"/>
        </w:rPr>
        <w:t> с использованием паттерна </w:t>
      </w:r>
      <w:r w:rsidRPr="00FA5768">
        <w:rPr>
          <w:rStyle w:val="a3"/>
          <w:color w:val="0F1115"/>
          <w:sz w:val="28"/>
          <w:szCs w:val="28"/>
        </w:rPr>
        <w:t>Arrange-Act-Assert</w:t>
      </w:r>
      <w:r w:rsidRPr="00FA5768">
        <w:rPr>
          <w:color w:val="0F1115"/>
          <w:sz w:val="28"/>
          <w:szCs w:val="28"/>
        </w:rPr>
        <w:t>:</w:t>
      </w:r>
    </w:p>
    <w:p w14:paraId="71703524" w14:textId="77777777" w:rsidR="003834B4" w:rsidRPr="00FA5768" w:rsidRDefault="003834B4" w:rsidP="00FA5768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A5768">
        <w:rPr>
          <w:rStyle w:val="a3"/>
          <w:color w:val="0F1115"/>
          <w:sz w:val="28"/>
          <w:szCs w:val="28"/>
        </w:rPr>
        <w:t>Arrange:</w:t>
      </w:r>
      <w:r w:rsidRPr="00FA5768">
        <w:rPr>
          <w:color w:val="0F1115"/>
          <w:sz w:val="28"/>
          <w:szCs w:val="28"/>
        </w:rPr>
        <w:t> создана заглушка для клиента брокера (</w:t>
      </w:r>
      <w:r w:rsidRPr="00FA576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mocker.Mock()</w:t>
      </w:r>
      <w:r w:rsidRPr="00FA5768">
        <w:rPr>
          <w:color w:val="0F1115"/>
          <w:sz w:val="28"/>
          <w:szCs w:val="28"/>
        </w:rPr>
        <w:t>), подготовлены тестовые данные</w:t>
      </w:r>
    </w:p>
    <w:p w14:paraId="78B38CBA" w14:textId="77777777" w:rsidR="003834B4" w:rsidRPr="00FA5768" w:rsidRDefault="003834B4" w:rsidP="00FA5768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A5768">
        <w:rPr>
          <w:rStyle w:val="a3"/>
          <w:color w:val="0F1115"/>
          <w:sz w:val="28"/>
          <w:szCs w:val="28"/>
        </w:rPr>
        <w:t>Act:</w:t>
      </w:r>
      <w:r w:rsidRPr="00FA5768">
        <w:rPr>
          <w:color w:val="0F1115"/>
          <w:sz w:val="28"/>
          <w:szCs w:val="28"/>
        </w:rPr>
        <w:t> вызван тестируемый метод</w:t>
      </w:r>
    </w:p>
    <w:p w14:paraId="1B2AB615" w14:textId="77777777" w:rsidR="003834B4" w:rsidRPr="00FA5768" w:rsidRDefault="003834B4" w:rsidP="00FA5768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A5768">
        <w:rPr>
          <w:rStyle w:val="a3"/>
          <w:color w:val="0F1115"/>
          <w:sz w:val="28"/>
          <w:szCs w:val="28"/>
        </w:rPr>
        <w:t>Assert:</w:t>
      </w:r>
      <w:r w:rsidRPr="00FA5768">
        <w:rPr>
          <w:color w:val="0F1115"/>
          <w:sz w:val="28"/>
          <w:szCs w:val="28"/>
        </w:rPr>
        <w:t> проверено, что метод </w:t>
      </w:r>
      <w:r w:rsidRPr="00FA576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publish</w:t>
      </w:r>
      <w:r w:rsidRPr="00FA5768">
        <w:rPr>
          <w:color w:val="0F1115"/>
          <w:sz w:val="28"/>
          <w:szCs w:val="28"/>
        </w:rPr>
        <w:t> вызван ровно 1 раз с правильными аргументами (</w:t>
      </w:r>
      <w:r w:rsidRPr="00FA576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exchange</w:t>
      </w:r>
      <w:r w:rsidRPr="00FA5768">
        <w:rPr>
          <w:color w:val="0F1115"/>
          <w:sz w:val="28"/>
          <w:szCs w:val="28"/>
        </w:rPr>
        <w:t>, </w:t>
      </w:r>
      <w:r w:rsidRPr="00FA576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routing_key</w:t>
      </w:r>
      <w:r w:rsidRPr="00FA5768">
        <w:rPr>
          <w:color w:val="0F1115"/>
          <w:sz w:val="28"/>
          <w:szCs w:val="28"/>
        </w:rPr>
        <w:t>, </w:t>
      </w:r>
      <w:r w:rsidRPr="00FA576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body</w:t>
      </w:r>
      <w:r w:rsidRPr="00FA5768">
        <w:rPr>
          <w:color w:val="0F1115"/>
          <w:sz w:val="28"/>
          <w:szCs w:val="28"/>
        </w:rPr>
        <w:t>)</w:t>
      </w:r>
    </w:p>
    <w:p w14:paraId="5097F681" w14:textId="77777777" w:rsidR="003834B4" w:rsidRPr="00FA5768" w:rsidRDefault="003834B4" w:rsidP="00FA5768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A5768">
        <w:rPr>
          <w:rStyle w:val="a3"/>
          <w:color w:val="0F1115"/>
          <w:sz w:val="28"/>
          <w:szCs w:val="28"/>
        </w:rPr>
        <w:t>Проверено покрытие кода</w:t>
      </w:r>
      <w:r w:rsidRPr="00FA5768">
        <w:rPr>
          <w:color w:val="0F1115"/>
          <w:sz w:val="28"/>
          <w:szCs w:val="28"/>
        </w:rPr>
        <w:t>:</w:t>
      </w:r>
    </w:p>
    <w:p w14:paraId="70D89983" w14:textId="77777777" w:rsidR="003834B4" w:rsidRPr="00FA5768" w:rsidRDefault="003834B4" w:rsidP="00FA5768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A5768">
        <w:rPr>
          <w:color w:val="0F1115"/>
          <w:sz w:val="28"/>
          <w:szCs w:val="28"/>
        </w:rPr>
        <w:t>Достигнуто </w:t>
      </w:r>
      <w:r w:rsidRPr="00FA5768">
        <w:rPr>
          <w:rStyle w:val="a3"/>
          <w:color w:val="0F1115"/>
          <w:sz w:val="28"/>
          <w:szCs w:val="28"/>
        </w:rPr>
        <w:t>100% покрытие</w:t>
      </w:r>
      <w:r w:rsidRPr="00FA5768">
        <w:rPr>
          <w:color w:val="0F1115"/>
          <w:sz w:val="28"/>
          <w:szCs w:val="28"/>
        </w:rPr>
        <w:t> строк в </w:t>
      </w:r>
      <w:r w:rsidRPr="00FA576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app\services.py</w:t>
      </w:r>
    </w:p>
    <w:p w14:paraId="408630F3" w14:textId="77777777" w:rsidR="003834B4" w:rsidRPr="00FA5768" w:rsidRDefault="003834B4" w:rsidP="00FA5768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A5768">
        <w:rPr>
          <w:color w:val="0F1115"/>
          <w:sz w:val="28"/>
          <w:szCs w:val="28"/>
        </w:rPr>
        <w:t>Сгенерирован HTML-отчёт для наглядного отображения покрытия</w:t>
      </w:r>
    </w:p>
    <w:p w14:paraId="7710A594" w14:textId="77777777" w:rsidR="003834B4" w:rsidRPr="00FA5768" w:rsidRDefault="003834B4" w:rsidP="00FA576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FA5768">
        <w:rPr>
          <w:rStyle w:val="a3"/>
          <w:color w:val="0F1115"/>
          <w:sz w:val="28"/>
          <w:szCs w:val="28"/>
        </w:rPr>
        <w:t>Устно подготовлены ответы</w:t>
      </w:r>
      <w:r w:rsidRPr="00FA5768">
        <w:rPr>
          <w:color w:val="0F1115"/>
          <w:sz w:val="28"/>
          <w:szCs w:val="28"/>
        </w:rPr>
        <w:t> на 10 контрольных вопросов для допуска к практической части.</w:t>
      </w:r>
    </w:p>
    <w:p w14:paraId="35034A59" w14:textId="77777777" w:rsidR="00C30497" w:rsidRPr="00C30497" w:rsidRDefault="00C30497" w:rsidP="00C30497">
      <w:pPr>
        <w:rPr>
          <w:rFonts w:ascii="Times New Roman" w:hAnsi="Times New Roman" w:cs="Times New Roman"/>
          <w:sz w:val="28"/>
          <w:szCs w:val="28"/>
        </w:rPr>
      </w:pPr>
    </w:p>
    <w:sectPr w:rsidR="00C30497" w:rsidRPr="00C304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E967D7"/>
    <w:multiLevelType w:val="multilevel"/>
    <w:tmpl w:val="F216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186E23"/>
    <w:multiLevelType w:val="multilevel"/>
    <w:tmpl w:val="2D9AB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BF626F"/>
    <w:multiLevelType w:val="multilevel"/>
    <w:tmpl w:val="1DD4A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AB7B34"/>
    <w:multiLevelType w:val="multilevel"/>
    <w:tmpl w:val="B100F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3F2"/>
    <w:rsid w:val="002223F2"/>
    <w:rsid w:val="003834B4"/>
    <w:rsid w:val="0068293C"/>
    <w:rsid w:val="00C30497"/>
    <w:rsid w:val="00F24F22"/>
    <w:rsid w:val="00FA5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7AA14"/>
  <w15:chartTrackingRefBased/>
  <w15:docId w15:val="{695C729C-829C-42B1-ABF7-62F69F7EB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24F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24F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2223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223F2"/>
    <w:rPr>
      <w:b/>
      <w:bCs/>
    </w:rPr>
  </w:style>
  <w:style w:type="character" w:styleId="HTML">
    <w:name w:val="HTML Code"/>
    <w:basedOn w:val="a0"/>
    <w:uiPriority w:val="99"/>
    <w:semiHidden/>
    <w:unhideWhenUsed/>
    <w:rsid w:val="002223F2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F24F2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24F2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9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7</Pages>
  <Words>557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Student158</dc:creator>
  <cp:keywords/>
  <dc:description/>
  <cp:lastModifiedBy>Student158</cp:lastModifiedBy>
  <cp:revision>1</cp:revision>
  <dcterms:created xsi:type="dcterms:W3CDTF">2026-06-23T07:03:00Z</dcterms:created>
  <dcterms:modified xsi:type="dcterms:W3CDTF">2026-06-23T09:52:00Z</dcterms:modified>
</cp:coreProperties>
</file>