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5EC" w:rsidRDefault="006725EC" w:rsidP="006725EC">
      <w:r>
        <w:t xml:space="preserve">Крепость является одной из главных исторических достопримечательностей </w:t>
      </w:r>
      <w:proofErr w:type="spellStart"/>
      <w:r>
        <w:t>Аликанте</w:t>
      </w:r>
      <w:proofErr w:type="spellEnd"/>
      <w:r>
        <w:t xml:space="preserve">. Она располагается на вершине горы </w:t>
      </w:r>
      <w:proofErr w:type="spellStart"/>
      <w:r>
        <w:t>Бенакантиль</w:t>
      </w:r>
      <w:proofErr w:type="spellEnd"/>
      <w:r>
        <w:t>. Сооружение было возведено в IX веке в период владычества мавров над Пиренейским полуостровом. Вплоть до XVIII столетия форт имел важное стратегическое значение и использовался по назначению. До 1963 года крепость находилась в запустении. После реставрации ее территория была открыта для посещения.</w:t>
      </w:r>
    </w:p>
    <w:p w:rsidR="007A3FF7" w:rsidRDefault="006725EC" w:rsidP="006725EC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22E"/>
    <w:rsid w:val="006725EC"/>
    <w:rsid w:val="00C1422E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2021-11-21T12:28:00Z</dcterms:created>
  <dcterms:modified xsi:type="dcterms:W3CDTF">2021-11-21T12:28:00Z</dcterms:modified>
</cp:coreProperties>
</file>