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7D3" w:rsidRDefault="00E707D3" w:rsidP="00E707D3">
      <w:r>
        <w:t>Собор в честь</w:t>
      </w:r>
      <w:proofErr w:type="gramStart"/>
      <w:r>
        <w:t xml:space="preserve"> С</w:t>
      </w:r>
      <w:proofErr w:type="gramEnd"/>
      <w:r>
        <w:t xml:space="preserve">в. Девы Марии, главный христианский храм Валенсии. Он был возведен еще до прихода мавров на Иберийский полуостров. Во времена арабского владычества был превращен в мечеть. В XIII в. собор вновь стал христианской обителью с благословения </w:t>
      </w:r>
      <w:proofErr w:type="spellStart"/>
      <w:r>
        <w:t>валенсийского</w:t>
      </w:r>
      <w:proofErr w:type="spellEnd"/>
      <w:r>
        <w:t xml:space="preserve"> епископа. Здание построено в так называемом стиле «средиземноморской готики». Здесь покоится одна из самых значимых христиански реликвий – Священный Грааль.</w:t>
      </w:r>
    </w:p>
    <w:p w:rsidR="007A3FF7" w:rsidRDefault="00E707D3" w:rsidP="00E707D3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80"/>
    <w:rsid w:val="00E707D3"/>
    <w:rsid w:val="00EB328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2021-11-21T12:23:00Z</dcterms:created>
  <dcterms:modified xsi:type="dcterms:W3CDTF">2021-11-21T12:24:00Z</dcterms:modified>
</cp:coreProperties>
</file>