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0A63CB">
      <w:r>
        <w:rPr>
          <w:rFonts w:ascii="Segoe UI" w:hAnsi="Segoe UI" w:cs="Segoe UI"/>
          <w:color w:val="212529"/>
          <w:shd w:val="clear" w:color="auto" w:fill="FFFFFF"/>
        </w:rPr>
        <w:t>Средневековое оборонительное сооружение, находящееся в верхней части города. В свое время этот дворец был пристанищем для королевских семей Кастилии. Здание является символом национализма в Испании. Сейчас в нем располагается библиотека и военный музей. Такие достопримечательности в Толедо следует посещать обязательно, даже если ваше путешествие рассчитано всего на несколько дней.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557"/>
    <w:rsid w:val="000A63CB"/>
    <w:rsid w:val="00852557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2021-11-21T12:30:00Z</dcterms:created>
  <dcterms:modified xsi:type="dcterms:W3CDTF">2021-11-21T12:30:00Z</dcterms:modified>
</cp:coreProperties>
</file>