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620" w:rsidRDefault="00D40620" w:rsidP="00D40620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F3F3F"/>
        </w:rPr>
      </w:pPr>
      <w:r>
        <w:rPr>
          <w:rFonts w:ascii="Trebuchet MS" w:hAnsi="Trebuchet MS"/>
          <w:color w:val="3F3F3F"/>
        </w:rPr>
        <w:t>Расположенный в 5 минутах ходьбы от музея Матисса этот францисканский монастырь датируется XVI веком. Обитель окружена старейшим на Лазурном берегу средневековым парком, очень красивым в пору цветения роз.</w:t>
      </w:r>
    </w:p>
    <w:p w:rsidR="00D40620" w:rsidRDefault="00D40620" w:rsidP="00D40620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F3F3F"/>
        </w:rPr>
      </w:pPr>
      <w:r>
        <w:rPr>
          <w:rFonts w:ascii="Trebuchet MS" w:hAnsi="Trebuchet MS"/>
          <w:color w:val="3F3F3F"/>
        </w:rPr>
        <w:t>Изнутри монастырскую церковь украшает резной деревянный алтарь, покрытый сусальным золотом. Кроме того, стоит внимания каменный крест XV столетия. На небольшом кладбище у стен обители захоронен Анри Матисс.</w:t>
      </w:r>
    </w:p>
    <w:p w:rsidR="007A3FF7" w:rsidRDefault="00D40620"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FBF"/>
    <w:rsid w:val="00733FBF"/>
    <w:rsid w:val="00D40620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0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0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5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2021-11-21T12:57:00Z</dcterms:created>
  <dcterms:modified xsi:type="dcterms:W3CDTF">2021-11-21T12:57:00Z</dcterms:modified>
</cp:coreProperties>
</file>