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16E" w:rsidRDefault="00A7416E" w:rsidP="00A7416E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7416E" w:rsidRDefault="00A7416E" w:rsidP="00A7416E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A7416E" w:rsidRDefault="00A7416E" w:rsidP="00A7416E"/>
    <w:p w:rsidR="00A7416E" w:rsidRDefault="00A7416E" w:rsidP="00A7416E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Default="00A7416E" w:rsidP="00A7416E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Pr="001D72B6" w:rsidRDefault="00A7416E" w:rsidP="00A7416E">
      <w:pPr>
        <w:spacing w:after="28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F03309"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6</w:t>
      </w:r>
    </w:p>
    <w:p w:rsidR="00A7416E" w:rsidRPr="007A2F14" w:rsidRDefault="00A7416E" w:rsidP="00A7416E">
      <w:pPr>
        <w:spacing w:after="28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по теме </w:t>
      </w:r>
    </w:p>
    <w:p w:rsidR="00A7416E" w:rsidRPr="007A2F14" w:rsidRDefault="00A7416E" w:rsidP="00A7416E">
      <w:pPr>
        <w:spacing w:after="28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"</w:t>
      </w:r>
      <w:r w:rsidR="00F03309" w:rsidRPr="00F03309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Исследование двоичных счетчиков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A7416E" w:rsidRDefault="00A7416E" w:rsidP="00A7416E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Default="00A7416E" w:rsidP="00A7416E">
      <w:pPr>
        <w:spacing w:after="280" w:line="240" w:lineRule="auto"/>
        <w:jc w:val="center"/>
      </w:pPr>
    </w:p>
    <w:p w:rsidR="00A7416E" w:rsidRPr="007A2F14" w:rsidRDefault="00A7416E" w:rsidP="00A7416E">
      <w:pPr>
        <w:spacing w:after="280" w:line="240" w:lineRule="auto"/>
      </w:pPr>
    </w:p>
    <w:p w:rsidR="00A7416E" w:rsidRDefault="00A7416E" w:rsidP="00A7416E">
      <w:pPr>
        <w:spacing w:after="280" w:line="240" w:lineRule="auto"/>
        <w:jc w:val="center"/>
      </w:pPr>
    </w:p>
    <w:p w:rsidR="00A7416E" w:rsidRDefault="00A7416E" w:rsidP="00A7416E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Default="00A7416E" w:rsidP="00A7416E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A7416E" w:rsidRPr="00F31B9C" w:rsidRDefault="001D72B6" w:rsidP="00A7416E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С.А,</w:t>
      </w:r>
    </w:p>
    <w:p w:rsidR="00A7416E" w:rsidRDefault="00A7416E" w:rsidP="00A7416E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A7416E" w:rsidRPr="007A2F14" w:rsidRDefault="00A7416E" w:rsidP="00A7416E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416E" w:rsidRDefault="00A7416E" w:rsidP="00A7416E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Default="00A7416E" w:rsidP="00A7416E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A7416E" w:rsidRDefault="00A7416E" w:rsidP="00A7416E">
      <w:pPr>
        <w:spacing w:after="280" w:line="240" w:lineRule="auto"/>
      </w:pPr>
    </w:p>
    <w:p w:rsidR="00A7416E" w:rsidRPr="007A2F14" w:rsidRDefault="00A7416E" w:rsidP="00A741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</w:t>
      </w:r>
      <w:r w:rsidRPr="007A2F14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A7416E" w:rsidRDefault="00A7416E" w:rsidP="00A7416E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Цель работы:</w:t>
      </w:r>
    </w:p>
    <w:p w:rsidR="00A7416E" w:rsidRDefault="00A7416E" w:rsidP="00A7416E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7416E" w:rsidRDefault="001D72B6" w:rsidP="00A7416E">
      <w:pPr>
        <w:rPr>
          <w:rFonts w:ascii="Times New Roman" w:hAnsi="Times New Roman" w:cs="Times New Roman"/>
          <w:sz w:val="28"/>
          <w:szCs w:val="28"/>
        </w:rPr>
      </w:pPr>
      <w:r w:rsidRPr="001D72B6"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r w:rsidR="00F03309" w:rsidRPr="00F03309">
        <w:rPr>
          <w:rFonts w:ascii="Times New Roman" w:hAnsi="Times New Roman" w:cs="Times New Roman"/>
          <w:sz w:val="28"/>
          <w:szCs w:val="28"/>
        </w:rPr>
        <w:t>изучение универсального двоичного счётчика и приобретение навыков в построении и экспериментальном исследовании счётчиков</w:t>
      </w:r>
      <w:r w:rsidRPr="001D72B6">
        <w:rPr>
          <w:rFonts w:ascii="Times New Roman" w:hAnsi="Times New Roman" w:cs="Times New Roman"/>
          <w:sz w:val="28"/>
          <w:szCs w:val="28"/>
        </w:rPr>
        <w:t>.</w:t>
      </w:r>
    </w:p>
    <w:p w:rsidR="00A7416E" w:rsidRDefault="00A7416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416E" w:rsidRDefault="00A7416E" w:rsidP="00A7416E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A7416E" w:rsidRDefault="00A7416E" w:rsidP="00A7416E">
      <w:pPr>
        <w:widowControl w:val="0"/>
        <w:spacing w:after="0"/>
        <w:jc w:val="center"/>
      </w:pPr>
    </w:p>
    <w:p w:rsidR="00F03309" w:rsidRDefault="00A7416E" w:rsidP="00A7416E">
      <w:pPr>
        <w:rPr>
          <w:rFonts w:ascii="Times New Roman" w:hAnsi="Times New Roman" w:cs="Times New Roman"/>
          <w:sz w:val="28"/>
          <w:szCs w:val="28"/>
        </w:rPr>
      </w:pPr>
      <w:r w:rsidRPr="00A7416E">
        <w:rPr>
          <w:rFonts w:ascii="Times New Roman" w:hAnsi="Times New Roman" w:cs="Times New Roman"/>
          <w:b/>
          <w:sz w:val="28"/>
          <w:szCs w:val="28"/>
        </w:rPr>
        <w:t>1</w:t>
      </w:r>
      <w:r w:rsidR="001D72B6">
        <w:rPr>
          <w:rFonts w:ascii="Times New Roman" w:hAnsi="Times New Roman" w:cs="Times New Roman"/>
          <w:b/>
          <w:sz w:val="28"/>
          <w:szCs w:val="28"/>
        </w:rPr>
        <w:t>.</w:t>
      </w:r>
      <w:r w:rsidRPr="00A7416E">
        <w:rPr>
          <w:rFonts w:ascii="Times New Roman" w:hAnsi="Times New Roman" w:cs="Times New Roman"/>
          <w:sz w:val="28"/>
          <w:szCs w:val="28"/>
        </w:rPr>
        <w:t xml:space="preserve"> </w:t>
      </w:r>
      <w:r w:rsidR="00F03309" w:rsidRPr="00F03309">
        <w:rPr>
          <w:rFonts w:ascii="Times New Roman" w:hAnsi="Times New Roman" w:cs="Times New Roman"/>
          <w:sz w:val="28"/>
          <w:szCs w:val="28"/>
        </w:rPr>
        <w:t>Исследовать суммирующий счётчик</w:t>
      </w:r>
      <w:r w:rsidR="00C86380">
        <w:rPr>
          <w:rFonts w:ascii="Times New Roman" w:hAnsi="Times New Roman" w:cs="Times New Roman"/>
          <w:sz w:val="28"/>
          <w:szCs w:val="28"/>
        </w:rPr>
        <w:t>.</w:t>
      </w:r>
    </w:p>
    <w:p w:rsidR="00A7416E" w:rsidRPr="00A7416E" w:rsidRDefault="00A7416E" w:rsidP="00A7416E">
      <w:pPr>
        <w:rPr>
          <w:rFonts w:ascii="Times New Roman" w:hAnsi="Times New Roman" w:cs="Times New Roman"/>
          <w:i/>
          <w:sz w:val="28"/>
          <w:szCs w:val="28"/>
        </w:rPr>
      </w:pPr>
      <w:r w:rsidRPr="00A7416E">
        <w:rPr>
          <w:rFonts w:ascii="Times New Roman" w:hAnsi="Times New Roman" w:cs="Times New Roman"/>
          <w:i/>
          <w:sz w:val="28"/>
          <w:szCs w:val="28"/>
        </w:rPr>
        <w:t>Сконфигурировать ПЛИС в соответствии с рисунком 1.</w:t>
      </w:r>
    </w:p>
    <w:p w:rsidR="00A7416E" w:rsidRDefault="00A7416E" w:rsidP="001D72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57031" cy="1685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-триггер на основе логических элементов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19" cy="16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6E" w:rsidRPr="00A7416E" w:rsidRDefault="00A7416E" w:rsidP="00A7416E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</w:rPr>
      </w:pPr>
      <w:r w:rsidRPr="00A7416E">
        <w:rPr>
          <w:rFonts w:ascii="Times New Roman" w:hAnsi="Times New Roman" w:cs="Times New Roman"/>
        </w:rPr>
        <w:t xml:space="preserve">Рисунок 1 - </w:t>
      </w:r>
      <w:r w:rsidR="00C86380" w:rsidRPr="00C86380">
        <w:rPr>
          <w:rFonts w:ascii="Times New Roman" w:hAnsi="Times New Roman" w:cs="Times New Roman"/>
        </w:rPr>
        <w:t>Схема суммирующего счётчика</w:t>
      </w:r>
    </w:p>
    <w:p w:rsidR="00A7416E" w:rsidRDefault="00A7416E" w:rsidP="00A7416E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16E" w:rsidRPr="00A7416E" w:rsidRDefault="00F03309" w:rsidP="00A7416E">
      <w:pPr>
        <w:rPr>
          <w:rFonts w:ascii="Times New Roman" w:hAnsi="Times New Roman" w:cs="Times New Roman"/>
          <w:sz w:val="28"/>
          <w:szCs w:val="28"/>
        </w:rPr>
      </w:pPr>
      <w:r w:rsidRPr="00F03309">
        <w:rPr>
          <w:rFonts w:ascii="Times New Roman" w:hAnsi="Times New Roman" w:cs="Times New Roman"/>
          <w:i/>
          <w:sz w:val="28"/>
          <w:szCs w:val="28"/>
        </w:rPr>
        <w:t xml:space="preserve">Подавая с помощью кнопки </w:t>
      </w:r>
      <w:proofErr w:type="spellStart"/>
      <w:r w:rsidRPr="00F03309">
        <w:rPr>
          <w:rFonts w:ascii="Times New Roman" w:hAnsi="Times New Roman" w:cs="Times New Roman"/>
          <w:i/>
          <w:sz w:val="28"/>
          <w:szCs w:val="28"/>
        </w:rPr>
        <w:t>Button</w:t>
      </w:r>
      <w:proofErr w:type="spellEnd"/>
      <w:r w:rsidRPr="00F03309">
        <w:rPr>
          <w:rFonts w:ascii="Times New Roman" w:hAnsi="Times New Roman" w:cs="Times New Roman"/>
          <w:i/>
          <w:sz w:val="28"/>
          <w:szCs w:val="28"/>
        </w:rPr>
        <w:t xml:space="preserve"> на вход счётчика импульсы и наблюдая за выходами Q, заполнить таблицу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D72B6" w:rsidRPr="001D72B6">
        <w:rPr>
          <w:rFonts w:ascii="Times New Roman" w:hAnsi="Times New Roman" w:cs="Times New Roman"/>
          <w:i/>
          <w:sz w:val="28"/>
          <w:szCs w:val="28"/>
        </w:rPr>
        <w:t>1.</w:t>
      </w:r>
    </w:p>
    <w:p w:rsidR="00A7416E" w:rsidRDefault="00F03309" w:rsidP="001D72B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A7416E" w:rsidRPr="00A7416E">
        <w:rPr>
          <w:rFonts w:ascii="Times New Roman" w:hAnsi="Times New Roman" w:cs="Times New Roman"/>
        </w:rPr>
        <w:t xml:space="preserve">1 - </w:t>
      </w:r>
      <w:r w:rsidRPr="00F03309">
        <w:rPr>
          <w:rFonts w:ascii="Times New Roman" w:hAnsi="Times New Roman" w:cs="Times New Roman"/>
        </w:rPr>
        <w:t>Таблица состояний суммирующего счётчика</w:t>
      </w:r>
    </w:p>
    <w:tbl>
      <w:tblPr>
        <w:tblW w:w="5000" w:type="pct"/>
        <w:jc w:val="center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1902"/>
        <w:gridCol w:w="1901"/>
        <w:gridCol w:w="1899"/>
        <w:gridCol w:w="1899"/>
      </w:tblGrid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03309" w:rsidRPr="00C86380" w:rsidRDefault="00F03309" w:rsidP="00CF5DE4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Номер входного импульса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03309" w:rsidRPr="00C86380" w:rsidRDefault="00F03309" w:rsidP="00CF5D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380">
              <w:rPr>
                <w:rFonts w:ascii="Times New Roman" w:hAnsi="Times New Roman" w:cs="Times New Roman"/>
                <w:lang w:val="en-US"/>
              </w:rPr>
              <w:t>QD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CF5D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380">
              <w:rPr>
                <w:rFonts w:ascii="Times New Roman" w:hAnsi="Times New Roman" w:cs="Times New Roman"/>
                <w:lang w:val="en-US"/>
              </w:rPr>
              <w:t>QC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CF5D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380">
              <w:rPr>
                <w:rFonts w:ascii="Times New Roman" w:hAnsi="Times New Roman" w:cs="Times New Roman"/>
                <w:lang w:val="en-US"/>
              </w:rPr>
              <w:t>QB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CF5D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380">
              <w:rPr>
                <w:rFonts w:ascii="Times New Roman" w:hAnsi="Times New Roman" w:cs="Times New Roman"/>
                <w:lang w:val="en-US"/>
              </w:rPr>
              <w:t>QA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03309" w:rsidRPr="00C86380" w:rsidRDefault="00F03309" w:rsidP="00CF5DE4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F03309" w:rsidRPr="00C86380" w:rsidTr="00F03309">
        <w:trPr>
          <w:trHeight w:val="283"/>
          <w:jc w:val="center"/>
        </w:trPr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0330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F03309" w:rsidRPr="00C86380" w:rsidRDefault="00F03309" w:rsidP="00F71C59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</w:tr>
    </w:tbl>
    <w:p w:rsidR="00A7416E" w:rsidRDefault="00A7416E" w:rsidP="00A7416E">
      <w:pPr>
        <w:rPr>
          <w:rFonts w:ascii="Times New Roman" w:hAnsi="Times New Roman" w:cs="Times New Roman"/>
          <w:sz w:val="28"/>
          <w:szCs w:val="28"/>
        </w:rPr>
      </w:pPr>
    </w:p>
    <w:p w:rsidR="00C86380" w:rsidRDefault="00A7416E" w:rsidP="00A741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416E">
        <w:rPr>
          <w:rFonts w:ascii="Times New Roman" w:hAnsi="Times New Roman" w:cs="Times New Roman"/>
          <w:b/>
          <w:sz w:val="28"/>
          <w:szCs w:val="28"/>
        </w:rPr>
        <w:t>2</w:t>
      </w:r>
      <w:r w:rsidR="00CF5DE4">
        <w:rPr>
          <w:rFonts w:ascii="Times New Roman" w:hAnsi="Times New Roman" w:cs="Times New Roman"/>
          <w:b/>
          <w:sz w:val="28"/>
          <w:szCs w:val="28"/>
        </w:rPr>
        <w:t>.</w:t>
      </w:r>
      <w:r w:rsidRPr="00A7416E">
        <w:rPr>
          <w:rFonts w:ascii="Times New Roman" w:hAnsi="Times New Roman" w:cs="Times New Roman"/>
          <w:sz w:val="28"/>
          <w:szCs w:val="28"/>
        </w:rPr>
        <w:t xml:space="preserve"> </w:t>
      </w:r>
      <w:r w:rsidR="00C86380" w:rsidRPr="00C86380">
        <w:rPr>
          <w:rFonts w:ascii="Times New Roman" w:hAnsi="Times New Roman" w:cs="Times New Roman"/>
          <w:sz w:val="28"/>
          <w:szCs w:val="28"/>
        </w:rPr>
        <w:t>Исследовать вычитающий счётчик.</w:t>
      </w:r>
    </w:p>
    <w:p w:rsidR="00A7416E" w:rsidRDefault="00A7416E" w:rsidP="00A7416E">
      <w:pPr>
        <w:rPr>
          <w:rFonts w:ascii="Times New Roman" w:hAnsi="Times New Roman" w:cs="Times New Roman"/>
          <w:i/>
          <w:sz w:val="28"/>
          <w:szCs w:val="28"/>
        </w:rPr>
      </w:pPr>
      <w:r w:rsidRPr="00A7416E">
        <w:rPr>
          <w:rFonts w:ascii="Times New Roman" w:hAnsi="Times New Roman" w:cs="Times New Roman"/>
          <w:i/>
          <w:sz w:val="28"/>
          <w:szCs w:val="28"/>
        </w:rPr>
        <w:t>Сконфигурировать ПЛИС в соответствии с рисунком 2.</w:t>
      </w:r>
    </w:p>
    <w:p w:rsidR="00A7416E" w:rsidRDefault="00A7416E" w:rsidP="00CF5DE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761797" cy="224069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нхронный RS-тригге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97" cy="224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E4" w:rsidRPr="00CF5DE4" w:rsidRDefault="00CF5DE4" w:rsidP="00CF5D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CF5DE4">
        <w:rPr>
          <w:rFonts w:ascii="Times New Roman" w:hAnsi="Times New Roman" w:cs="Times New Roman"/>
        </w:rPr>
        <w:t xml:space="preserve">2 – </w:t>
      </w:r>
      <w:r w:rsidR="00C86380" w:rsidRPr="00C86380">
        <w:rPr>
          <w:rFonts w:ascii="Times New Roman" w:hAnsi="Times New Roman" w:cs="Times New Roman"/>
        </w:rPr>
        <w:t>Схема вычитающего счётчика</w:t>
      </w:r>
    </w:p>
    <w:p w:rsidR="00C86380" w:rsidRPr="00A7416E" w:rsidRDefault="00C86380" w:rsidP="00C86380">
      <w:pPr>
        <w:rPr>
          <w:rFonts w:ascii="Times New Roman" w:hAnsi="Times New Roman" w:cs="Times New Roman"/>
          <w:sz w:val="28"/>
          <w:szCs w:val="28"/>
        </w:rPr>
      </w:pPr>
      <w:r w:rsidRPr="00F03309">
        <w:rPr>
          <w:rFonts w:ascii="Times New Roman" w:hAnsi="Times New Roman" w:cs="Times New Roman"/>
          <w:i/>
          <w:sz w:val="28"/>
          <w:szCs w:val="28"/>
        </w:rPr>
        <w:t xml:space="preserve">Подавая с помощью кнопки </w:t>
      </w:r>
      <w:proofErr w:type="spellStart"/>
      <w:r w:rsidRPr="00F03309">
        <w:rPr>
          <w:rFonts w:ascii="Times New Roman" w:hAnsi="Times New Roman" w:cs="Times New Roman"/>
          <w:i/>
          <w:sz w:val="28"/>
          <w:szCs w:val="28"/>
        </w:rPr>
        <w:t>Button</w:t>
      </w:r>
      <w:proofErr w:type="spellEnd"/>
      <w:r w:rsidRPr="00F03309">
        <w:rPr>
          <w:rFonts w:ascii="Times New Roman" w:hAnsi="Times New Roman" w:cs="Times New Roman"/>
          <w:i/>
          <w:sz w:val="28"/>
          <w:szCs w:val="28"/>
        </w:rPr>
        <w:t xml:space="preserve"> на вход счётчика импульсы и наблюдая за выходами Q, заполнить таблицу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D72B6">
        <w:rPr>
          <w:rFonts w:ascii="Times New Roman" w:hAnsi="Times New Roman" w:cs="Times New Roman"/>
          <w:i/>
          <w:sz w:val="28"/>
          <w:szCs w:val="28"/>
        </w:rPr>
        <w:t>.</w:t>
      </w:r>
    </w:p>
    <w:p w:rsidR="00C86380" w:rsidRDefault="00C86380" w:rsidP="00C8638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2</w:t>
      </w:r>
      <w:r w:rsidRPr="00A7416E">
        <w:rPr>
          <w:rFonts w:ascii="Times New Roman" w:hAnsi="Times New Roman" w:cs="Times New Roman"/>
        </w:rPr>
        <w:t xml:space="preserve"> - </w:t>
      </w:r>
      <w:r w:rsidRPr="00F03309">
        <w:rPr>
          <w:rFonts w:ascii="Times New Roman" w:hAnsi="Times New Roman" w:cs="Times New Roman"/>
        </w:rPr>
        <w:t xml:space="preserve">Таблица состояний </w:t>
      </w:r>
      <w:r>
        <w:rPr>
          <w:rFonts w:ascii="Times New Roman" w:hAnsi="Times New Roman" w:cs="Times New Roman"/>
        </w:rPr>
        <w:t>вычитающего</w:t>
      </w:r>
      <w:r w:rsidRPr="00F03309">
        <w:rPr>
          <w:rFonts w:ascii="Times New Roman" w:hAnsi="Times New Roman" w:cs="Times New Roman"/>
        </w:rPr>
        <w:t xml:space="preserve"> счётчика</w:t>
      </w:r>
    </w:p>
    <w:tbl>
      <w:tblPr>
        <w:tblW w:w="5000" w:type="pct"/>
        <w:jc w:val="center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903"/>
        <w:gridCol w:w="1901"/>
        <w:gridCol w:w="1899"/>
        <w:gridCol w:w="1897"/>
      </w:tblGrid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Номер входного импульса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380">
              <w:rPr>
                <w:rFonts w:ascii="Times New Roman" w:hAnsi="Times New Roman" w:cs="Times New Roman"/>
                <w:lang w:val="en-US"/>
              </w:rPr>
              <w:t>QD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380">
              <w:rPr>
                <w:rFonts w:ascii="Times New Roman" w:hAnsi="Times New Roman" w:cs="Times New Roman"/>
                <w:lang w:val="en-US"/>
              </w:rPr>
              <w:t>QC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380">
              <w:rPr>
                <w:rFonts w:ascii="Times New Roman" w:hAnsi="Times New Roman" w:cs="Times New Roman"/>
                <w:lang w:val="en-US"/>
              </w:rPr>
              <w:t>QB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380">
              <w:rPr>
                <w:rFonts w:ascii="Times New Roman" w:hAnsi="Times New Roman" w:cs="Times New Roman"/>
                <w:lang w:val="en-US"/>
              </w:rPr>
              <w:t>QA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3A33AA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3A33AA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3A33AA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3A33AA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3A33AA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C03352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C03352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C03352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C03352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C03352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2E1FB5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2E1FB5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2E1FB5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2E1FB5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2E1FB5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86380" w:rsidRPr="00C86380" w:rsidRDefault="00C86380" w:rsidP="00F22221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86380" w:rsidRPr="00C86380" w:rsidRDefault="00C86380" w:rsidP="00F22221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F22221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F22221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F22221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C863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86380" w:rsidRPr="00C86380" w:rsidRDefault="00C86380" w:rsidP="00BD50AA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86380" w:rsidRPr="00C86380" w:rsidRDefault="00C86380" w:rsidP="00BD50AA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BD50AA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BD50AA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BD50AA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406EFE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406EFE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406EFE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406EFE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406EFE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16790E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16790E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16790E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16790E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16790E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981601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981601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981601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981601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981601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9D28FB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9D28FB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9D28FB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9D28FB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9D28FB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6380" w:rsidRPr="00C86380" w:rsidTr="00C86380">
        <w:trPr>
          <w:trHeight w:val="283"/>
          <w:jc w:val="center"/>
        </w:trPr>
        <w:tc>
          <w:tcPr>
            <w:tcW w:w="10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86380" w:rsidRPr="00C86380" w:rsidRDefault="00C86380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</w:tbl>
    <w:p w:rsidR="00F71C59" w:rsidRDefault="00F71C59" w:rsidP="00F71C59">
      <w:pPr>
        <w:ind w:left="222"/>
        <w:jc w:val="center"/>
        <w:rPr>
          <w:rFonts w:ascii="Times New Roman" w:hAnsi="Times New Roman" w:cs="Times New Roman"/>
          <w:sz w:val="28"/>
          <w:szCs w:val="28"/>
        </w:rPr>
      </w:pPr>
    </w:p>
    <w:p w:rsidR="00F71C59" w:rsidRPr="00F71C59" w:rsidRDefault="00F71C59" w:rsidP="00F71C59">
      <w:pPr>
        <w:ind w:left="222"/>
        <w:rPr>
          <w:rFonts w:ascii="Times New Roman" w:hAnsi="Times New Roman" w:cs="Times New Roman"/>
          <w:sz w:val="28"/>
          <w:szCs w:val="28"/>
        </w:rPr>
      </w:pPr>
      <w:r w:rsidRPr="00F71C59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6380" w:rsidRPr="00C86380">
        <w:rPr>
          <w:rFonts w:ascii="Times New Roman" w:hAnsi="Times New Roman" w:cs="Times New Roman"/>
          <w:sz w:val="28"/>
          <w:szCs w:val="28"/>
        </w:rPr>
        <w:t>Исследовать счётчик с произвольным модулем счёта.</w:t>
      </w:r>
    </w:p>
    <w:p w:rsidR="00775BC8" w:rsidRDefault="00775BC8" w:rsidP="00F71C59">
      <w:pPr>
        <w:ind w:left="222"/>
        <w:rPr>
          <w:rFonts w:ascii="Times New Roman" w:hAnsi="Times New Roman" w:cs="Times New Roman"/>
          <w:i/>
          <w:sz w:val="28"/>
          <w:szCs w:val="28"/>
        </w:rPr>
      </w:pPr>
      <w:r w:rsidRPr="00775BC8">
        <w:rPr>
          <w:rFonts w:ascii="Times New Roman" w:hAnsi="Times New Roman" w:cs="Times New Roman"/>
          <w:i/>
          <w:sz w:val="28"/>
          <w:szCs w:val="28"/>
        </w:rPr>
        <w:t>В соответствии с вариантом, полученным у преподавателя, разработать схему счётчика с заданным модулем счёта. В соответствии с разработанной схемой сконфигурировать ПЛИС.</w:t>
      </w:r>
    </w:p>
    <w:p w:rsidR="00F71C59" w:rsidRDefault="00775BC8" w:rsidP="00F71C59">
      <w:pPr>
        <w:ind w:left="2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вариант: 13.</w:t>
      </w:r>
      <w:r w:rsidR="00F71C59" w:rsidRPr="00F71C59">
        <w:rPr>
          <w:rFonts w:ascii="Times New Roman" w:hAnsi="Times New Roman" w:cs="Times New Roman"/>
          <w:i/>
          <w:sz w:val="28"/>
          <w:szCs w:val="28"/>
        </w:rPr>
        <w:tab/>
      </w:r>
    </w:p>
    <w:p w:rsidR="00F71C59" w:rsidRDefault="00F71C59" w:rsidP="00CF5DE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202017" cy="279090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D-тригге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01" cy="280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59" w:rsidRDefault="00CF5DE4" w:rsidP="00F71C59">
      <w:pPr>
        <w:ind w:left="222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</w:t>
      </w:r>
      <w:r w:rsidR="00F71C59" w:rsidRPr="00F71C59">
        <w:rPr>
          <w:rFonts w:ascii="Times New Roman" w:hAnsi="Times New Roman" w:cs="Times New Roman"/>
          <w:szCs w:val="28"/>
        </w:rPr>
        <w:t xml:space="preserve">3 - </w:t>
      </w:r>
      <w:r w:rsidR="00775BC8" w:rsidRPr="00775BC8">
        <w:rPr>
          <w:rFonts w:ascii="Times New Roman" w:hAnsi="Times New Roman" w:cs="Times New Roman"/>
          <w:szCs w:val="28"/>
        </w:rPr>
        <w:t xml:space="preserve">Схема счётчика с модулем счёта </w:t>
      </w:r>
      <w:r w:rsidR="00775BC8">
        <w:rPr>
          <w:rFonts w:ascii="Times New Roman" w:hAnsi="Times New Roman" w:cs="Times New Roman"/>
          <w:szCs w:val="28"/>
        </w:rPr>
        <w:t>13</w:t>
      </w:r>
    </w:p>
    <w:p w:rsidR="00775BC8" w:rsidRPr="00A7416E" w:rsidRDefault="00775BC8" w:rsidP="00775BC8">
      <w:pPr>
        <w:rPr>
          <w:rFonts w:ascii="Times New Roman" w:hAnsi="Times New Roman" w:cs="Times New Roman"/>
          <w:sz w:val="28"/>
          <w:szCs w:val="28"/>
        </w:rPr>
      </w:pPr>
      <w:r w:rsidRPr="00775BC8">
        <w:rPr>
          <w:rFonts w:ascii="Times New Roman" w:hAnsi="Times New Roman" w:cs="Times New Roman"/>
          <w:i/>
          <w:sz w:val="28"/>
          <w:szCs w:val="28"/>
        </w:rPr>
        <w:t xml:space="preserve">Подавая с помощью кнопки </w:t>
      </w:r>
      <w:proofErr w:type="spellStart"/>
      <w:r w:rsidRPr="00775BC8">
        <w:rPr>
          <w:rFonts w:ascii="Times New Roman" w:hAnsi="Times New Roman" w:cs="Times New Roman"/>
          <w:i/>
          <w:sz w:val="28"/>
          <w:szCs w:val="28"/>
        </w:rPr>
        <w:t>Button</w:t>
      </w:r>
      <w:proofErr w:type="spellEnd"/>
      <w:r w:rsidRPr="00775BC8">
        <w:rPr>
          <w:rFonts w:ascii="Times New Roman" w:hAnsi="Times New Roman" w:cs="Times New Roman"/>
          <w:i/>
          <w:sz w:val="28"/>
          <w:szCs w:val="28"/>
        </w:rPr>
        <w:t xml:space="preserve"> на вход счетчика импульсы и наблюдая за выходами QA, QB, QC, QD и цифровым индикатором, заполнить таблицу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1D72B6">
        <w:rPr>
          <w:rFonts w:ascii="Times New Roman" w:hAnsi="Times New Roman" w:cs="Times New Roman"/>
          <w:i/>
          <w:sz w:val="28"/>
          <w:szCs w:val="28"/>
        </w:rPr>
        <w:t>.</w:t>
      </w:r>
    </w:p>
    <w:p w:rsidR="00775BC8" w:rsidRDefault="00775BC8" w:rsidP="00775BC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</w:rPr>
        <w:t>3</w:t>
      </w:r>
      <w:r w:rsidRPr="00A7416E">
        <w:rPr>
          <w:rFonts w:ascii="Times New Roman" w:hAnsi="Times New Roman" w:cs="Times New Roman"/>
        </w:rPr>
        <w:t xml:space="preserve"> - </w:t>
      </w:r>
      <w:r w:rsidRPr="00775BC8">
        <w:rPr>
          <w:rFonts w:ascii="Times New Roman" w:hAnsi="Times New Roman" w:cs="Times New Roman"/>
        </w:rPr>
        <w:t>Таблица состояний счётчика с произвольным модулем счёта</w:t>
      </w:r>
    </w:p>
    <w:tbl>
      <w:tblPr>
        <w:tblW w:w="5000" w:type="pct"/>
        <w:jc w:val="center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585"/>
        <w:gridCol w:w="1584"/>
        <w:gridCol w:w="1584"/>
        <w:gridCol w:w="1584"/>
        <w:gridCol w:w="1582"/>
      </w:tblGrid>
      <w:tr w:rsidR="00775BC8" w:rsidRPr="00C86380" w:rsidTr="00775BC8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Номер входного импульса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380">
              <w:rPr>
                <w:rFonts w:ascii="Times New Roman" w:hAnsi="Times New Roman" w:cs="Times New Roman"/>
                <w:lang w:val="en-US"/>
              </w:rPr>
              <w:t>QD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380">
              <w:rPr>
                <w:rFonts w:ascii="Times New Roman" w:hAnsi="Times New Roman" w:cs="Times New Roman"/>
                <w:lang w:val="en-US"/>
              </w:rPr>
              <w:t>QC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380">
              <w:rPr>
                <w:rFonts w:ascii="Times New Roman" w:hAnsi="Times New Roman" w:cs="Times New Roman"/>
                <w:lang w:val="en-US"/>
              </w:rPr>
              <w:t>QB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380">
              <w:rPr>
                <w:rFonts w:ascii="Times New Roman" w:hAnsi="Times New Roman" w:cs="Times New Roman"/>
                <w:lang w:val="en-US"/>
              </w:rPr>
              <w:t>QA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775BC8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Цифра на индикаторе</w:t>
            </w:r>
          </w:p>
        </w:tc>
      </w:tr>
      <w:tr w:rsidR="00775BC8" w:rsidRPr="00C86380" w:rsidTr="00B83F6A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</w:tr>
      <w:tr w:rsidR="00775BC8" w:rsidRPr="00C86380" w:rsidTr="00F37702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</w:tr>
      <w:tr w:rsidR="00775BC8" w:rsidRPr="00C86380" w:rsidTr="00F37702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2</w:t>
            </w:r>
          </w:p>
        </w:tc>
      </w:tr>
      <w:tr w:rsidR="00775BC8" w:rsidRPr="00C86380" w:rsidTr="00F37702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3</w:t>
            </w:r>
          </w:p>
        </w:tc>
      </w:tr>
      <w:tr w:rsidR="00775BC8" w:rsidRPr="00C86380" w:rsidTr="00F37702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4</w:t>
            </w:r>
          </w:p>
        </w:tc>
      </w:tr>
      <w:tr w:rsidR="00775BC8" w:rsidRPr="00C86380" w:rsidTr="00F37702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5</w:t>
            </w:r>
          </w:p>
        </w:tc>
      </w:tr>
      <w:tr w:rsidR="00775BC8" w:rsidRPr="00C86380" w:rsidTr="00F37702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6</w:t>
            </w:r>
          </w:p>
        </w:tc>
      </w:tr>
      <w:tr w:rsidR="00775BC8" w:rsidRPr="00C86380" w:rsidTr="00F37702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7</w:t>
            </w:r>
          </w:p>
        </w:tc>
      </w:tr>
      <w:tr w:rsidR="00775BC8" w:rsidRPr="00C86380" w:rsidTr="00F37702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8</w:t>
            </w:r>
          </w:p>
        </w:tc>
      </w:tr>
      <w:tr w:rsidR="00775BC8" w:rsidRPr="00C86380" w:rsidTr="00F37702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9</w:t>
            </w:r>
          </w:p>
        </w:tc>
      </w:tr>
      <w:tr w:rsidR="00775BC8" w:rsidRPr="00C86380" w:rsidTr="00F37702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10</w:t>
            </w:r>
          </w:p>
        </w:tc>
      </w:tr>
      <w:tr w:rsidR="00775BC8" w:rsidRPr="00C86380" w:rsidTr="00F37702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11</w:t>
            </w:r>
          </w:p>
        </w:tc>
      </w:tr>
      <w:tr w:rsidR="00775BC8" w:rsidRPr="00C86380" w:rsidTr="00F37702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12</w:t>
            </w:r>
          </w:p>
        </w:tc>
      </w:tr>
      <w:tr w:rsidR="00775BC8" w:rsidRPr="00C86380" w:rsidTr="00851966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75BC8" w:rsidRPr="00C86380" w:rsidTr="00775BC8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</w:tr>
      <w:tr w:rsidR="00775BC8" w:rsidRPr="00C86380" w:rsidTr="00775BC8">
        <w:trPr>
          <w:trHeight w:val="283"/>
          <w:jc w:val="center"/>
        </w:trPr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34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 w:rsidRPr="00C8638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775BC8" w:rsidRPr="00C86380" w:rsidRDefault="00775BC8" w:rsidP="00A47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310D6C" w:rsidRDefault="00310D6C" w:rsidP="00C45165">
      <w:pPr>
        <w:rPr>
          <w:rFonts w:ascii="Times New Roman" w:hAnsi="Times New Roman" w:cs="Times New Roman"/>
          <w:sz w:val="28"/>
          <w:szCs w:val="28"/>
        </w:rPr>
      </w:pPr>
    </w:p>
    <w:p w:rsidR="00310D6C" w:rsidRDefault="00310D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0D6C" w:rsidRPr="00310D6C" w:rsidRDefault="00310D6C" w:rsidP="00310D6C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10D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03309" w:rsidRPr="00F03309" w:rsidRDefault="00F03309" w:rsidP="00F0330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03309">
        <w:rPr>
          <w:rFonts w:ascii="Times New Roman" w:hAnsi="Times New Roman" w:cs="Times New Roman"/>
          <w:sz w:val="28"/>
          <w:szCs w:val="28"/>
        </w:rPr>
        <w:t>Объяснить принцип работы суммирующего счётчика.</w:t>
      </w:r>
    </w:p>
    <w:p w:rsidR="00F03309" w:rsidRPr="00F03309" w:rsidRDefault="00F03309" w:rsidP="00F0330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03309">
        <w:rPr>
          <w:rFonts w:ascii="Times New Roman" w:hAnsi="Times New Roman" w:cs="Times New Roman"/>
          <w:sz w:val="28"/>
          <w:szCs w:val="28"/>
        </w:rPr>
        <w:t>Изобразить временные диаграммы работы суммирующего счётчика.</w:t>
      </w:r>
    </w:p>
    <w:p w:rsidR="00F03309" w:rsidRPr="00F03309" w:rsidRDefault="00F03309" w:rsidP="00F0330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03309">
        <w:rPr>
          <w:rFonts w:ascii="Times New Roman" w:hAnsi="Times New Roman" w:cs="Times New Roman"/>
          <w:sz w:val="28"/>
          <w:szCs w:val="28"/>
        </w:rPr>
        <w:t>Объяснить принцип работы вычитающего счётчика.</w:t>
      </w:r>
    </w:p>
    <w:p w:rsidR="00F03309" w:rsidRPr="00F03309" w:rsidRDefault="00F03309" w:rsidP="00F0330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03309">
        <w:rPr>
          <w:rFonts w:ascii="Times New Roman" w:hAnsi="Times New Roman" w:cs="Times New Roman"/>
          <w:sz w:val="28"/>
          <w:szCs w:val="28"/>
        </w:rPr>
        <w:t>Изобразить временные диаграммы работы вычитающего счётчика.</w:t>
      </w:r>
    </w:p>
    <w:p w:rsidR="00F03309" w:rsidRPr="00F03309" w:rsidRDefault="00F03309" w:rsidP="00F0330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03309">
        <w:rPr>
          <w:rFonts w:ascii="Times New Roman" w:hAnsi="Times New Roman" w:cs="Times New Roman"/>
          <w:sz w:val="28"/>
          <w:szCs w:val="28"/>
        </w:rPr>
        <w:t>Объяснить принцип работы счётчика с произвольным модулем счёта.</w:t>
      </w:r>
    </w:p>
    <w:p w:rsidR="00F03309" w:rsidRPr="00F03309" w:rsidRDefault="00F03309" w:rsidP="00F0330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03309">
        <w:rPr>
          <w:rFonts w:ascii="Times New Roman" w:hAnsi="Times New Roman" w:cs="Times New Roman"/>
          <w:sz w:val="28"/>
          <w:szCs w:val="28"/>
        </w:rPr>
        <w:t>Рассказать о классификации счётчиков.</w:t>
      </w:r>
    </w:p>
    <w:p w:rsidR="00F03309" w:rsidRPr="00F03309" w:rsidRDefault="00F03309" w:rsidP="00F0330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03309">
        <w:rPr>
          <w:rFonts w:ascii="Times New Roman" w:hAnsi="Times New Roman" w:cs="Times New Roman"/>
          <w:sz w:val="28"/>
          <w:szCs w:val="28"/>
        </w:rPr>
        <w:t>Где применяются счётчики?</w:t>
      </w:r>
    </w:p>
    <w:p w:rsidR="00310D6C" w:rsidRDefault="00310D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0D6C" w:rsidRDefault="00310D6C" w:rsidP="00310D6C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310D6C" w:rsidRDefault="00310D6C" w:rsidP="00310D6C">
      <w:pPr>
        <w:widowControl w:val="0"/>
        <w:spacing w:after="0"/>
      </w:pPr>
    </w:p>
    <w:p w:rsidR="00310D6C" w:rsidRPr="00310D6C" w:rsidRDefault="00310D6C" w:rsidP="00310D6C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работы, с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 помощью учебного лабораторного стенда LESO</w:t>
      </w:r>
      <w:r w:rsidRPr="007A2F14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309">
        <w:rPr>
          <w:rFonts w:ascii="Times New Roman" w:eastAsia="Times New Roman" w:hAnsi="Times New Roman" w:cs="Times New Roman"/>
          <w:sz w:val="28"/>
          <w:szCs w:val="28"/>
        </w:rPr>
        <w:t>, были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3309">
        <w:rPr>
          <w:rFonts w:ascii="Times New Roman" w:hAnsi="Times New Roman" w:cs="Times New Roman"/>
          <w:sz w:val="28"/>
          <w:szCs w:val="28"/>
        </w:rPr>
        <w:t>изучены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B9C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31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F03309">
        <w:rPr>
          <w:rFonts w:ascii="Times New Roman" w:hAnsi="Times New Roman" w:cs="Times New Roman"/>
          <w:sz w:val="28"/>
          <w:szCs w:val="28"/>
        </w:rPr>
        <w:t xml:space="preserve">универсального двоичного счетчика, а также </w:t>
      </w:r>
      <w:r w:rsidR="00F03309" w:rsidRPr="00F03309">
        <w:rPr>
          <w:rFonts w:ascii="Times New Roman" w:hAnsi="Times New Roman" w:cs="Times New Roman"/>
          <w:sz w:val="28"/>
          <w:szCs w:val="28"/>
        </w:rPr>
        <w:t>приобретен</w:t>
      </w:r>
      <w:r w:rsidR="00F03309">
        <w:rPr>
          <w:rFonts w:ascii="Times New Roman" w:hAnsi="Times New Roman" w:cs="Times New Roman"/>
          <w:sz w:val="28"/>
          <w:szCs w:val="28"/>
        </w:rPr>
        <w:t>ы</w:t>
      </w:r>
      <w:r w:rsidR="00F03309" w:rsidRPr="00F0330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F03309">
        <w:rPr>
          <w:rFonts w:ascii="Times New Roman" w:hAnsi="Times New Roman" w:cs="Times New Roman"/>
          <w:sz w:val="28"/>
          <w:szCs w:val="28"/>
        </w:rPr>
        <w:t>и</w:t>
      </w:r>
      <w:r w:rsidR="00F03309" w:rsidRPr="00F03309">
        <w:rPr>
          <w:rFonts w:ascii="Times New Roman" w:hAnsi="Times New Roman" w:cs="Times New Roman"/>
          <w:sz w:val="28"/>
          <w:szCs w:val="28"/>
        </w:rPr>
        <w:t xml:space="preserve"> в построении и экспериментальном исследовании счётчиков</w:t>
      </w:r>
      <w:r w:rsidR="00853CFF">
        <w:rPr>
          <w:rFonts w:ascii="Times New Roman" w:hAnsi="Times New Roman" w:cs="Times New Roman"/>
          <w:sz w:val="28"/>
          <w:szCs w:val="28"/>
        </w:rPr>
        <w:t>.</w:t>
      </w:r>
    </w:p>
    <w:p w:rsidR="00F71C59" w:rsidRPr="00F71C59" w:rsidRDefault="00F71C59" w:rsidP="00310D6C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F71C59" w:rsidRPr="00F7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34DA"/>
    <w:multiLevelType w:val="multilevel"/>
    <w:tmpl w:val="A486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FA2A92"/>
    <w:multiLevelType w:val="multilevel"/>
    <w:tmpl w:val="DC26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B55D4F"/>
    <w:multiLevelType w:val="multilevel"/>
    <w:tmpl w:val="DBE2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CD4"/>
    <w:rsid w:val="001D72B6"/>
    <w:rsid w:val="00310D6C"/>
    <w:rsid w:val="0060030D"/>
    <w:rsid w:val="006F5CD4"/>
    <w:rsid w:val="00775BC8"/>
    <w:rsid w:val="00853CFF"/>
    <w:rsid w:val="00A7416E"/>
    <w:rsid w:val="00C45165"/>
    <w:rsid w:val="00C86380"/>
    <w:rsid w:val="00CC16E5"/>
    <w:rsid w:val="00CF5DE4"/>
    <w:rsid w:val="00F03309"/>
    <w:rsid w:val="00F7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45165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416E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styleId="a4">
    <w:name w:val="Hyperlink"/>
    <w:basedOn w:val="a0"/>
    <w:uiPriority w:val="99"/>
    <w:unhideWhenUsed/>
    <w:rsid w:val="00310D6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7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72B6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45165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416E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styleId="a4">
    <w:name w:val="Hyperlink"/>
    <w:basedOn w:val="a0"/>
    <w:uiPriority w:val="99"/>
    <w:unhideWhenUsed/>
    <w:rsid w:val="00310D6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7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72B6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S.A.M</cp:lastModifiedBy>
  <cp:revision>6</cp:revision>
  <dcterms:created xsi:type="dcterms:W3CDTF">2017-03-19T07:14:00Z</dcterms:created>
  <dcterms:modified xsi:type="dcterms:W3CDTF">2017-04-16T15:05:00Z</dcterms:modified>
</cp:coreProperties>
</file>