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связи и массовых коммуникаций Российской Федерации (Минкомсвязь РФ)</w:t>
        <w:br/>
        <w:t>Федеральное государственное образовательное бюджетное учреждение высшего профессионального образования</w:t>
        <w:br/>
        <w:t>"Сибирский государственный университет телекоммуникаций и информатики" (ФГОБУ ВПО "СибГУТИ")</w:t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Кафедра ТС и ВС</w:t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Лабораторная работа № </w:t>
      </w:r>
      <w:r>
        <w:rPr>
          <w:rFonts w:eastAsia="Times New Roman" w:cs="Times New Roman" w:ascii="Times New Roman" w:hAnsi="Times New Roman"/>
          <w:sz w:val="36"/>
          <w:szCs w:val="36"/>
          <w:u w:val="single"/>
          <w:lang w:val="en-US"/>
        </w:rPr>
        <w:t>2</w:t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center"/>
        <w:rPr>
          <w:sz w:val="32"/>
          <w:szCs w:val="32"/>
        </w:rPr>
      </w:pPr>
      <w:r>
        <w:rPr>
          <w:sz w:val="32"/>
          <w:szCs w:val="32"/>
        </w:rPr>
        <w:t>Элементы управления</w:t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Выполнили:</w:t>
      </w:r>
      <w:r>
        <w:rPr>
          <w:rFonts w:eastAsia="Times New Roman" w:cs="Times New Roman" w:ascii="Times New Roman" w:hAnsi="Times New Roman"/>
          <w:sz w:val="28"/>
          <w:szCs w:val="28"/>
        </w:rPr>
        <w:t> студенты группы 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ИП-513</w:t>
      </w:r>
    </w:p>
    <w:p>
      <w:pPr>
        <w:pStyle w:val="Normal"/>
        <w:spacing w:lineRule="auto" w:line="240" w:before="0" w:after="280"/>
        <w:jc w:val="right"/>
        <w:rPr>
          <w:lang w:val="ru-RU"/>
        </w:rPr>
      </w:pPr>
      <w:r>
        <w:rPr>
          <w:i/>
          <w:sz w:val="28"/>
          <w:u w:val="single"/>
          <w:lang w:val="ru-RU"/>
        </w:rPr>
        <w:t>Майоров С.А.</w:t>
      </w:r>
    </w:p>
    <w:p>
      <w:pPr>
        <w:pStyle w:val="Normal"/>
        <w:spacing w:lineRule="auto" w:line="240" w:before="0" w:after="280"/>
        <w:jc w:val="right"/>
        <w:rPr/>
      </w:pPr>
      <w:r>
        <w:rPr>
          <w:i/>
          <w:sz w:val="28"/>
          <w:u w:val="single"/>
        </w:rPr>
        <w:t>Санин И.В.</w:t>
      </w:r>
    </w:p>
    <w:p>
      <w:pPr>
        <w:pStyle w:val="Normal"/>
        <w:spacing w:lineRule="auto" w:line="240" w:before="0" w:after="280"/>
        <w:jc w:val="right"/>
        <w:rPr>
          <w:i/>
          <w:i/>
          <w:sz w:val="28"/>
          <w:u w:val="single"/>
        </w:rPr>
      </w:pPr>
      <w:r>
        <w:rPr>
          <w:i/>
          <w:sz w:val="28"/>
          <w:u w:val="single"/>
        </w:rPr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Проверил: </w:t>
      </w:r>
      <w:r>
        <w:rPr>
          <w:rFonts w:eastAsia="Times New Roman" w:cs="Times New Roman" w:ascii="Times New Roman" w:hAnsi="Times New Roman"/>
          <w:sz w:val="28"/>
          <w:szCs w:val="28"/>
        </w:rPr>
        <w:t>старший преподаватель кафедры ТС и ВС</w:t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Лапова С.Г.</w:t>
      </w:r>
    </w:p>
    <w:p>
      <w:pPr>
        <w:pStyle w:val="Normal"/>
        <w:spacing w:lineRule="auto" w:line="240" w:before="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Новосибирск, 2017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  <w:t>1. Цель работы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1)  </w:t>
      </w:r>
      <w:r>
        <w:rPr>
          <w:rFonts w:cs="Times New Roman" w:ascii="Times New Roman" w:hAnsi="Times New Roman"/>
          <w:sz w:val="28"/>
          <w:szCs w:val="28"/>
        </w:rPr>
        <w:t>Создать виджет, частично перекрываемый надписью, со сплошной заливкой.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иджет надписи</w:t>
      </w:r>
      <w:bookmarkStart w:id="0" w:name="_GoBack"/>
      <w:bookmarkEnd w:id="0"/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создать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 xml:space="preserve">, используя формат 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 xml:space="preserve">HTML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максимально возможное число элементов разметки для вывода текста, списков, таблиц и растровых изображений.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 xml:space="preserve">2)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 xml:space="preserve">Создать окно приложения </w:t>
      </w: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>с цифровым дисплеем, значение которого контролируется с помощью слайдера.</w:t>
      </w:r>
    </w:p>
    <w:p>
      <w:pPr>
        <w:pStyle w:val="Normal"/>
        <w:jc w:val="lef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2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 xml:space="preserve">. 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Листинг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>widget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.cpp 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ru-RU"/>
        </w:rPr>
        <w:t>(1)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Style16"/>
        <w:rPr>
          <w:color w:val="000000"/>
        </w:rPr>
      </w:pPr>
      <w:r>
        <w:rPr>
          <w:rFonts w:cs="Times New Roman"/>
          <w:b/>
          <w:color w:val="000080"/>
          <w:sz w:val="20"/>
          <w:szCs w:val="20"/>
          <w:u w:val="single"/>
          <w:lang w:val="en-US"/>
        </w:rPr>
        <w:t>#include</w:t>
      </w:r>
      <w:r>
        <w:rPr>
          <w:rFonts w:cs="Times New Roman"/>
          <w:b/>
          <w:color w:val="C0C0C0"/>
          <w:sz w:val="20"/>
          <w:szCs w:val="20"/>
          <w:u w:val="single"/>
          <w:lang w:val="en-US"/>
        </w:rPr>
        <w:t xml:space="preserve"> </w:t>
      </w:r>
      <w:r>
        <w:rPr>
          <w:rFonts w:cs="Times New Roman"/>
          <w:b/>
          <w:color w:val="008000"/>
          <w:sz w:val="20"/>
          <w:szCs w:val="20"/>
          <w:u w:val="single"/>
          <w:lang w:val="en-US"/>
        </w:rPr>
        <w:t>"widget.h"</w:t>
      </w:r>
    </w:p>
    <w:p>
      <w:pPr>
        <w:pStyle w:val="Style16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"ui_widget.h"</w:t>
      </w:r>
    </w:p>
    <w:p>
      <w:pPr>
        <w:pStyle w:val="Style16"/>
        <w:spacing w:before="0" w:after="0"/>
        <w:ind w:left="0" w:right="0" w:hanging="0"/>
        <w:rPr/>
      </w:pPr>
      <w:r>
        <w:rPr>
          <w:color w:val="800080"/>
        </w:rPr>
        <w:t>Widget</w:t>
      </w:r>
      <w:r>
        <w:rPr>
          <w:color w:val="000000"/>
        </w:rP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>
          <w:color w:val="000000"/>
        </w:rPr>
        <w:t>(parent),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Widget</w:t>
      </w:r>
      <w:r>
        <w:rPr>
          <w:color w:val="000000"/>
        </w:rPr>
        <w:t>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*wid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wid-&gt;setGeometry(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000080"/>
        </w:rPr>
        <w:t>20</w:t>
      </w:r>
      <w:r>
        <w:rPr>
          <w:color w:val="000000"/>
        </w:rPr>
        <w:t>,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000080"/>
        </w:rPr>
        <w:t>80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*p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QPalette</w:t>
      </w:r>
      <w:r>
        <w:rPr>
          <w:color w:val="000000"/>
        </w:rPr>
        <w:t>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green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wid-&gt;setPalette(*p);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wid-&gt;setAutoFillBackground(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00000"/>
        </w:rPr>
        <w:t>*l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l-&gt;setGeometry(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250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*p2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QPalette</w:t>
      </w:r>
      <w:r>
        <w:rPr>
          <w:color w:val="000000"/>
        </w:rPr>
        <w:t>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gray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l-&gt;setPalette(*p2);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l-&gt;setAutoFillBackground(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l-&gt;setText(</w:t>
      </w:r>
      <w:r>
        <w:rPr>
          <w:color w:val="008000"/>
        </w:rPr>
        <w:t>"&lt;H2&gt;&lt;I&gt;&lt;B&gt;Happy</w:t>
      </w:r>
      <w:r>
        <w:rPr>
          <w:color w:val="C0C0C0"/>
        </w:rPr>
        <w:t xml:space="preserve"> </w:t>
      </w:r>
      <w:r>
        <w:rPr>
          <w:color w:val="008000"/>
        </w:rPr>
        <w:t>birthday</w:t>
      </w:r>
      <w:r>
        <w:rPr>
          <w:color w:val="C0C0C0"/>
        </w:rPr>
        <w:t xml:space="preserve"> </w:t>
      </w:r>
      <w:r>
        <w:rPr>
          <w:color w:val="008000"/>
        </w:rPr>
        <w:t>to:&lt;/H2&gt;&lt;/I&gt;&lt;/B&gt;"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"&lt;P&gt;"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"&lt;ul&gt;"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"&lt;li&gt;You&lt;/li&gt;"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"&lt;li&gt;Me&lt;/li&gt;"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"&lt;li&gt;All&lt;/li&gt;"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"&lt;/ul&gt;"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"&lt;P&gt;"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"&lt;table</w:t>
      </w:r>
      <w:r>
        <w:rPr>
          <w:color w:val="C0C0C0"/>
        </w:rPr>
        <w:t xml:space="preserve"> </w:t>
      </w:r>
      <w:r>
        <w:rPr>
          <w:color w:val="008000"/>
        </w:rPr>
        <w:t>border=\"1\"&gt;"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"&lt;tr&gt;"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"&lt;td&gt;I</w:t>
      </w:r>
      <w:r>
        <w:rPr>
          <w:color w:val="C0C0C0"/>
        </w:rPr>
        <w:t xml:space="preserve"> </w:t>
      </w:r>
      <w:r>
        <w:rPr>
          <w:color w:val="008000"/>
        </w:rPr>
        <w:t>wish</w:t>
      </w:r>
      <w:r>
        <w:rPr>
          <w:color w:val="C0C0C0"/>
        </w:rPr>
        <w:t xml:space="preserve"> </w:t>
      </w:r>
      <w:r>
        <w:rPr>
          <w:color w:val="008000"/>
        </w:rPr>
        <w:t>you:&lt;/td&gt;&lt;td&gt;ShastiyaZdorovia&lt;/td&gt;"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"&lt;/tr&gt;"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"&lt;/table&gt;"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"&lt;P&gt;"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08000"/>
        </w:rPr>
        <w:t>"&lt;img</w:t>
      </w:r>
      <w:r>
        <w:rPr>
          <w:color w:val="C0C0C0"/>
        </w:rPr>
        <w:t xml:space="preserve"> </w:t>
      </w:r>
      <w:r>
        <w:rPr>
          <w:color w:val="008000"/>
        </w:rPr>
        <w:t>src</w:t>
      </w:r>
      <w:r>
        <w:rPr>
          <w:color w:val="C0C0C0"/>
        </w:rPr>
        <w:t xml:space="preserve"> </w:t>
      </w:r>
      <w:r>
        <w:rPr>
          <w:color w:val="008000"/>
        </w:rPr>
        <w:t>=\"C:\\Users\\student\\Pictures\\hello.png\"</w:t>
      </w:r>
      <w:r>
        <w:rPr>
          <w:color w:val="C0C0C0"/>
        </w:rPr>
        <w:t xml:space="preserve"> </w:t>
      </w:r>
      <w:r>
        <w:rPr>
          <w:color w:val="008000"/>
        </w:rPr>
        <w:t>width=\"100\"</w:t>
      </w:r>
      <w:r>
        <w:rPr>
          <w:color w:val="C0C0C0"/>
        </w:rPr>
        <w:t xml:space="preserve"> </w:t>
      </w:r>
      <w:r>
        <w:rPr>
          <w:color w:val="008000"/>
        </w:rPr>
        <w:t>height=\"100\"&gt;"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l-&gt;setStyleSheet(</w:t>
      </w:r>
      <w:r>
        <w:rPr>
          <w:color w:val="008000"/>
        </w:rPr>
        <w:t>"color:blue;</w:t>
      </w:r>
      <w:r>
        <w:rPr>
          <w:color w:val="C0C0C0"/>
        </w:rPr>
        <w:t xml:space="preserve"> </w:t>
      </w:r>
      <w:r>
        <w:rPr>
          <w:color w:val="008000"/>
        </w:rPr>
        <w:t>font:italic"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l-&gt;show();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0080"/>
        </w:rPr>
        <w:t>Widget</w:t>
      </w:r>
      <w:r>
        <w:rPr>
          <w:color w:val="000000"/>
        </w:rPr>
        <w:t>::~</w:t>
      </w:r>
      <w:r>
        <w:rPr>
          <w:i/>
          <w:color w:val="000000"/>
        </w:rPr>
        <w:t>Widget</w:t>
      </w:r>
      <w:r>
        <w:rPr>
          <w:color w:val="000000"/>
        </w:rPr>
        <w:t>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000000"/>
        </w:rPr>
        <w:t>}</w:t>
      </w:r>
    </w:p>
    <w:p>
      <w:pPr>
        <w:pStyle w:val="Style16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>widget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.cpp 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ru-RU"/>
        </w:rPr>
        <w:t>(2)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Style16"/>
        <w:spacing w:before="0" w:after="0"/>
        <w:ind w:left="0" w:right="0" w:hanging="0"/>
        <w:rPr/>
      </w:pPr>
      <w:r>
        <w:rPr>
          <w:rFonts w:cs="Times New Roman"/>
          <w:b/>
          <w:color w:val="000080"/>
          <w:sz w:val="20"/>
          <w:szCs w:val="20"/>
          <w:u w:val="single"/>
          <w:lang w:val="en-US"/>
        </w:rPr>
        <w:t>#include</w:t>
      </w:r>
      <w:r>
        <w:rPr>
          <w:rFonts w:cs="Times New Roman"/>
          <w:b/>
          <w:color w:val="C0C0C0"/>
          <w:sz w:val="20"/>
          <w:szCs w:val="20"/>
          <w:u w:val="single"/>
          <w:lang w:val="en-US"/>
        </w:rPr>
        <w:t xml:space="preserve"> </w:t>
      </w:r>
      <w:r>
        <w:rPr>
          <w:rFonts w:cs="Times New Roman"/>
          <w:b/>
          <w:color w:val="008000"/>
          <w:sz w:val="20"/>
          <w:szCs w:val="20"/>
          <w:u w:val="single"/>
          <w:lang w:val="en-US"/>
        </w:rPr>
        <w:t>"widget.h"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"ui_widget.h"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&lt;QVBoxLayout&gt;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&lt;QSlider&gt;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&lt;QPalette&gt;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&lt;QLCDNumber&gt;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800080"/>
        </w:rPr>
        <w:t>Widget</w:t>
      </w:r>
      <w:r>
        <w:rPr>
          <w:color w:val="000000"/>
        </w:rP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>
          <w:color w:val="000000"/>
        </w:rPr>
        <w:t>(parent),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Widget</w:t>
      </w:r>
      <w:r>
        <w:rPr>
          <w:color w:val="000000"/>
        </w:rPr>
        <w:t>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setWindowTitle(</w:t>
      </w:r>
      <w:r>
        <w:rPr>
          <w:color w:val="008000"/>
        </w:rPr>
        <w:t>"Движок"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*but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>
          <w:color w:val="000000"/>
        </w:rPr>
        <w:t>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*layout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rPr>
          <w:color w:val="000000"/>
        </w:rPr>
        <w:t>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*pal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QPalette</w:t>
      </w:r>
      <w:r>
        <w:rPr>
          <w:color w:val="000000"/>
        </w:rPr>
        <w:t>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QLCDNumber</w:t>
      </w:r>
      <w:r>
        <w:rPr>
          <w:color w:val="C0C0C0"/>
        </w:rPr>
        <w:t xml:space="preserve"> </w:t>
      </w:r>
      <w:r>
        <w:rPr>
          <w:color w:val="000000"/>
        </w:rPr>
        <w:t>*num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QLCDNumber</w:t>
      </w:r>
      <w:r>
        <w:rPr>
          <w:color w:val="000000"/>
        </w:rPr>
        <w:t>();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QSlider</w:t>
      </w:r>
      <w:r>
        <w:rPr>
          <w:color w:val="C0C0C0"/>
        </w:rPr>
        <w:t xml:space="preserve"> </w:t>
      </w:r>
      <w:r>
        <w:rPr>
          <w:color w:val="000000"/>
        </w:rPr>
        <w:t>*sl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QSlider</w:t>
      </w:r>
      <w:r>
        <w:rPr>
          <w:color w:val="000000"/>
        </w:rPr>
        <w:t>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pal-&gt;setColor(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ButtonText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cyan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but-&gt;setPalette(*pal);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but-&gt;setText(</w:t>
      </w:r>
      <w:r>
        <w:rPr>
          <w:color w:val="008000"/>
        </w:rPr>
        <w:t>"Quit"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sl-&gt;setRange(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//num-&gt;setFixedSize(300,</w:t>
      </w:r>
      <w:r>
        <w:rPr>
          <w:color w:val="C0C0C0"/>
        </w:rPr>
        <w:t xml:space="preserve"> </w:t>
      </w:r>
      <w:r>
        <w:rPr>
          <w:color w:val="008000"/>
        </w:rPr>
        <w:t>300);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num-&gt;setSegmentStyle(</w:t>
      </w:r>
      <w:r>
        <w:rPr>
          <w:color w:val="800080"/>
        </w:rPr>
        <w:t>QLCDNumber</w:t>
      </w:r>
      <w:r>
        <w:rPr>
          <w:color w:val="000000"/>
        </w:rPr>
        <w:t>::</w:t>
      </w:r>
      <w:r>
        <w:rPr>
          <w:color w:val="800080"/>
        </w:rPr>
        <w:t>Filled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connect(sl,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valueChanged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)),</w:t>
      </w:r>
      <w:r>
        <w:rPr>
          <w:color w:val="C0C0C0"/>
        </w:rPr>
        <w:t xml:space="preserve"> </w:t>
      </w:r>
      <w:r>
        <w:rPr>
          <w:color w:val="000000"/>
        </w:rPr>
        <w:t>num,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display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)));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connect(but,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close</w:t>
      </w:r>
      <w:r>
        <w:rPr>
          <w:color w:val="000000"/>
        </w:rPr>
        <w:t>()));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layout-&gt;addWidget(but);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layout-&gt;addWidget(num);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layout-&gt;addWidget(sl);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-&gt;setLayout(layout);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800080"/>
        </w:rPr>
        <w:t>Widget</w:t>
      </w:r>
      <w:r>
        <w:rPr>
          <w:color w:val="000000"/>
        </w:rPr>
        <w:t>::~</w:t>
      </w:r>
      <w:r>
        <w:rPr>
          <w:i/>
          <w:color w:val="000000"/>
        </w:rPr>
        <w:t>Widget</w:t>
      </w:r>
      <w:r>
        <w:rPr>
          <w:color w:val="000000"/>
        </w:rPr>
        <w:t>()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000000"/>
        </w:rPr>
        <w:t>}</w:t>
      </w:r>
    </w:p>
    <w:p>
      <w:pPr>
        <w:pStyle w:val="Style16"/>
        <w:rPr>
          <w:rFonts w:ascii="Liberation Mono" w:hAnsi="Liberation Mono" w:cs="Times New Roman"/>
          <w:b/>
          <w:b/>
          <w:color w:val="000000"/>
          <w:sz w:val="20"/>
          <w:szCs w:val="20"/>
          <w:u w:val="single"/>
          <w:lang w:val="en-US"/>
        </w:rPr>
      </w:pPr>
      <w:r>
        <w:rPr/>
      </w:r>
    </w:p>
    <w:p>
      <w:pPr>
        <w:pStyle w:val="Style16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  <w:lang w:val="ru-RU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  <w:lang w:val="ru-RU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en-US"/>
        </w:rPr>
        <w:t>3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. Результат работы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370830" cy="44354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370830" cy="44354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8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LibreOffice/5.0.0.5$Windows_x86 LibreOffice_project/1b1a90865e348b492231e1c451437d7a15bb262b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2017-09-05T14:30:41Z</dcterms:created>
  <dc:language>ru-RU</dc:language>
  <dcterms:modified xsi:type="dcterms:W3CDTF">2017-09-19T14:02:02Z</dcterms:modified>
  <cp:revision>3</cp:revision>
</cp:coreProperties>
</file>