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D6F"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 xml:space="preserve">Расшифруйте аббревиатуру </w:t>
      </w:r>
      <w:r w:rsidRPr="00652044">
        <w:rPr>
          <w:rFonts w:ascii="Times New Roman" w:hAnsi="Times New Roman"/>
          <w:b/>
          <w:color w:val="000000" w:themeColor="text1"/>
          <w:sz w:val="24"/>
          <w:szCs w:val="28"/>
          <w:highlight w:val="yellow"/>
          <w:lang w:val="en-US"/>
        </w:rPr>
        <w:t>SGA</w:t>
      </w:r>
      <w:r w:rsidRPr="00652044">
        <w:rPr>
          <w:rFonts w:ascii="Times New Roman" w:hAnsi="Times New Roman"/>
          <w:b/>
          <w:color w:val="000000" w:themeColor="text1"/>
          <w:sz w:val="24"/>
          <w:szCs w:val="28"/>
          <w:highlight w:val="yellow"/>
        </w:rPr>
        <w:t xml:space="preserve">. </w:t>
      </w:r>
    </w:p>
    <w:p w:rsidR="00972D6F" w:rsidRPr="00972D6F" w:rsidRDefault="00972D6F" w:rsidP="00972D6F">
      <w:pPr>
        <w:spacing w:line="240" w:lineRule="auto"/>
        <w:jc w:val="both"/>
        <w:rPr>
          <w:rFonts w:ascii="Times New Roman" w:hAnsi="Times New Roman"/>
          <w:color w:val="000000" w:themeColor="text1"/>
          <w:sz w:val="24"/>
          <w:szCs w:val="28"/>
          <w:shd w:val="clear" w:color="auto" w:fill="FDFDFD"/>
        </w:rPr>
      </w:pPr>
      <w:r w:rsidRPr="00972D6F">
        <w:rPr>
          <w:rFonts w:ascii="Times New Roman" w:hAnsi="Times New Roman"/>
          <w:color w:val="000000" w:themeColor="text1"/>
          <w:sz w:val="24"/>
          <w:szCs w:val="28"/>
          <w:shd w:val="clear" w:color="auto" w:fill="FDFDFD"/>
        </w:rPr>
        <w:t xml:space="preserve">Системная Глобальная область – </w:t>
      </w:r>
      <w:r w:rsidRPr="00972D6F">
        <w:rPr>
          <w:rFonts w:ascii="Times New Roman" w:hAnsi="Times New Roman"/>
          <w:b/>
          <w:color w:val="000000" w:themeColor="text1"/>
          <w:sz w:val="24"/>
          <w:szCs w:val="28"/>
          <w:shd w:val="clear" w:color="auto" w:fill="FDFDFD"/>
        </w:rPr>
        <w:t xml:space="preserve">SGA </w:t>
      </w:r>
      <w:r w:rsidRPr="00972D6F">
        <w:rPr>
          <w:rFonts w:ascii="Times New Roman" w:hAnsi="Times New Roman"/>
          <w:color w:val="000000" w:themeColor="text1"/>
          <w:sz w:val="24"/>
          <w:szCs w:val="28"/>
          <w:shd w:val="clear" w:color="auto" w:fill="FDFDFD"/>
        </w:rPr>
        <w:t xml:space="preserve">– наиболее важный компонент памяти в экземпляре </w:t>
      </w:r>
      <w:proofErr w:type="spellStart"/>
      <w:r w:rsidRPr="00972D6F">
        <w:rPr>
          <w:rFonts w:ascii="Times New Roman" w:hAnsi="Times New Roman"/>
          <w:color w:val="000000" w:themeColor="text1"/>
          <w:sz w:val="24"/>
          <w:szCs w:val="28"/>
          <w:shd w:val="clear" w:color="auto" w:fill="FDFDFD"/>
        </w:rPr>
        <w:t>Oracle</w:t>
      </w:r>
      <w:proofErr w:type="spellEnd"/>
      <w:r w:rsidRPr="00972D6F">
        <w:rPr>
          <w:rFonts w:ascii="Times New Roman" w:hAnsi="Times New Roman"/>
          <w:color w:val="000000" w:themeColor="text1"/>
          <w:sz w:val="24"/>
          <w:szCs w:val="28"/>
          <w:shd w:val="clear" w:color="auto" w:fill="FDFDFD"/>
        </w:rPr>
        <w:t xml:space="preserve">. Содержит данные и управляющую информацию для одного экземпляра </w:t>
      </w:r>
      <w:proofErr w:type="spellStart"/>
      <w:r w:rsidRPr="00972D6F">
        <w:rPr>
          <w:rFonts w:ascii="Times New Roman" w:hAnsi="Times New Roman"/>
          <w:color w:val="000000" w:themeColor="text1"/>
          <w:sz w:val="24"/>
          <w:szCs w:val="28"/>
          <w:shd w:val="clear" w:color="auto" w:fill="FDFDFD"/>
        </w:rPr>
        <w:t>Oracle</w:t>
      </w:r>
      <w:proofErr w:type="spellEnd"/>
    </w:p>
    <w:p w:rsidR="00972D6F" w:rsidRPr="00972D6F" w:rsidRDefault="00972D6F" w:rsidP="00972D6F">
      <w:pPr>
        <w:spacing w:line="240" w:lineRule="auto"/>
        <w:jc w:val="both"/>
        <w:rPr>
          <w:rFonts w:ascii="Times New Roman" w:hAnsi="Times New Roman"/>
          <w:color w:val="000000" w:themeColor="text1"/>
          <w:sz w:val="24"/>
          <w:szCs w:val="28"/>
        </w:rPr>
      </w:pPr>
      <w:r w:rsidRPr="00972D6F">
        <w:rPr>
          <w:rFonts w:ascii="Times New Roman" w:hAnsi="Times New Roman"/>
          <w:color w:val="000000" w:themeColor="text1"/>
          <w:sz w:val="24"/>
          <w:szCs w:val="28"/>
          <w:shd w:val="clear" w:color="auto" w:fill="FDFDFD"/>
        </w:rPr>
        <w:t xml:space="preserve">Назначение SGA состоят в ускорении производительности запросов и обеспечении большого объема параллельной активности. Когда вы запускаете экземпляр </w:t>
      </w:r>
      <w:proofErr w:type="spellStart"/>
      <w:r w:rsidRPr="00972D6F">
        <w:rPr>
          <w:rFonts w:ascii="Times New Roman" w:hAnsi="Times New Roman"/>
          <w:color w:val="000000" w:themeColor="text1"/>
          <w:sz w:val="24"/>
          <w:szCs w:val="28"/>
          <w:shd w:val="clear" w:color="auto" w:fill="FDFDFD"/>
        </w:rPr>
        <w:t>Oracle</w:t>
      </w:r>
      <w:proofErr w:type="spellEnd"/>
      <w:r w:rsidRPr="00972D6F">
        <w:rPr>
          <w:rFonts w:ascii="Times New Roman" w:hAnsi="Times New Roman"/>
          <w:color w:val="000000" w:themeColor="text1"/>
          <w:sz w:val="24"/>
          <w:szCs w:val="28"/>
          <w:shd w:val="clear" w:color="auto" w:fill="FDFDFD"/>
        </w:rPr>
        <w:t>,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972D6F" w:rsidRPr="00972D6F" w:rsidRDefault="00972D6F" w:rsidP="00972D6F">
      <w:pPr>
        <w:jc w:val="both"/>
        <w:rPr>
          <w:rFonts w:ascii="Times New Roman" w:hAnsi="Times New Roman"/>
          <w:b/>
          <w:color w:val="000000" w:themeColor="text1"/>
          <w:sz w:val="24"/>
          <w:szCs w:val="28"/>
          <w:highlight w:val="yellow"/>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 xml:space="preserve">Перечислите основные пулы памяти </w:t>
      </w:r>
      <w:r w:rsidRPr="00652044">
        <w:rPr>
          <w:rFonts w:ascii="Times New Roman" w:hAnsi="Times New Roman"/>
          <w:b/>
          <w:color w:val="000000" w:themeColor="text1"/>
          <w:sz w:val="24"/>
          <w:szCs w:val="28"/>
          <w:highlight w:val="yellow"/>
          <w:lang w:val="en-US"/>
        </w:rPr>
        <w:t>SGA</w:t>
      </w:r>
      <w:r w:rsidRPr="00652044">
        <w:rPr>
          <w:rFonts w:ascii="Times New Roman" w:hAnsi="Times New Roman"/>
          <w:b/>
          <w:color w:val="000000" w:themeColor="text1"/>
          <w:sz w:val="24"/>
          <w:szCs w:val="28"/>
          <w:highlight w:val="yellow"/>
        </w:rPr>
        <w:t>, поясните их назначение.</w:t>
      </w:r>
    </w:p>
    <w:p w:rsidR="00FD01EA" w:rsidRPr="006A3970" w:rsidRDefault="00FD01EA" w:rsidP="006A3970">
      <w:pPr>
        <w:numPr>
          <w:ilvl w:val="0"/>
          <w:numId w:val="6"/>
        </w:numPr>
        <w:shd w:val="clear" w:color="auto" w:fill="FDFDFD"/>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Буферный кэш базы данных. </w:t>
      </w:r>
      <w:r w:rsidRPr="00652044">
        <w:rPr>
          <w:rFonts w:ascii="Times New Roman" w:eastAsia="Times New Roman" w:hAnsi="Times New Roman"/>
          <w:color w:val="000000" w:themeColor="text1"/>
          <w:sz w:val="24"/>
          <w:szCs w:val="28"/>
          <w:lang w:eastAsia="ru-RU"/>
        </w:rPr>
        <w:t>Хранит копии блоков данных, прочитанных из файлов данных</w:t>
      </w:r>
      <w:r w:rsidR="006A3970">
        <w:rPr>
          <w:rFonts w:ascii="Times New Roman" w:eastAsia="Times New Roman" w:hAnsi="Times New Roman"/>
          <w:color w:val="000000" w:themeColor="text1"/>
          <w:sz w:val="24"/>
          <w:szCs w:val="28"/>
          <w:lang w:eastAsia="ru-RU"/>
        </w:rPr>
        <w:t xml:space="preserve"> </w:t>
      </w:r>
      <w:r w:rsidR="006A3970" w:rsidRPr="006A3970">
        <w:rPr>
          <w:rFonts w:ascii="Times New Roman" w:eastAsia="Times New Roman" w:hAnsi="Times New Roman"/>
          <w:color w:val="000000" w:themeColor="text1"/>
          <w:sz w:val="24"/>
          <w:szCs w:val="28"/>
          <w:lang w:eastAsia="ru-RU"/>
        </w:rPr>
        <w:t>или созданные динамически, чтобы реализовать модель согласованного чтения</w:t>
      </w:r>
      <w:r w:rsidR="006A3970">
        <w:rPr>
          <w:rFonts w:ascii="Times New Roman" w:eastAsia="Times New Roman" w:hAnsi="Times New Roman"/>
          <w:color w:val="000000" w:themeColor="text1"/>
          <w:sz w:val="24"/>
          <w:szCs w:val="28"/>
          <w:lang w:eastAsia="ru-RU"/>
        </w:rPr>
        <w:t>.</w:t>
      </w:r>
    </w:p>
    <w:p w:rsidR="00FD01EA" w:rsidRPr="00652044" w:rsidRDefault="006A3970" w:rsidP="00652044">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Разделяем</w:t>
      </w:r>
      <w:r w:rsidR="00FD01EA" w:rsidRPr="00C937F6">
        <w:rPr>
          <w:rFonts w:ascii="Times New Roman" w:eastAsia="Times New Roman" w:hAnsi="Times New Roman"/>
          <w:color w:val="C45911" w:themeColor="accent2" w:themeShade="BF"/>
          <w:sz w:val="24"/>
          <w:szCs w:val="28"/>
          <w:lang w:eastAsia="ru-RU"/>
        </w:rPr>
        <w:t>ый пул.</w:t>
      </w:r>
      <w:r w:rsidR="00FD01EA" w:rsidRPr="00652044">
        <w:rPr>
          <w:rFonts w:ascii="Times New Roman" w:eastAsia="Times New Roman" w:hAnsi="Times New Roman"/>
          <w:color w:val="000000" w:themeColor="text1"/>
          <w:sz w:val="24"/>
          <w:szCs w:val="28"/>
          <w:lang w:eastAsia="ru-RU"/>
        </w:rPr>
        <w:t xml:space="preserve">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2A5DDD" w:rsidRDefault="00FD01EA" w:rsidP="00E43E13">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Буфер журнала повторного выполнения. </w:t>
      </w:r>
      <w:r w:rsidRPr="002A5DDD">
        <w:rPr>
          <w:rFonts w:ascii="Times New Roman" w:eastAsia="Times New Roman" w:hAnsi="Times New Roman"/>
          <w:color w:val="000000" w:themeColor="text1"/>
          <w:sz w:val="24"/>
          <w:szCs w:val="28"/>
          <w:lang w:eastAsia="ru-RU"/>
        </w:rPr>
        <w:t xml:space="preserve">Содержит информацию, необходимую для восстановления изменений, проведенных в базе данных операциями DML (языка манипулирования данными). </w:t>
      </w:r>
    </w:p>
    <w:p w:rsidR="00FD01EA" w:rsidRPr="002A5DDD" w:rsidRDefault="00FD01EA" w:rsidP="00E43E13">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Пул </w:t>
      </w:r>
      <w:proofErr w:type="spellStart"/>
      <w:r w:rsidRPr="00C937F6">
        <w:rPr>
          <w:rFonts w:ascii="Times New Roman" w:eastAsia="Times New Roman" w:hAnsi="Times New Roman"/>
          <w:color w:val="C45911" w:themeColor="accent2" w:themeShade="BF"/>
          <w:sz w:val="24"/>
          <w:szCs w:val="28"/>
          <w:lang w:eastAsia="ru-RU"/>
        </w:rPr>
        <w:t>Java</w:t>
      </w:r>
      <w:proofErr w:type="spellEnd"/>
      <w:r w:rsidRPr="00C937F6">
        <w:rPr>
          <w:rFonts w:ascii="Times New Roman" w:eastAsia="Times New Roman" w:hAnsi="Times New Roman"/>
          <w:color w:val="C45911" w:themeColor="accent2" w:themeShade="BF"/>
          <w:sz w:val="24"/>
          <w:szCs w:val="28"/>
          <w:lang w:eastAsia="ru-RU"/>
        </w:rPr>
        <w:t>.</w:t>
      </w:r>
      <w:r w:rsidRPr="002A5DDD">
        <w:rPr>
          <w:rFonts w:ascii="Times New Roman" w:eastAsia="Times New Roman" w:hAnsi="Times New Roman"/>
          <w:color w:val="000000" w:themeColor="text1"/>
          <w:sz w:val="24"/>
          <w:szCs w:val="28"/>
          <w:lang w:eastAsia="ru-RU"/>
        </w:rPr>
        <w:t xml:space="preserve"> Представляет пространство «кучи» для создания объектов </w:t>
      </w:r>
      <w:proofErr w:type="spellStart"/>
      <w:r w:rsidRPr="002A5DDD">
        <w:rPr>
          <w:rFonts w:ascii="Times New Roman" w:eastAsia="Times New Roman" w:hAnsi="Times New Roman"/>
          <w:color w:val="000000" w:themeColor="text1"/>
          <w:sz w:val="24"/>
          <w:szCs w:val="28"/>
          <w:lang w:eastAsia="ru-RU"/>
        </w:rPr>
        <w:t>Java</w:t>
      </w:r>
      <w:proofErr w:type="spellEnd"/>
      <w:r w:rsidRPr="002A5DDD">
        <w:rPr>
          <w:rFonts w:ascii="Times New Roman" w:eastAsia="Times New Roman" w:hAnsi="Times New Roman"/>
          <w:color w:val="000000" w:themeColor="text1"/>
          <w:sz w:val="24"/>
          <w:szCs w:val="28"/>
          <w:lang w:eastAsia="ru-RU"/>
        </w:rPr>
        <w:t>.</w:t>
      </w:r>
    </w:p>
    <w:p w:rsidR="00FD01EA" w:rsidRPr="00C937F6" w:rsidRDefault="00FD01EA" w:rsidP="00C937F6">
      <w:pPr>
        <w:numPr>
          <w:ilvl w:val="0"/>
          <w:numId w:val="6"/>
        </w:numPr>
        <w:shd w:val="clear" w:color="auto" w:fill="FDFDFD"/>
        <w:spacing w:line="240" w:lineRule="auto"/>
        <w:ind w:hanging="294"/>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Большой пул. </w:t>
      </w:r>
      <w:r w:rsidRPr="00C937F6">
        <w:rPr>
          <w:rFonts w:ascii="Times New Roman" w:eastAsia="Times New Roman" w:hAnsi="Times New Roman"/>
          <w:color w:val="000000" w:themeColor="text1"/>
          <w:sz w:val="24"/>
          <w:szCs w:val="28"/>
          <w:lang w:eastAsia="ru-RU"/>
        </w:rPr>
        <w:t>Хранит крупные выделения памяти, такие как резервные буферы RMAN.</w:t>
      </w:r>
      <w:r w:rsidR="00C937F6" w:rsidRPr="00C937F6">
        <w:rPr>
          <w:rFonts w:ascii="Times New Roman" w:eastAsia="Times New Roman" w:hAnsi="Times New Roman"/>
          <w:color w:val="000000" w:themeColor="text1"/>
          <w:sz w:val="24"/>
          <w:szCs w:val="28"/>
          <w:lang w:eastAsia="ru-RU"/>
        </w:rPr>
        <w:t xml:space="preserve"> </w:t>
      </w:r>
      <w:r w:rsidR="00C937F6">
        <w:rPr>
          <w:rFonts w:ascii="Times New Roman" w:eastAsia="Times New Roman" w:hAnsi="Times New Roman"/>
          <w:color w:val="000000" w:themeColor="text1"/>
          <w:sz w:val="24"/>
          <w:szCs w:val="28"/>
          <w:lang w:eastAsia="ru-RU"/>
        </w:rPr>
        <w:t xml:space="preserve">Память </w:t>
      </w:r>
      <w:r w:rsidR="00C937F6" w:rsidRPr="00C937F6">
        <w:rPr>
          <w:rFonts w:ascii="Times New Roman" w:eastAsia="Times New Roman" w:hAnsi="Times New Roman"/>
          <w:color w:val="000000" w:themeColor="text1"/>
          <w:sz w:val="24"/>
          <w:szCs w:val="28"/>
          <w:lang w:eastAsia="ru-RU"/>
        </w:rPr>
        <w:t>становится свободной сразу после того, как перестает использоваться</w:t>
      </w:r>
    </w:p>
    <w:p w:rsidR="00C937F6" w:rsidRDefault="00C937F6" w:rsidP="00C937F6">
      <w:pPr>
        <w:numPr>
          <w:ilvl w:val="0"/>
          <w:numId w:val="6"/>
        </w:numPr>
        <w:shd w:val="clear" w:color="auto" w:fill="FDFDFD"/>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Фиксированная область. </w:t>
      </w:r>
      <w:r>
        <w:rPr>
          <w:rFonts w:ascii="Times New Roman" w:eastAsia="Times New Roman" w:hAnsi="Times New Roman"/>
          <w:color w:val="000000" w:themeColor="text1"/>
          <w:sz w:val="24"/>
          <w:szCs w:val="28"/>
          <w:lang w:eastAsia="ru-RU"/>
        </w:rPr>
        <w:t>Х</w:t>
      </w:r>
      <w:r w:rsidR="005E7C25" w:rsidRPr="00C937F6">
        <w:rPr>
          <w:rFonts w:ascii="Times New Roman" w:eastAsia="Times New Roman" w:hAnsi="Times New Roman"/>
          <w:color w:val="000000" w:themeColor="text1"/>
          <w:sz w:val="24"/>
          <w:szCs w:val="28"/>
          <w:lang w:eastAsia="ru-RU"/>
        </w:rPr>
        <w:t xml:space="preserve">ранит переменные, указывающие на другие </w:t>
      </w:r>
      <w:r w:rsidR="00B934D8">
        <w:rPr>
          <w:rFonts w:ascii="Times New Roman" w:eastAsia="Times New Roman" w:hAnsi="Times New Roman"/>
          <w:color w:val="000000" w:themeColor="text1"/>
          <w:sz w:val="24"/>
          <w:szCs w:val="28"/>
          <w:lang w:eastAsia="ru-RU"/>
        </w:rPr>
        <w:t xml:space="preserve">области памяти, </w:t>
      </w:r>
      <w:r w:rsidR="005E7C25" w:rsidRPr="00C937F6">
        <w:rPr>
          <w:rFonts w:ascii="Times New Roman" w:eastAsia="Times New Roman" w:hAnsi="Times New Roman"/>
          <w:color w:val="000000" w:themeColor="text1"/>
          <w:sz w:val="24"/>
          <w:szCs w:val="28"/>
          <w:lang w:eastAsia="ru-RU"/>
        </w:rPr>
        <w:t xml:space="preserve">значения </w:t>
      </w:r>
      <w:proofErr w:type="gramStart"/>
      <w:r w:rsidR="005E7C25" w:rsidRPr="00C937F6">
        <w:rPr>
          <w:rFonts w:ascii="Times New Roman" w:eastAsia="Times New Roman" w:hAnsi="Times New Roman"/>
          <w:color w:val="000000" w:themeColor="text1"/>
          <w:sz w:val="24"/>
          <w:szCs w:val="28"/>
          <w:lang w:eastAsia="ru-RU"/>
        </w:rPr>
        <w:t>параметров;  размером</w:t>
      </w:r>
      <w:proofErr w:type="gramEnd"/>
      <w:r w:rsidR="005E7C25" w:rsidRPr="00C937F6">
        <w:rPr>
          <w:rFonts w:ascii="Times New Roman" w:eastAsia="Times New Roman" w:hAnsi="Times New Roman"/>
          <w:color w:val="000000" w:themeColor="text1"/>
          <w:sz w:val="24"/>
          <w:szCs w:val="28"/>
          <w:lang w:eastAsia="ru-RU"/>
        </w:rPr>
        <w:t xml:space="preserve"> фиксированной области </w:t>
      </w:r>
      <w:r w:rsidR="005E7C25" w:rsidRPr="00C937F6">
        <w:rPr>
          <w:rFonts w:ascii="Times New Roman" w:eastAsia="Times New Roman" w:hAnsi="Times New Roman"/>
          <w:color w:val="000000" w:themeColor="text1"/>
          <w:sz w:val="24"/>
          <w:szCs w:val="28"/>
          <w:lang w:val="en-US" w:eastAsia="ru-RU"/>
        </w:rPr>
        <w:t>SGA</w:t>
      </w:r>
      <w:r w:rsidR="005E7C25" w:rsidRPr="00C937F6">
        <w:rPr>
          <w:rFonts w:ascii="Times New Roman" w:eastAsia="Times New Roman" w:hAnsi="Times New Roman"/>
          <w:color w:val="000000" w:themeColor="text1"/>
          <w:sz w:val="24"/>
          <w:szCs w:val="28"/>
          <w:lang w:eastAsia="ru-RU"/>
        </w:rPr>
        <w:t xml:space="preserve"> управлять нельзя. </w:t>
      </w:r>
    </w:p>
    <w:p w:rsidR="00B934D8" w:rsidRPr="00B934D8" w:rsidRDefault="00B934D8" w:rsidP="00B934D8">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highlight w:val="lightGray"/>
          <w:lang w:eastAsia="ru-RU"/>
        </w:rPr>
      </w:pPr>
      <w:r w:rsidRPr="00B934D8">
        <w:rPr>
          <w:rFonts w:ascii="Times New Roman" w:eastAsia="Times New Roman" w:hAnsi="Times New Roman"/>
          <w:color w:val="C45911" w:themeColor="accent2" w:themeShade="BF"/>
          <w:sz w:val="24"/>
          <w:szCs w:val="28"/>
          <w:highlight w:val="lightGray"/>
          <w:lang w:eastAsia="ru-RU"/>
        </w:rPr>
        <w:t xml:space="preserve">Пул потоков. </w:t>
      </w:r>
      <w:r w:rsidRPr="00B934D8">
        <w:rPr>
          <w:rFonts w:ascii="Times New Roman" w:eastAsia="Times New Roman" w:hAnsi="Times New Roman"/>
          <w:color w:val="000000" w:themeColor="text1"/>
          <w:sz w:val="24"/>
          <w:szCs w:val="28"/>
          <w:highlight w:val="lightGray"/>
          <w:lang w:eastAsia="ru-RU"/>
        </w:rPr>
        <w:t xml:space="preserve">Поддерживает средство </w:t>
      </w:r>
      <w:proofErr w:type="spellStart"/>
      <w:r w:rsidRPr="00B934D8">
        <w:rPr>
          <w:rFonts w:ascii="Times New Roman" w:eastAsia="Times New Roman" w:hAnsi="Times New Roman"/>
          <w:color w:val="000000" w:themeColor="text1"/>
          <w:sz w:val="24"/>
          <w:szCs w:val="28"/>
          <w:highlight w:val="lightGray"/>
          <w:lang w:eastAsia="ru-RU"/>
        </w:rPr>
        <w:t>Oracle</w:t>
      </w:r>
      <w:proofErr w:type="spellEnd"/>
      <w:r w:rsidRPr="00B934D8">
        <w:rPr>
          <w:rFonts w:ascii="Times New Roman" w:eastAsia="Times New Roman" w:hAnsi="Times New Roman"/>
          <w:color w:val="000000" w:themeColor="text1"/>
          <w:sz w:val="24"/>
          <w:szCs w:val="28"/>
          <w:highlight w:val="lightGray"/>
          <w:lang w:eastAsia="ru-RU"/>
        </w:rPr>
        <w:t xml:space="preserve"> </w:t>
      </w:r>
      <w:proofErr w:type="spellStart"/>
      <w:r w:rsidRPr="00B934D8">
        <w:rPr>
          <w:rFonts w:ascii="Times New Roman" w:eastAsia="Times New Roman" w:hAnsi="Times New Roman"/>
          <w:color w:val="000000" w:themeColor="text1"/>
          <w:sz w:val="24"/>
          <w:szCs w:val="28"/>
          <w:highlight w:val="lightGray"/>
          <w:lang w:eastAsia="ru-RU"/>
        </w:rPr>
        <w:t>Streams</w:t>
      </w:r>
      <w:proofErr w:type="spellEnd"/>
      <w:r w:rsidRPr="00B934D8">
        <w:rPr>
          <w:rFonts w:ascii="Times New Roman" w:eastAsia="Times New Roman" w:hAnsi="Times New Roman"/>
          <w:color w:val="000000" w:themeColor="text1"/>
          <w:sz w:val="24"/>
          <w:szCs w:val="28"/>
          <w:highlight w:val="lightGray"/>
          <w:lang w:eastAsia="ru-RU"/>
        </w:rPr>
        <w:t xml:space="preserve"> (средство для репликации данных между базами данных).</w:t>
      </w:r>
    </w:p>
    <w:p w:rsidR="002A5DDD" w:rsidRPr="00652044" w:rsidRDefault="002A5DDD" w:rsidP="002A5DDD">
      <w:pPr>
        <w:shd w:val="clear" w:color="auto" w:fill="FDFDFD"/>
        <w:spacing w:line="240" w:lineRule="auto"/>
        <w:jc w:val="both"/>
        <w:rPr>
          <w:rFonts w:ascii="Times New Roman" w:eastAsia="Times New Roman" w:hAnsi="Times New Roman"/>
          <w:color w:val="000000" w:themeColor="text1"/>
          <w:sz w:val="24"/>
          <w:szCs w:val="28"/>
          <w:lang w:eastAsia="ru-RU"/>
        </w:rPr>
      </w:pPr>
      <w:r w:rsidRPr="002A5DDD">
        <w:rPr>
          <w:rFonts w:ascii="Times New Roman" w:eastAsia="Times New Roman" w:hAnsi="Times New Roman"/>
          <w:noProof/>
          <w:color w:val="000000" w:themeColor="text1"/>
          <w:sz w:val="24"/>
          <w:szCs w:val="28"/>
          <w:lang w:val="en-US"/>
        </w:rPr>
        <w:drawing>
          <wp:inline distT="0" distB="0" distL="0" distR="0" wp14:anchorId="3D76370C" wp14:editId="2B62BF88">
            <wp:extent cx="4129047" cy="2666167"/>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5097" cy="2670074"/>
                    </a:xfrm>
                    <a:prstGeom prst="rect">
                      <a:avLst/>
                    </a:prstGeom>
                  </pic:spPr>
                </pic:pic>
              </a:graphicData>
            </a:graphic>
          </wp:inline>
        </w:drawing>
      </w:r>
    </w:p>
    <w:p w:rsidR="00FD01EA" w:rsidRPr="00652044" w:rsidRDefault="00FD01EA" w:rsidP="00FD01EA">
      <w:pPr>
        <w:jc w:val="both"/>
        <w:rPr>
          <w:rFonts w:ascii="Times New Roman" w:eastAsiaTheme="minorHAnsi"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Поясните параметры SGA_MAX_SIZE и SGA_TARGET.</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DFDFD"/>
        </w:rPr>
      </w:pPr>
      <w:r w:rsidRPr="00652044">
        <w:rPr>
          <w:rFonts w:ascii="Times New Roman" w:hAnsi="Times New Roman"/>
          <w:b/>
          <w:color w:val="000000" w:themeColor="text1"/>
          <w:sz w:val="24"/>
          <w:szCs w:val="28"/>
          <w:shd w:val="clear" w:color="auto" w:fill="FDFDFD"/>
        </w:rPr>
        <w:t>SGA_MAX_SIZE</w:t>
      </w:r>
      <w:r w:rsidR="00FA04E0" w:rsidRPr="00652044">
        <w:rPr>
          <w:rFonts w:ascii="Times New Roman" w:hAnsi="Times New Roman"/>
          <w:color w:val="000000" w:themeColor="text1"/>
          <w:sz w:val="24"/>
          <w:szCs w:val="28"/>
          <w:shd w:val="clear" w:color="auto" w:fill="FDFDFD"/>
        </w:rPr>
        <w:t xml:space="preserve"> задает </w:t>
      </w:r>
      <w:r w:rsidRPr="00652044">
        <w:rPr>
          <w:rFonts w:ascii="Times New Roman" w:hAnsi="Times New Roman"/>
          <w:color w:val="000000" w:themeColor="text1"/>
          <w:sz w:val="24"/>
          <w:szCs w:val="28"/>
          <w:shd w:val="clear" w:color="auto" w:fill="FDFDFD"/>
        </w:rPr>
        <w:t>максимальный размер SGA для времени жизни экземпляра.</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DFDFD"/>
        </w:rPr>
      </w:pPr>
      <w:r w:rsidRPr="00652044">
        <w:rPr>
          <w:rFonts w:ascii="Times New Roman" w:hAnsi="Times New Roman"/>
          <w:b/>
          <w:color w:val="000000" w:themeColor="text1"/>
          <w:sz w:val="24"/>
          <w:szCs w:val="28"/>
          <w:shd w:val="clear" w:color="auto" w:fill="FDFDFD"/>
        </w:rPr>
        <w:t>SGA_TARGET</w:t>
      </w:r>
      <w:r w:rsidRPr="00652044">
        <w:rPr>
          <w:rFonts w:ascii="Times New Roman" w:hAnsi="Times New Roman"/>
          <w:color w:val="000000" w:themeColor="text1"/>
          <w:sz w:val="24"/>
          <w:szCs w:val="28"/>
          <w:shd w:val="clear" w:color="auto" w:fill="FDFDFD"/>
        </w:rPr>
        <w:t xml:space="preserve"> – указывает текущий (возможный) размер памяти</w:t>
      </w:r>
    </w:p>
    <w:p w:rsidR="00FD01EA" w:rsidRPr="00652044" w:rsidRDefault="00FD01EA" w:rsidP="00FD01EA">
      <w:pPr>
        <w:jc w:val="both"/>
        <w:rPr>
          <w:rFonts w:ascii="Times New Roman" w:hAnsi="Times New Roman"/>
          <w:color w:val="000000" w:themeColor="text1"/>
          <w:sz w:val="24"/>
          <w:szCs w:val="28"/>
        </w:rPr>
      </w:pPr>
    </w:p>
    <w:p w:rsidR="00972D6F"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 xml:space="preserve">Поясните назначение буферного кэша инстанса. </w:t>
      </w:r>
    </w:p>
    <w:p w:rsidR="00972D6F" w:rsidRDefault="00972D6F" w:rsidP="00972D6F">
      <w:pPr>
        <w:jc w:val="both"/>
        <w:rPr>
          <w:rFonts w:ascii="Times New Roman" w:hAnsi="Times New Roman"/>
          <w:b/>
          <w:color w:val="000000" w:themeColor="text1"/>
          <w:sz w:val="24"/>
          <w:szCs w:val="28"/>
          <w:highlight w:val="yellow"/>
        </w:rPr>
      </w:pPr>
      <w:r w:rsidRPr="00652044">
        <w:rPr>
          <w:rFonts w:ascii="Times New Roman" w:hAnsi="Times New Roman"/>
          <w:color w:val="000000" w:themeColor="text1"/>
          <w:sz w:val="24"/>
          <w:szCs w:val="28"/>
          <w:shd w:val="clear" w:color="auto" w:fill="FFFFFF"/>
        </w:rPr>
        <w:t xml:space="preserve">Буферный кэш базы данных состоит из буферов памяти, которые </w:t>
      </w:r>
      <w:proofErr w:type="spellStart"/>
      <w:r w:rsidRPr="00652044">
        <w:rPr>
          <w:rFonts w:ascii="Times New Roman" w:hAnsi="Times New Roman"/>
          <w:color w:val="000000" w:themeColor="text1"/>
          <w:sz w:val="24"/>
          <w:szCs w:val="28"/>
          <w:shd w:val="clear" w:color="auto" w:fill="FFFFFF"/>
        </w:rPr>
        <w:t>Oracle</w:t>
      </w:r>
      <w:proofErr w:type="spellEnd"/>
      <w:r w:rsidRPr="00652044">
        <w:rPr>
          <w:rFonts w:ascii="Times New Roman" w:hAnsi="Times New Roman"/>
          <w:color w:val="000000" w:themeColor="text1"/>
          <w:sz w:val="24"/>
          <w:szCs w:val="28"/>
          <w:shd w:val="clear" w:color="auto" w:fill="FFFFFF"/>
        </w:rPr>
        <w:t xml:space="preserv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эти изменения </w:t>
      </w:r>
      <w:r w:rsidRPr="00652044">
        <w:rPr>
          <w:rFonts w:ascii="Times New Roman" w:hAnsi="Times New Roman"/>
          <w:color w:val="000000" w:themeColor="text1"/>
          <w:sz w:val="24"/>
          <w:szCs w:val="28"/>
          <w:shd w:val="clear" w:color="auto" w:fill="FFFFFF"/>
        </w:rPr>
        <w:lastRenderedPageBreak/>
        <w:t>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p>
    <w:p w:rsidR="00972D6F" w:rsidRPr="00972D6F" w:rsidRDefault="00972D6F" w:rsidP="00972D6F">
      <w:pPr>
        <w:jc w:val="both"/>
        <w:rPr>
          <w:rFonts w:ascii="Times New Roman" w:hAnsi="Times New Roman"/>
          <w:b/>
          <w:color w:val="000000" w:themeColor="text1"/>
          <w:sz w:val="24"/>
          <w:szCs w:val="28"/>
          <w:highlight w:val="yellow"/>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Поясните назначение пулов КЕЕ</w:t>
      </w:r>
      <w:r w:rsidRPr="00652044">
        <w:rPr>
          <w:rFonts w:ascii="Times New Roman" w:hAnsi="Times New Roman"/>
          <w:b/>
          <w:color w:val="000000" w:themeColor="text1"/>
          <w:sz w:val="24"/>
          <w:szCs w:val="28"/>
          <w:highlight w:val="yellow"/>
          <w:lang w:val="en-US"/>
        </w:rPr>
        <w:t>P</w:t>
      </w:r>
      <w:r w:rsidRPr="00652044">
        <w:rPr>
          <w:rFonts w:ascii="Times New Roman" w:hAnsi="Times New Roman"/>
          <w:b/>
          <w:color w:val="000000" w:themeColor="text1"/>
          <w:sz w:val="24"/>
          <w:szCs w:val="28"/>
          <w:highlight w:val="yellow"/>
        </w:rPr>
        <w:t xml:space="preserve">, </w:t>
      </w:r>
      <w:r w:rsidRPr="00652044">
        <w:rPr>
          <w:rFonts w:ascii="Times New Roman" w:hAnsi="Times New Roman"/>
          <w:b/>
          <w:color w:val="000000" w:themeColor="text1"/>
          <w:sz w:val="24"/>
          <w:szCs w:val="28"/>
          <w:highlight w:val="yellow"/>
          <w:lang w:val="en-US"/>
        </w:rPr>
        <w:t>DEFAULT</w:t>
      </w:r>
      <w:r w:rsidRPr="00652044">
        <w:rPr>
          <w:rFonts w:ascii="Times New Roman" w:hAnsi="Times New Roman"/>
          <w:b/>
          <w:color w:val="000000" w:themeColor="text1"/>
          <w:sz w:val="24"/>
          <w:szCs w:val="28"/>
          <w:highlight w:val="yellow"/>
        </w:rPr>
        <w:t xml:space="preserve"> и </w:t>
      </w:r>
      <w:r w:rsidRPr="00652044">
        <w:rPr>
          <w:rFonts w:ascii="Times New Roman" w:hAnsi="Times New Roman"/>
          <w:b/>
          <w:color w:val="000000" w:themeColor="text1"/>
          <w:sz w:val="24"/>
          <w:szCs w:val="28"/>
          <w:highlight w:val="yellow"/>
          <w:lang w:val="en-US"/>
        </w:rPr>
        <w:t>RECYCLE</w:t>
      </w:r>
      <w:r w:rsidRPr="00652044">
        <w:rPr>
          <w:rFonts w:ascii="Times New Roman" w:hAnsi="Times New Roman"/>
          <w:b/>
          <w:color w:val="000000" w:themeColor="text1"/>
          <w:sz w:val="24"/>
          <w:szCs w:val="28"/>
          <w:highlight w:val="yellow"/>
        </w:rPr>
        <w:t xml:space="preserve"> буферного кэша. </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FFFFF"/>
        </w:rPr>
      </w:pPr>
    </w:p>
    <w:tbl>
      <w:tblPr>
        <w:tblW w:w="10254" w:type="dxa"/>
        <w:tblInd w:w="134" w:type="dxa"/>
        <w:shd w:val="clear" w:color="auto" w:fill="FFFFFF"/>
        <w:tblLook w:val="04A0" w:firstRow="1" w:lastRow="0" w:firstColumn="1" w:lastColumn="0" w:noHBand="0" w:noVBand="1"/>
      </w:tblPr>
      <w:tblGrid>
        <w:gridCol w:w="1977"/>
        <w:gridCol w:w="2756"/>
        <w:gridCol w:w="5521"/>
      </w:tblGrid>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t>Буферный пул</w:t>
            </w:r>
          </w:p>
        </w:tc>
        <w:tc>
          <w:tcPr>
            <w:tcW w:w="2693"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t>Инициализационный параметр</w:t>
            </w:r>
          </w:p>
        </w:tc>
        <w:tc>
          <w:tcPr>
            <w:tcW w:w="5576"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t>Описание</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Постоянный буферный пул</w:t>
            </w:r>
            <w:r w:rsidR="003F5EEE"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keep</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DB_KEEP_CACHE_SIZE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Повторно используемый буферный пул</w:t>
            </w:r>
            <w:r w:rsidR="00FA04E0"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recycle</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DB_RECYCLE_CACHE_SIZE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3F5EEE">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Удаляет данные из кэша немедленно после использования. Этот буферный пул следует применять осторожно. Повторно используемый буферный пул удаляет объект из кэша сразу по завершении транзакции. Очевидно, что его следует применять только для крупных таблиц, обращение к которым осуществляется нечасто, и которые не нужно хранить к кэше неопределенно долго.</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Буферный пул по умолчанию</w:t>
            </w:r>
            <w:r w:rsidR="003F5EEE"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default</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Содержит все данные и объекты, которые не назначены в постоянный и повторно используемый буферные пулы.</w:t>
            </w:r>
          </w:p>
        </w:tc>
      </w:tr>
    </w:tbl>
    <w:p w:rsidR="00FD01EA" w:rsidRPr="00652044" w:rsidRDefault="00FD01EA" w:rsidP="00FD01EA">
      <w:pPr>
        <w:jc w:val="both"/>
        <w:rPr>
          <w:rFonts w:ascii="Times New Roman" w:eastAsiaTheme="minorHAnsi"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Поясните принцип вытеснения блоков буферного кэша (</w:t>
      </w:r>
      <w:r w:rsidRPr="00652044">
        <w:rPr>
          <w:rFonts w:ascii="Times New Roman" w:hAnsi="Times New Roman"/>
          <w:b/>
          <w:color w:val="000000" w:themeColor="text1"/>
          <w:sz w:val="24"/>
          <w:szCs w:val="28"/>
          <w:highlight w:val="yellow"/>
          <w:lang w:val="en-US"/>
        </w:rPr>
        <w:t>LRU</w:t>
      </w:r>
      <w:r w:rsidRPr="00652044">
        <w:rPr>
          <w:rFonts w:ascii="Times New Roman" w:hAnsi="Times New Roman"/>
          <w:b/>
          <w:color w:val="000000" w:themeColor="text1"/>
          <w:sz w:val="24"/>
          <w:szCs w:val="28"/>
          <w:highlight w:val="yellow"/>
        </w:rPr>
        <w:t>).</w:t>
      </w:r>
    </w:p>
    <w:p w:rsidR="00FD01EA" w:rsidRPr="00652044" w:rsidRDefault="00FD01EA" w:rsidP="00FD01EA">
      <w:pPr>
        <w:pStyle w:val="a3"/>
        <w:spacing w:line="240" w:lineRule="auto"/>
        <w:ind w:left="0" w:firstLine="709"/>
        <w:jc w:val="both"/>
        <w:rPr>
          <w:rFonts w:ascii="Times New Roman" w:hAnsi="Times New Roman"/>
          <w:color w:val="000000" w:themeColor="text1"/>
          <w:sz w:val="24"/>
          <w:szCs w:val="28"/>
        </w:rPr>
      </w:pPr>
      <w:r w:rsidRPr="00652044">
        <w:rPr>
          <w:rFonts w:ascii="Times New Roman" w:hAnsi="Times New Roman"/>
          <w:color w:val="000000" w:themeColor="text1"/>
          <w:sz w:val="24"/>
          <w:szCs w:val="28"/>
        </w:rPr>
        <w:t>Буферы в кэше организованы в два списка: список записи и список наименее недавно использованных (LRU). Список </w:t>
      </w:r>
      <w:r w:rsidRPr="00652044">
        <w:rPr>
          <w:rStyle w:val="bold"/>
          <w:rFonts w:ascii="Times New Roman" w:hAnsi="Times New Roman"/>
          <w:b/>
          <w:bCs/>
          <w:color w:val="000000" w:themeColor="text1"/>
          <w:sz w:val="24"/>
          <w:szCs w:val="28"/>
          <w:shd w:val="clear" w:color="auto" w:fill="FFFFFF"/>
        </w:rPr>
        <w:t>записи</w:t>
      </w:r>
      <w:r w:rsidRPr="00652044">
        <w:rPr>
          <w:rFonts w:ascii="Times New Roman" w:hAnsi="Times New Roman"/>
          <w:color w:val="000000" w:themeColor="text1"/>
          <w:sz w:val="24"/>
          <w:szCs w:val="28"/>
        </w:rPr>
        <w:t> содержит грязные буферы</w:t>
      </w:r>
      <w:r w:rsidRPr="00652044">
        <w:rPr>
          <w:rStyle w:val="italic"/>
          <w:rFonts w:ascii="Times New Roman" w:hAnsi="Times New Roman"/>
          <w:i/>
          <w:iCs/>
          <w:color w:val="000000" w:themeColor="text1"/>
          <w:sz w:val="24"/>
          <w:szCs w:val="28"/>
          <w:shd w:val="clear" w:color="auto" w:fill="FFFFFF"/>
        </w:rPr>
        <w:t>,</w:t>
      </w:r>
      <w:r w:rsidRPr="00652044">
        <w:rPr>
          <w:rFonts w:ascii="Times New Roman" w:hAnsi="Times New Roman"/>
          <w:color w:val="000000" w:themeColor="text1"/>
          <w:sz w:val="24"/>
          <w:szCs w:val="28"/>
        </w:rPr>
        <w:t> которые содержат данные, которые были изменены, но еще не были записаны на диск. Список </w:t>
      </w:r>
      <w:r w:rsidRPr="00652044">
        <w:rPr>
          <w:rStyle w:val="bold"/>
          <w:rFonts w:ascii="Times New Roman" w:hAnsi="Times New Roman"/>
          <w:b/>
          <w:bCs/>
          <w:color w:val="000000" w:themeColor="text1"/>
          <w:sz w:val="24"/>
          <w:szCs w:val="28"/>
          <w:shd w:val="clear" w:color="auto" w:fill="FFFFFF"/>
        </w:rPr>
        <w:t>LRU</w:t>
      </w:r>
      <w:r w:rsidRPr="00652044">
        <w:rPr>
          <w:rFonts w:ascii="Times New Roman" w:hAnsi="Times New Roman"/>
          <w:color w:val="000000" w:themeColor="text1"/>
          <w:sz w:val="24"/>
          <w:szCs w:val="28"/>
          <w:shd w:val="clear" w:color="auto" w:fill="FFFFFF"/>
        </w:rPr>
        <w:t> </w:t>
      </w:r>
      <w:r w:rsidRPr="00652044">
        <w:rPr>
          <w:rFonts w:ascii="Times New Roman" w:hAnsi="Times New Roman"/>
          <w:color w:val="000000" w:themeColor="text1"/>
          <w:sz w:val="24"/>
          <w:szCs w:val="28"/>
        </w:rPr>
        <w:t>содержит свободные буферы, закрепленные буферы и грязные буферы, которые еще не были перемещены в список записи. </w:t>
      </w:r>
      <w:r w:rsidRPr="00652044">
        <w:rPr>
          <w:rStyle w:val="bold"/>
          <w:rFonts w:ascii="Times New Roman" w:hAnsi="Times New Roman"/>
          <w:b/>
          <w:bCs/>
          <w:color w:val="000000" w:themeColor="text1"/>
          <w:sz w:val="24"/>
          <w:szCs w:val="28"/>
          <w:shd w:val="clear" w:color="auto" w:fill="FFFFFF"/>
        </w:rPr>
        <w:t>Свободные буферы</w:t>
      </w:r>
      <w:r w:rsidRPr="00652044">
        <w:rPr>
          <w:rFonts w:ascii="Times New Roman" w:hAnsi="Times New Roman"/>
          <w:color w:val="000000" w:themeColor="text1"/>
          <w:sz w:val="24"/>
          <w:szCs w:val="28"/>
        </w:rPr>
        <w:t> не содержат никаких полезных данных и доступны для использования. В настоящее время осуществляется доступ к закрепленным буферам.</w:t>
      </w:r>
    </w:p>
    <w:p w:rsidR="00FD01EA" w:rsidRPr="00652044" w:rsidRDefault="00FD01EA" w:rsidP="00FD01EA">
      <w:pPr>
        <w:spacing w:line="240" w:lineRule="auto"/>
        <w:ind w:firstLine="709"/>
        <w:jc w:val="both"/>
        <w:rPr>
          <w:rFonts w:ascii="Times New Roman" w:hAnsi="Times New Roman"/>
          <w:color w:val="000000" w:themeColor="text1"/>
          <w:sz w:val="24"/>
          <w:szCs w:val="28"/>
        </w:rPr>
      </w:pPr>
      <w:r w:rsidRPr="00652044">
        <w:rPr>
          <w:rFonts w:ascii="Times New Roman" w:hAnsi="Times New Roman"/>
          <w:color w:val="000000" w:themeColor="text1"/>
          <w:sz w:val="24"/>
          <w:szCs w:val="28"/>
        </w:rPr>
        <w:t xml:space="preserve">В первый раз, когда пользовательскому процессу </w:t>
      </w:r>
      <w:proofErr w:type="spellStart"/>
      <w:r w:rsidRPr="00652044">
        <w:rPr>
          <w:rFonts w:ascii="Times New Roman" w:hAnsi="Times New Roman"/>
          <w:color w:val="000000" w:themeColor="text1"/>
          <w:sz w:val="24"/>
          <w:szCs w:val="28"/>
        </w:rPr>
        <w:t>Oracle</w:t>
      </w:r>
      <w:proofErr w:type="spellEnd"/>
      <w:r w:rsidRPr="00652044">
        <w:rPr>
          <w:rFonts w:ascii="Times New Roman" w:hAnsi="Times New Roman"/>
          <w:color w:val="000000" w:themeColor="text1"/>
          <w:sz w:val="24"/>
          <w:szCs w:val="28"/>
        </w:rPr>
        <w:t xml:space="preserve"> требуется определенный фрагмент данных, он выполняет поиск данных в буферном кэше базы данных. Если процесс находит данные уже в кэше (</w:t>
      </w:r>
      <w:r w:rsidRPr="00652044">
        <w:rPr>
          <w:rStyle w:val="bold"/>
          <w:rFonts w:ascii="Times New Roman" w:hAnsi="Times New Roman"/>
          <w:b/>
          <w:bCs/>
          <w:color w:val="000000" w:themeColor="text1"/>
          <w:sz w:val="24"/>
          <w:szCs w:val="28"/>
          <w:shd w:val="clear" w:color="auto" w:fill="FFFFFF"/>
        </w:rPr>
        <w:t xml:space="preserve">попадание </w:t>
      </w:r>
      <w:r w:rsidRPr="00652044">
        <w:rPr>
          <w:rFonts w:ascii="Times New Roman" w:hAnsi="Times New Roman"/>
          <w:color w:val="000000" w:themeColor="text1"/>
          <w:sz w:val="24"/>
          <w:szCs w:val="28"/>
        </w:rPr>
        <w:t>в кэш), он может считывать данные непосредственно из памяти. Если процесс не может найти данные в кэше (</w:t>
      </w:r>
      <w:r w:rsidRPr="00652044">
        <w:rPr>
          <w:rStyle w:val="bold"/>
          <w:rFonts w:ascii="Times New Roman" w:hAnsi="Times New Roman"/>
          <w:b/>
          <w:bCs/>
          <w:color w:val="000000" w:themeColor="text1"/>
          <w:sz w:val="24"/>
          <w:szCs w:val="28"/>
          <w:shd w:val="clear" w:color="auto" w:fill="FFFFFF"/>
        </w:rPr>
        <w:t xml:space="preserve">промах </w:t>
      </w:r>
      <w:r w:rsidRPr="00652044">
        <w:rPr>
          <w:rFonts w:ascii="Times New Roman" w:hAnsi="Times New Roman"/>
          <w:color w:val="000000" w:themeColor="text1"/>
          <w:sz w:val="24"/>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FFFFF"/>
        </w:rPr>
      </w:pPr>
      <w:proofErr w:type="spellStart"/>
      <w:r w:rsidRPr="00652044">
        <w:rPr>
          <w:rFonts w:ascii="Times New Roman" w:hAnsi="Times New Roman"/>
          <w:b/>
          <w:bCs/>
          <w:color w:val="000000" w:themeColor="text1"/>
          <w:sz w:val="24"/>
          <w:szCs w:val="28"/>
          <w:shd w:val="clear" w:color="auto" w:fill="FFFFFF"/>
        </w:rPr>
        <w:t>Least</w:t>
      </w:r>
      <w:proofErr w:type="spellEnd"/>
      <w:r w:rsidRPr="00652044">
        <w:rPr>
          <w:rFonts w:ascii="Times New Roman" w:hAnsi="Times New Roman"/>
          <w:b/>
          <w:bCs/>
          <w:color w:val="000000" w:themeColor="text1"/>
          <w:sz w:val="24"/>
          <w:szCs w:val="28"/>
          <w:shd w:val="clear" w:color="auto" w:fill="FFFFFF"/>
        </w:rPr>
        <w:t xml:space="preserve"> </w:t>
      </w:r>
      <w:proofErr w:type="spellStart"/>
      <w:r w:rsidRPr="00652044">
        <w:rPr>
          <w:rFonts w:ascii="Times New Roman" w:hAnsi="Times New Roman"/>
          <w:b/>
          <w:bCs/>
          <w:color w:val="000000" w:themeColor="text1"/>
          <w:sz w:val="24"/>
          <w:szCs w:val="28"/>
          <w:shd w:val="clear" w:color="auto" w:fill="FFFFFF"/>
        </w:rPr>
        <w:t>recently</w:t>
      </w:r>
      <w:proofErr w:type="spellEnd"/>
      <w:r w:rsidRPr="00652044">
        <w:rPr>
          <w:rFonts w:ascii="Times New Roman" w:hAnsi="Times New Roman"/>
          <w:b/>
          <w:bCs/>
          <w:color w:val="000000" w:themeColor="text1"/>
          <w:sz w:val="24"/>
          <w:szCs w:val="28"/>
          <w:shd w:val="clear" w:color="auto" w:fill="FFFFFF"/>
        </w:rPr>
        <w:t xml:space="preserve"> </w:t>
      </w:r>
      <w:proofErr w:type="spellStart"/>
      <w:r w:rsidRPr="00652044">
        <w:rPr>
          <w:rFonts w:ascii="Times New Roman" w:hAnsi="Times New Roman"/>
          <w:b/>
          <w:bCs/>
          <w:color w:val="000000" w:themeColor="text1"/>
          <w:sz w:val="24"/>
          <w:szCs w:val="28"/>
          <w:shd w:val="clear" w:color="auto" w:fill="FFFFFF"/>
        </w:rPr>
        <w:t>used</w:t>
      </w:r>
      <w:proofErr w:type="spellEnd"/>
      <w:r w:rsidRPr="00652044">
        <w:rPr>
          <w:rFonts w:ascii="Times New Roman" w:hAnsi="Times New Roman"/>
          <w:color w:val="000000" w:themeColor="text1"/>
          <w:sz w:val="24"/>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FD01EA" w:rsidRPr="00652044" w:rsidRDefault="00FD01EA" w:rsidP="00FD01EA">
      <w:pPr>
        <w:spacing w:line="240" w:lineRule="auto"/>
        <w:ind w:firstLine="709"/>
        <w:jc w:val="both"/>
        <w:rPr>
          <w:rFonts w:ascii="Times New Roman"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lang w:val="en-US"/>
        </w:rPr>
      </w:pPr>
      <w:r w:rsidRPr="00652044">
        <w:rPr>
          <w:rFonts w:ascii="Times New Roman" w:hAnsi="Times New Roman"/>
          <w:b/>
          <w:color w:val="000000" w:themeColor="text1"/>
          <w:sz w:val="24"/>
          <w:szCs w:val="28"/>
          <w:highlight w:val="yellow"/>
        </w:rPr>
        <w:t xml:space="preserve">Поясните принцип вытеснения блоков таблицы, созданной оператором </w:t>
      </w:r>
      <w:r w:rsidRPr="00652044">
        <w:rPr>
          <w:rFonts w:ascii="Times New Roman" w:hAnsi="Times New Roman"/>
          <w:b/>
          <w:color w:val="000000" w:themeColor="text1"/>
          <w:sz w:val="24"/>
          <w:szCs w:val="28"/>
          <w:highlight w:val="yellow"/>
          <w:lang w:val="en-US"/>
        </w:rPr>
        <w:t>CREATE</w:t>
      </w:r>
      <w:r w:rsidRPr="00652044">
        <w:rPr>
          <w:rFonts w:ascii="Times New Roman" w:hAnsi="Times New Roman"/>
          <w:b/>
          <w:color w:val="000000" w:themeColor="text1"/>
          <w:sz w:val="24"/>
          <w:szCs w:val="28"/>
          <w:highlight w:val="yellow"/>
        </w:rPr>
        <w:t xml:space="preserve"> </w:t>
      </w:r>
      <w:r w:rsidRPr="00652044">
        <w:rPr>
          <w:rFonts w:ascii="Times New Roman" w:hAnsi="Times New Roman"/>
          <w:b/>
          <w:color w:val="000000" w:themeColor="text1"/>
          <w:sz w:val="24"/>
          <w:szCs w:val="28"/>
          <w:highlight w:val="yellow"/>
          <w:lang w:val="en-US"/>
        </w:rPr>
        <w:t>TABLE</w:t>
      </w:r>
      <w:r w:rsidRPr="00652044">
        <w:rPr>
          <w:rFonts w:ascii="Times New Roman" w:hAnsi="Times New Roman"/>
          <w:b/>
          <w:color w:val="000000" w:themeColor="text1"/>
          <w:sz w:val="24"/>
          <w:szCs w:val="28"/>
          <w:highlight w:val="yellow"/>
        </w:rPr>
        <w:t xml:space="preserve"> … </w:t>
      </w:r>
      <w:r w:rsidRPr="00652044">
        <w:rPr>
          <w:rFonts w:ascii="Times New Roman" w:hAnsi="Times New Roman"/>
          <w:b/>
          <w:color w:val="000000" w:themeColor="text1"/>
          <w:sz w:val="24"/>
          <w:szCs w:val="28"/>
          <w:highlight w:val="yellow"/>
          <w:lang w:val="en-US"/>
        </w:rPr>
        <w:t>CACHE</w:t>
      </w:r>
      <w:r w:rsidRPr="00652044">
        <w:rPr>
          <w:rFonts w:ascii="Times New Roman" w:hAnsi="Times New Roman"/>
          <w:b/>
          <w:color w:val="000000" w:themeColor="text1"/>
          <w:sz w:val="24"/>
          <w:szCs w:val="28"/>
          <w:highlight w:val="yellow"/>
        </w:rPr>
        <w:t>.</w:t>
      </w:r>
    </w:p>
    <w:p w:rsidR="00FD01EA" w:rsidRPr="00652044" w:rsidRDefault="00FD01EA" w:rsidP="00FD01EA">
      <w:pPr>
        <w:ind w:left="720"/>
        <w:jc w:val="both"/>
        <w:rPr>
          <w:rFonts w:ascii="Times New Roman" w:hAnsi="Times New Roman"/>
          <w:color w:val="000000" w:themeColor="text1"/>
          <w:sz w:val="24"/>
          <w:szCs w:val="28"/>
        </w:rPr>
      </w:pPr>
      <w:r w:rsidRPr="00652044">
        <w:rPr>
          <w:rFonts w:ascii="Times New Roman" w:hAnsi="Times New Roman"/>
          <w:color w:val="000000" w:themeColor="text1"/>
          <w:sz w:val="24"/>
          <w:szCs w:val="28"/>
          <w:lang w:val="en-US"/>
        </w:rPr>
        <w:t>CACHE</w:t>
      </w:r>
      <w:r w:rsidRPr="00652044">
        <w:rPr>
          <w:rFonts w:ascii="Times New Roman" w:hAnsi="Times New Roman"/>
          <w:color w:val="000000" w:themeColor="text1"/>
          <w:sz w:val="24"/>
          <w:szCs w:val="28"/>
        </w:rPr>
        <w:t xml:space="preserve"> – помещение таблицы в конец </w:t>
      </w:r>
      <w:r w:rsidRPr="00652044">
        <w:rPr>
          <w:rFonts w:ascii="Times New Roman" w:hAnsi="Times New Roman"/>
          <w:color w:val="000000" w:themeColor="text1"/>
          <w:sz w:val="24"/>
          <w:szCs w:val="28"/>
          <w:lang w:val="en-US"/>
        </w:rPr>
        <w:t>LRU</w:t>
      </w:r>
      <w:r w:rsidRPr="00652044">
        <w:rPr>
          <w:rFonts w:ascii="Times New Roman" w:hAnsi="Times New Roman"/>
          <w:color w:val="000000" w:themeColor="text1"/>
          <w:sz w:val="24"/>
          <w:szCs w:val="28"/>
        </w:rPr>
        <w:t xml:space="preserve">-списка (для малых таблиц) обычно в </w:t>
      </w:r>
      <w:r w:rsidRPr="00652044">
        <w:rPr>
          <w:rFonts w:ascii="Times New Roman" w:hAnsi="Times New Roman"/>
          <w:color w:val="000000" w:themeColor="text1"/>
          <w:sz w:val="24"/>
          <w:szCs w:val="28"/>
          <w:lang w:val="en-US"/>
        </w:rPr>
        <w:t>default</w:t>
      </w:r>
      <w:r w:rsidRPr="00652044">
        <w:rPr>
          <w:rFonts w:ascii="Times New Roman" w:hAnsi="Times New Roman"/>
          <w:color w:val="000000" w:themeColor="text1"/>
          <w:sz w:val="24"/>
          <w:szCs w:val="28"/>
        </w:rPr>
        <w:t xml:space="preserve"> </w:t>
      </w:r>
      <w:r w:rsidRPr="00652044">
        <w:rPr>
          <w:rFonts w:ascii="Times New Roman" w:hAnsi="Times New Roman"/>
          <w:color w:val="000000" w:themeColor="text1"/>
          <w:sz w:val="24"/>
          <w:szCs w:val="28"/>
          <w:lang w:val="en-US"/>
        </w:rPr>
        <w:t>pool</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FD01EA" w:rsidRPr="00652044" w:rsidRDefault="00FD01EA" w:rsidP="00FD0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val="en-US" w:eastAsia="ru-RU"/>
        </w:rPr>
        <w:t>ALTER TABLE [TABLENAME] CACHE;</w:t>
      </w:r>
    </w:p>
    <w:p w:rsidR="00FD01EA" w:rsidRPr="00652044" w:rsidRDefault="00FD01EA" w:rsidP="00FD0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val="en-US" w:eastAsia="ru-RU"/>
        </w:rPr>
        <w:lastRenderedPageBreak/>
        <w:t>Table altered.</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652044">
        <w:rPr>
          <w:rFonts w:ascii="Times New Roman" w:eastAsia="Times New Roman" w:hAnsi="Times New Roman"/>
          <w:color w:val="000000" w:themeColor="text1"/>
          <w:sz w:val="24"/>
          <w:szCs w:val="28"/>
          <w:lang w:eastAsia="ru-RU"/>
        </w:rPr>
        <w:t>most</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recently</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used</w:t>
      </w:r>
      <w:proofErr w:type="spellEnd"/>
      <w:r w:rsidRPr="00652044">
        <w:rPr>
          <w:rFonts w:ascii="Times New Roman" w:eastAsia="Times New Roman" w:hAnsi="Times New Roman"/>
          <w:color w:val="000000" w:themeColor="text1"/>
          <w:sz w:val="24"/>
          <w:szCs w:val="28"/>
          <w:lang w:eastAsia="ru-RU"/>
        </w:rPr>
        <w:t xml:space="preserve"> - MRU) данных, а не в списке самых давно использованных (</w:t>
      </w:r>
      <w:proofErr w:type="spellStart"/>
      <w:r w:rsidRPr="00652044">
        <w:rPr>
          <w:rFonts w:ascii="Times New Roman" w:eastAsia="Times New Roman" w:hAnsi="Times New Roman"/>
          <w:color w:val="000000" w:themeColor="text1"/>
          <w:sz w:val="24"/>
          <w:szCs w:val="28"/>
          <w:lang w:eastAsia="ru-RU"/>
        </w:rPr>
        <w:t>least</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recently</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used</w:t>
      </w:r>
      <w:proofErr w:type="spellEnd"/>
      <w:r w:rsidRPr="00652044">
        <w:rPr>
          <w:rFonts w:ascii="Times New Roman" w:eastAsia="Times New Roman" w:hAnsi="Times New Roman"/>
          <w:color w:val="000000" w:themeColor="text1"/>
          <w:sz w:val="24"/>
          <w:szCs w:val="28"/>
          <w:lang w:eastAsia="ru-RU"/>
        </w:rPr>
        <w:t xml:space="preserve"> - LRU) данных, в результате чего они будут сохранены в памяти для последующего использования.</w:t>
      </w:r>
    </w:p>
    <w:p w:rsidR="00FD01EA" w:rsidRPr="00652044" w:rsidRDefault="00FD01EA" w:rsidP="00FD01EA">
      <w:pPr>
        <w:jc w:val="both"/>
        <w:rPr>
          <w:rFonts w:ascii="Times New Roman" w:eastAsiaTheme="minorHAnsi" w:hAnsi="Times New Roman"/>
          <w:color w:val="000000" w:themeColor="text1"/>
          <w:sz w:val="24"/>
          <w:szCs w:val="28"/>
        </w:rPr>
      </w:pPr>
    </w:p>
    <w:p w:rsidR="00FD01EA" w:rsidRPr="003C4658" w:rsidRDefault="00FD01EA" w:rsidP="003C4658">
      <w:pPr>
        <w:pStyle w:val="a3"/>
        <w:numPr>
          <w:ilvl w:val="0"/>
          <w:numId w:val="5"/>
        </w:numPr>
        <w:ind w:left="567" w:hanging="567"/>
        <w:jc w:val="both"/>
        <w:rPr>
          <w:rFonts w:ascii="Times New Roman" w:hAnsi="Times New Roman"/>
          <w:b/>
          <w:color w:val="000000" w:themeColor="text1"/>
          <w:sz w:val="24"/>
          <w:szCs w:val="28"/>
          <w:highlight w:val="yellow"/>
          <w:lang w:val="en-US"/>
        </w:rPr>
      </w:pPr>
      <w:r w:rsidRPr="00652044">
        <w:rPr>
          <w:rFonts w:ascii="Times New Roman" w:hAnsi="Times New Roman"/>
          <w:b/>
          <w:color w:val="000000" w:themeColor="text1"/>
          <w:sz w:val="24"/>
          <w:szCs w:val="28"/>
          <w:highlight w:val="yellow"/>
        </w:rPr>
        <w:t>Как изменить размеры пулов?</w:t>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34E5B439" wp14:editId="6B3FB79C">
            <wp:extent cx="3122364" cy="1630017"/>
            <wp:effectExtent l="0" t="0" r="190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9757" cy="1649538"/>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0673D1C3" wp14:editId="2442E382">
            <wp:extent cx="3622656" cy="27130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196" cy="2726164"/>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351EB883" wp14:editId="76993B99">
            <wp:extent cx="4577269" cy="36283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302" cy="3642634"/>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lastRenderedPageBreak/>
        <w:drawing>
          <wp:inline distT="0" distB="0" distL="0" distR="0" wp14:anchorId="6F905DC1" wp14:editId="1069BB03">
            <wp:extent cx="4463209" cy="305043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757" cy="3065850"/>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43382C58" wp14:editId="5D0A0608">
            <wp:extent cx="4846465" cy="2545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680" cy="2559897"/>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bookmarkStart w:id="0" w:name="_GoBack"/>
      <w:r w:rsidRPr="00652044">
        <w:rPr>
          <w:rFonts w:ascii="Times New Roman" w:hAnsi="Times New Roman"/>
          <w:noProof/>
          <w:color w:val="000000" w:themeColor="text1"/>
          <w:sz w:val="24"/>
          <w:szCs w:val="28"/>
          <w:lang w:val="en-US"/>
        </w:rPr>
        <w:drawing>
          <wp:inline distT="0" distB="0" distL="0" distR="0" wp14:anchorId="6496477B" wp14:editId="74412D12">
            <wp:extent cx="5227910" cy="36283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819" cy="3643544"/>
                    </a:xfrm>
                    <a:prstGeom prst="rect">
                      <a:avLst/>
                    </a:prstGeom>
                    <a:noFill/>
                    <a:ln>
                      <a:noFill/>
                    </a:ln>
                  </pic:spPr>
                </pic:pic>
              </a:graphicData>
            </a:graphic>
          </wp:inline>
        </w:drawing>
      </w:r>
      <w:bookmarkEnd w:id="0"/>
    </w:p>
    <w:p w:rsidR="00FD01EA" w:rsidRPr="00652044" w:rsidRDefault="00FD01EA" w:rsidP="00FD01EA">
      <w:pPr>
        <w:jc w:val="both"/>
        <w:rPr>
          <w:rFonts w:ascii="Times New Roman" w:hAnsi="Times New Roman"/>
          <w:color w:val="000000" w:themeColor="text1"/>
          <w:sz w:val="24"/>
          <w:szCs w:val="28"/>
          <w:lang w:val="en-US"/>
        </w:rPr>
      </w:pPr>
    </w:p>
    <w:p w:rsidR="00FD01EA"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Какие пулы допускают изменение размеров?</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proofErr w:type="spellStart"/>
      <w:r w:rsidRPr="00652044">
        <w:rPr>
          <w:rFonts w:ascii="Times New Roman" w:eastAsia="Times New Roman" w:hAnsi="Times New Roman"/>
          <w:color w:val="000000" w:themeColor="text1"/>
          <w:sz w:val="24"/>
          <w:szCs w:val="28"/>
          <w:lang w:eastAsia="ru-RU"/>
        </w:rPr>
        <w:t>Oracle</w:t>
      </w:r>
      <w:proofErr w:type="spellEnd"/>
      <w:r w:rsidRPr="00652044">
        <w:rPr>
          <w:rFonts w:ascii="Times New Roman" w:eastAsia="Times New Roman" w:hAnsi="Times New Roman"/>
          <w:color w:val="000000" w:themeColor="text1"/>
          <w:sz w:val="24"/>
          <w:szCs w:val="28"/>
          <w:lang w:eastAsia="ru-RU"/>
        </w:rPr>
        <w:t xml:space="preserve"> может автоматически управлять следующими пятью компонентами SGA (соответствующие инициализационные параметры </w:t>
      </w:r>
      <w:proofErr w:type="spellStart"/>
      <w:r w:rsidRPr="00652044">
        <w:rPr>
          <w:rFonts w:ascii="Times New Roman" w:eastAsia="Times New Roman" w:hAnsi="Times New Roman"/>
          <w:color w:val="000000" w:themeColor="text1"/>
          <w:sz w:val="24"/>
          <w:szCs w:val="28"/>
          <w:lang w:eastAsia="ru-RU"/>
        </w:rPr>
        <w:t>Oracle</w:t>
      </w:r>
      <w:proofErr w:type="spellEnd"/>
      <w:r w:rsidRPr="00652044">
        <w:rPr>
          <w:rFonts w:ascii="Times New Roman" w:eastAsia="Times New Roman" w:hAnsi="Times New Roman"/>
          <w:color w:val="000000" w:themeColor="text1"/>
          <w:sz w:val="24"/>
          <w:szCs w:val="28"/>
          <w:lang w:eastAsia="ru-RU"/>
        </w:rPr>
        <w:t xml:space="preserve"> указаны в скобках):</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буферный кэш базы данных (</w:t>
      </w:r>
      <w:r w:rsidRPr="00652044">
        <w:rPr>
          <w:rFonts w:ascii="Times New Roman" w:eastAsia="Times New Roman" w:hAnsi="Times New Roman"/>
          <w:i/>
          <w:iCs/>
          <w:color w:val="000000" w:themeColor="text1"/>
          <w:sz w:val="24"/>
          <w:szCs w:val="28"/>
          <w:lang w:eastAsia="ru-RU"/>
        </w:rPr>
        <w:t>DB_CACHE_SIZE</w:t>
      </w:r>
      <w:r w:rsidRPr="00652044">
        <w:rPr>
          <w:rFonts w:ascii="Times New Roman" w:eastAsia="Times New Roman" w:hAnsi="Times New Roman"/>
          <w:color w:val="000000" w:themeColor="text1"/>
          <w:sz w:val="24"/>
          <w:szCs w:val="28"/>
          <w:lang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разделяемый</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SHARED_POOL_SIZE</w:t>
      </w:r>
      <w:r w:rsidRPr="00652044">
        <w:rPr>
          <w:rFonts w:ascii="Times New Roman" w:eastAsia="Times New Roman" w:hAnsi="Times New Roman"/>
          <w:color w:val="000000" w:themeColor="text1"/>
          <w:sz w:val="24"/>
          <w:szCs w:val="28"/>
          <w:lang w:val="en-US"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большой</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LARGE_POOL_SIZE</w:t>
      </w:r>
      <w:r w:rsidRPr="00652044">
        <w:rPr>
          <w:rFonts w:ascii="Times New Roman" w:eastAsia="Times New Roman" w:hAnsi="Times New Roman"/>
          <w:color w:val="000000" w:themeColor="text1"/>
          <w:sz w:val="24"/>
          <w:szCs w:val="28"/>
          <w:lang w:val="en-US"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Java (</w:t>
      </w:r>
      <w:r w:rsidRPr="00652044">
        <w:rPr>
          <w:rFonts w:ascii="Times New Roman" w:eastAsia="Times New Roman" w:hAnsi="Times New Roman"/>
          <w:i/>
          <w:iCs/>
          <w:color w:val="000000" w:themeColor="text1"/>
          <w:sz w:val="24"/>
          <w:szCs w:val="28"/>
          <w:lang w:val="en-US" w:eastAsia="ru-RU"/>
        </w:rPr>
        <w:t>JAVA_POOL_SIZE</w:t>
      </w:r>
      <w:r w:rsidRPr="00652044">
        <w:rPr>
          <w:rFonts w:ascii="Times New Roman" w:eastAsia="Times New Roman" w:hAnsi="Times New Roman"/>
          <w:color w:val="000000" w:themeColor="text1"/>
          <w:sz w:val="24"/>
          <w:szCs w:val="28"/>
          <w:lang w:val="en-US" w:eastAsia="ru-RU"/>
        </w:rPr>
        <w:t>);</w:t>
      </w:r>
    </w:p>
    <w:p w:rsidR="0098731F" w:rsidRDefault="00FD01EA" w:rsidP="00E26588">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потоков</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STREAMS_POOL_SIZE</w:t>
      </w:r>
      <w:r w:rsidRPr="00652044">
        <w:rPr>
          <w:rFonts w:ascii="Times New Roman" w:eastAsia="Times New Roman" w:hAnsi="Times New Roman"/>
          <w:color w:val="000000" w:themeColor="text1"/>
          <w:sz w:val="24"/>
          <w:szCs w:val="28"/>
          <w:lang w:val="en-US" w:eastAsia="ru-RU"/>
        </w:rPr>
        <w:t>).</w:t>
      </w:r>
    </w:p>
    <w:p w:rsidR="00972D6F" w:rsidRPr="00972D6F" w:rsidRDefault="00972D6F" w:rsidP="00972D6F">
      <w:pPr>
        <w:pStyle w:val="a3"/>
        <w:shd w:val="clear" w:color="auto" w:fill="FFFFFF"/>
        <w:spacing w:line="240" w:lineRule="auto"/>
        <w:jc w:val="both"/>
        <w:rPr>
          <w:rFonts w:ascii="Times New Roman" w:eastAsia="Times New Roman" w:hAnsi="Times New Roman"/>
          <w:b/>
          <w:color w:val="000000" w:themeColor="text1"/>
          <w:sz w:val="24"/>
          <w:szCs w:val="28"/>
          <w:lang w:val="en-US" w:eastAsia="ru-RU"/>
        </w:rPr>
      </w:pPr>
    </w:p>
    <w:p w:rsidR="00972D6F" w:rsidRPr="00972D6F" w:rsidRDefault="00972D6F" w:rsidP="00972D6F">
      <w:pPr>
        <w:pStyle w:val="a3"/>
        <w:numPr>
          <w:ilvl w:val="0"/>
          <w:numId w:val="5"/>
        </w:numPr>
        <w:ind w:left="567" w:hanging="567"/>
        <w:jc w:val="both"/>
        <w:rPr>
          <w:rFonts w:ascii="Times New Roman" w:hAnsi="Times New Roman"/>
          <w:b/>
          <w:sz w:val="24"/>
          <w:szCs w:val="24"/>
          <w:highlight w:val="yellow"/>
        </w:rPr>
      </w:pPr>
      <w:r w:rsidRPr="00972D6F">
        <w:rPr>
          <w:rFonts w:ascii="Times New Roman" w:hAnsi="Times New Roman"/>
          <w:b/>
          <w:color w:val="000000" w:themeColor="text1"/>
          <w:sz w:val="24"/>
          <w:szCs w:val="28"/>
          <w:highlight w:val="yellow"/>
          <w:lang w:val="en-US"/>
        </w:rPr>
        <w:t xml:space="preserve"> </w:t>
      </w:r>
      <w:r w:rsidRPr="00972D6F">
        <w:rPr>
          <w:rFonts w:ascii="Times New Roman" w:hAnsi="Times New Roman"/>
          <w:b/>
          <w:sz w:val="24"/>
          <w:szCs w:val="24"/>
          <w:highlight w:val="yellow"/>
        </w:rPr>
        <w:t>Поясните назначение процесса LISTENER.</w:t>
      </w:r>
    </w:p>
    <w:p w:rsidR="00972D6F" w:rsidRDefault="00972D6F" w:rsidP="00972D6F">
      <w:pPr>
        <w:jc w:val="both"/>
        <w:rPr>
          <w:rFonts w:ascii="Segoe UI" w:hAnsi="Segoe UI" w:cs="Segoe UI"/>
          <w:color w:val="D1D5DB"/>
          <w:shd w:val="clear" w:color="auto" w:fill="444654"/>
        </w:rPr>
      </w:pPr>
      <w:r>
        <w:rPr>
          <w:rFonts w:ascii="Segoe UI" w:hAnsi="Segoe UI" w:cs="Segoe UI"/>
          <w:color w:val="D1D5DB"/>
          <w:shd w:val="clear" w:color="auto" w:fill="444654"/>
        </w:rPr>
        <w:t>"LISTENER" относится к процессу, который отвечает за прослушивание входящих сетевых соединений к базе данных.</w:t>
      </w:r>
    </w:p>
    <w:p w:rsidR="00972D6F" w:rsidRPr="00972D6F" w:rsidRDefault="00972D6F" w:rsidP="00972D6F">
      <w:pPr>
        <w:jc w:val="both"/>
        <w:rPr>
          <w:rFonts w:ascii="Times New Roman" w:hAnsi="Times New Roman"/>
          <w:b/>
          <w:color w:val="000000" w:themeColor="text1"/>
          <w:sz w:val="24"/>
          <w:szCs w:val="28"/>
          <w:highlight w:val="yellow"/>
        </w:rPr>
      </w:pPr>
    </w:p>
    <w:p w:rsidR="00972D6F" w:rsidRPr="00972D6F" w:rsidRDefault="00972D6F" w:rsidP="00972D6F">
      <w:pPr>
        <w:pStyle w:val="a3"/>
        <w:numPr>
          <w:ilvl w:val="0"/>
          <w:numId w:val="5"/>
        </w:numPr>
        <w:ind w:left="567" w:hanging="567"/>
        <w:jc w:val="both"/>
        <w:rPr>
          <w:rFonts w:ascii="Times New Roman" w:hAnsi="Times New Roman"/>
          <w:b/>
          <w:sz w:val="24"/>
          <w:szCs w:val="24"/>
          <w:highlight w:val="yellow"/>
        </w:rPr>
      </w:pPr>
      <w:r w:rsidRPr="00972D6F">
        <w:rPr>
          <w:rFonts w:ascii="Times New Roman" w:hAnsi="Times New Roman"/>
          <w:b/>
          <w:sz w:val="24"/>
          <w:szCs w:val="24"/>
          <w:highlight w:val="yellow"/>
        </w:rPr>
        <w:t xml:space="preserve">Поясните назначение утилиты </w:t>
      </w:r>
      <w:proofErr w:type="spellStart"/>
      <w:r w:rsidRPr="00972D6F">
        <w:rPr>
          <w:rFonts w:ascii="Times New Roman" w:hAnsi="Times New Roman"/>
          <w:b/>
          <w:sz w:val="24"/>
          <w:szCs w:val="24"/>
          <w:highlight w:val="yellow"/>
        </w:rPr>
        <w:t>lsnrctl</w:t>
      </w:r>
      <w:proofErr w:type="spellEnd"/>
      <w:r w:rsidRPr="00972D6F">
        <w:rPr>
          <w:rFonts w:ascii="Times New Roman" w:hAnsi="Times New Roman"/>
          <w:b/>
          <w:sz w:val="24"/>
          <w:szCs w:val="24"/>
          <w:highlight w:val="yellow"/>
        </w:rPr>
        <w:t>.</w:t>
      </w:r>
    </w:p>
    <w:p w:rsidR="00972D6F" w:rsidRPr="00972D6F" w:rsidRDefault="00972D6F" w:rsidP="00972D6F">
      <w:pPr>
        <w:jc w:val="both"/>
        <w:rPr>
          <w:rFonts w:ascii="Times New Roman" w:hAnsi="Times New Roman"/>
          <w:sz w:val="24"/>
          <w:szCs w:val="24"/>
        </w:rPr>
      </w:pPr>
      <w:r>
        <w:rPr>
          <w:rFonts w:ascii="Segoe UI" w:hAnsi="Segoe UI" w:cs="Segoe UI"/>
          <w:color w:val="D1D5DB"/>
          <w:shd w:val="clear" w:color="auto" w:fill="444654"/>
        </w:rPr>
        <w:t xml:space="preserve">Утилита </w:t>
      </w:r>
      <w:proofErr w:type="spellStart"/>
      <w:r>
        <w:rPr>
          <w:rStyle w:val="HTML"/>
          <w:rFonts w:eastAsia="Calibri"/>
          <w:b/>
          <w:bCs/>
          <w:sz w:val="21"/>
          <w:szCs w:val="21"/>
          <w:bdr w:val="single" w:sz="2" w:space="0" w:color="D9D9E3" w:frame="1"/>
          <w:shd w:val="clear" w:color="auto" w:fill="444654"/>
        </w:rPr>
        <w:t>lsnrctl</w:t>
      </w:r>
      <w:proofErr w:type="spellEnd"/>
      <w:r>
        <w:rPr>
          <w:rFonts w:ascii="Segoe UI" w:hAnsi="Segoe UI" w:cs="Segoe UI"/>
          <w:color w:val="D1D5DB"/>
          <w:shd w:val="clear" w:color="auto" w:fill="444654"/>
        </w:rPr>
        <w:t xml:space="preserve"> в </w:t>
      </w:r>
      <w:proofErr w:type="spellStart"/>
      <w:r>
        <w:rPr>
          <w:rFonts w:ascii="Segoe UI" w:hAnsi="Segoe UI" w:cs="Segoe UI"/>
          <w:color w:val="D1D5DB"/>
          <w:shd w:val="clear" w:color="auto" w:fill="444654"/>
        </w:rPr>
        <w:t>Oracle</w:t>
      </w:r>
      <w:proofErr w:type="spellEnd"/>
      <w:r>
        <w:rPr>
          <w:rFonts w:ascii="Segoe UI" w:hAnsi="Segoe UI" w:cs="Segoe UI"/>
          <w:color w:val="D1D5DB"/>
          <w:shd w:val="clear" w:color="auto" w:fill="444654"/>
        </w:rPr>
        <w:t xml:space="preserve"> используется для управления и администрирования процессом прослушивания (LISTENER) базы данных </w:t>
      </w:r>
      <w:proofErr w:type="spellStart"/>
      <w:r>
        <w:rPr>
          <w:rFonts w:ascii="Segoe UI" w:hAnsi="Segoe UI" w:cs="Segoe UI"/>
          <w:color w:val="D1D5DB"/>
          <w:shd w:val="clear" w:color="auto" w:fill="444654"/>
        </w:rPr>
        <w:t>Oracle</w:t>
      </w:r>
      <w:proofErr w:type="spellEnd"/>
      <w:r>
        <w:rPr>
          <w:rFonts w:ascii="Segoe UI" w:hAnsi="Segoe UI" w:cs="Segoe UI"/>
          <w:color w:val="D1D5DB"/>
          <w:shd w:val="clear" w:color="auto" w:fill="444654"/>
        </w:rPr>
        <w:t>. Эта утилита предоставляет командный интерфейс для взаимодействия с LISTENER, позволяя администраторам настраивать, мониторить и управлять сетевыми соединениями с базой данных</w:t>
      </w:r>
    </w:p>
    <w:p w:rsidR="00972D6F" w:rsidRPr="00972D6F" w:rsidRDefault="00972D6F" w:rsidP="00972D6F">
      <w:pPr>
        <w:pStyle w:val="a3"/>
        <w:numPr>
          <w:ilvl w:val="0"/>
          <w:numId w:val="5"/>
        </w:numPr>
        <w:ind w:left="567" w:hanging="567"/>
        <w:jc w:val="both"/>
        <w:rPr>
          <w:rFonts w:ascii="Times New Roman" w:hAnsi="Times New Roman"/>
          <w:b/>
          <w:sz w:val="24"/>
          <w:szCs w:val="24"/>
          <w:highlight w:val="yellow"/>
        </w:rPr>
      </w:pPr>
      <w:r w:rsidRPr="00972D6F">
        <w:rPr>
          <w:rFonts w:ascii="Times New Roman" w:hAnsi="Times New Roman"/>
          <w:b/>
          <w:sz w:val="24"/>
          <w:szCs w:val="24"/>
          <w:highlight w:val="yellow"/>
        </w:rPr>
        <w:t xml:space="preserve">Что такое сервис? </w:t>
      </w:r>
    </w:p>
    <w:p w:rsidR="00972D6F" w:rsidRPr="00972D6F" w:rsidRDefault="00972D6F" w:rsidP="00972D6F">
      <w:pPr>
        <w:jc w:val="both"/>
        <w:rPr>
          <w:rFonts w:ascii="Times New Roman" w:hAnsi="Times New Roman"/>
          <w:sz w:val="24"/>
          <w:szCs w:val="24"/>
        </w:rPr>
      </w:pPr>
      <w:r>
        <w:rPr>
          <w:rFonts w:ascii="Segoe UI" w:hAnsi="Segoe UI" w:cs="Segoe UI"/>
          <w:color w:val="D1D5DB"/>
          <w:shd w:val="clear" w:color="auto" w:fill="444654"/>
        </w:rPr>
        <w:t xml:space="preserve">В контексте баз данных </w:t>
      </w:r>
      <w:proofErr w:type="spellStart"/>
      <w:r>
        <w:rPr>
          <w:rFonts w:ascii="Segoe UI" w:hAnsi="Segoe UI" w:cs="Segoe UI"/>
          <w:color w:val="D1D5DB"/>
          <w:shd w:val="clear" w:color="auto" w:fill="444654"/>
        </w:rPr>
        <w:t>Oracle</w:t>
      </w:r>
      <w:proofErr w:type="spellEnd"/>
      <w:r>
        <w:rPr>
          <w:rFonts w:ascii="Segoe UI" w:hAnsi="Segoe UI" w:cs="Segoe UI"/>
          <w:color w:val="D1D5DB"/>
          <w:shd w:val="clear" w:color="auto" w:fill="444654"/>
        </w:rPr>
        <w:t>, термин "сервис" (</w:t>
      </w:r>
      <w:proofErr w:type="spellStart"/>
      <w:r>
        <w:rPr>
          <w:rFonts w:ascii="Segoe UI" w:hAnsi="Segoe UI" w:cs="Segoe UI"/>
          <w:color w:val="D1D5DB"/>
          <w:shd w:val="clear" w:color="auto" w:fill="444654"/>
        </w:rPr>
        <w:t>service</w:t>
      </w:r>
      <w:proofErr w:type="spellEnd"/>
      <w:r>
        <w:rPr>
          <w:rFonts w:ascii="Segoe UI" w:hAnsi="Segoe UI" w:cs="Segoe UI"/>
          <w:color w:val="D1D5DB"/>
          <w:shd w:val="clear" w:color="auto" w:fill="444654"/>
        </w:rPr>
        <w:t>) обозначает логическую или именованную сущность, предоставляемую базой данных для клиентских приложений. Сервис позволяет клиентам обращаться к конкретным функциональным или прикладным частям базы данных, обеспечивая удобство управления и поддержки.</w:t>
      </w:r>
    </w:p>
    <w:p w:rsidR="00972D6F" w:rsidRPr="00972D6F" w:rsidRDefault="00972D6F" w:rsidP="00972D6F">
      <w:pPr>
        <w:pStyle w:val="a3"/>
        <w:numPr>
          <w:ilvl w:val="0"/>
          <w:numId w:val="5"/>
        </w:numPr>
        <w:ind w:left="567" w:hanging="567"/>
        <w:jc w:val="both"/>
        <w:rPr>
          <w:rFonts w:ascii="Times New Roman" w:hAnsi="Times New Roman"/>
          <w:b/>
          <w:sz w:val="24"/>
          <w:szCs w:val="24"/>
          <w:highlight w:val="yellow"/>
        </w:rPr>
      </w:pPr>
      <w:r w:rsidRPr="00972D6F">
        <w:rPr>
          <w:rFonts w:ascii="Times New Roman" w:hAnsi="Times New Roman"/>
          <w:b/>
          <w:sz w:val="24"/>
          <w:szCs w:val="24"/>
          <w:highlight w:val="yellow"/>
        </w:rPr>
        <w:t>Какие сервисы создаются автоматически при инсталляции инстанса?</w:t>
      </w:r>
    </w:p>
    <w:p w:rsidR="00972D6F" w:rsidRPr="00972D6F" w:rsidRDefault="00972D6F" w:rsidP="00972D6F">
      <w:pPr>
        <w:jc w:val="both"/>
        <w:rPr>
          <w:rFonts w:ascii="Times New Roman" w:hAnsi="Times New Roman"/>
          <w:color w:val="FFFFFF" w:themeColor="background1"/>
          <w:sz w:val="24"/>
          <w:szCs w:val="24"/>
          <w:lang w:val="en-US"/>
        </w:rPr>
      </w:pPr>
      <w:r w:rsidRPr="00972D6F">
        <w:rPr>
          <w:rStyle w:val="a6"/>
          <w:rFonts w:ascii="Segoe UI" w:hAnsi="Segoe UI" w:cs="Segoe UI"/>
          <w:color w:val="FFFFFF" w:themeColor="background1"/>
          <w:bdr w:val="single" w:sz="2" w:space="0" w:color="D9D9E3" w:frame="1"/>
          <w:shd w:val="clear" w:color="auto" w:fill="444654"/>
          <w:lang w:val="en-US"/>
        </w:rPr>
        <w:t>SERVICENAME</w:t>
      </w:r>
      <w:r>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 xml:space="preserve"> </w:t>
      </w:r>
      <w:r>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SYS$BACKGROUND</w:t>
      </w:r>
      <w:r>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SYS$USERS</w:t>
      </w:r>
      <w:r>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 xml:space="preserve"> </w:t>
      </w:r>
      <w:r w:rsidRPr="00972D6F">
        <w:rPr>
          <w:rStyle w:val="a6"/>
          <w:rFonts w:ascii="Segoe UI" w:hAnsi="Segoe UI" w:cs="Segoe UI"/>
          <w:color w:val="FFFFFF" w:themeColor="background1"/>
          <w:bdr w:val="single" w:sz="2" w:space="0" w:color="D9D9E3" w:frame="1"/>
          <w:shd w:val="clear" w:color="auto" w:fill="444654"/>
          <w:lang w:val="en-US"/>
        </w:rPr>
        <w:t>SYS$INTERVIEW</w:t>
      </w:r>
    </w:p>
    <w:p w:rsidR="00972D6F" w:rsidRPr="00381E70" w:rsidRDefault="00972D6F" w:rsidP="00972D6F">
      <w:pPr>
        <w:pStyle w:val="a3"/>
        <w:numPr>
          <w:ilvl w:val="0"/>
          <w:numId w:val="5"/>
        </w:numPr>
        <w:ind w:left="567" w:hanging="567"/>
        <w:jc w:val="both"/>
        <w:rPr>
          <w:rFonts w:ascii="Times New Roman" w:hAnsi="Times New Roman"/>
          <w:b/>
          <w:sz w:val="24"/>
          <w:szCs w:val="24"/>
          <w:highlight w:val="yellow"/>
        </w:rPr>
      </w:pPr>
      <w:r w:rsidRPr="00381E70">
        <w:rPr>
          <w:rFonts w:ascii="Times New Roman" w:hAnsi="Times New Roman"/>
          <w:b/>
          <w:sz w:val="24"/>
          <w:szCs w:val="24"/>
          <w:highlight w:val="yellow"/>
        </w:rPr>
        <w:t xml:space="preserve">Поясните принцип работы </w:t>
      </w:r>
      <w:proofErr w:type="spellStart"/>
      <w:r w:rsidRPr="00381E70">
        <w:rPr>
          <w:rFonts w:ascii="Times New Roman" w:hAnsi="Times New Roman"/>
          <w:b/>
          <w:sz w:val="24"/>
          <w:szCs w:val="24"/>
          <w:highlight w:val="yellow"/>
        </w:rPr>
        <w:t>dedicated</w:t>
      </w:r>
      <w:proofErr w:type="spellEnd"/>
      <w:r w:rsidRPr="00381E70">
        <w:rPr>
          <w:rFonts w:ascii="Times New Roman" w:hAnsi="Times New Roman"/>
          <w:b/>
          <w:sz w:val="24"/>
          <w:szCs w:val="24"/>
          <w:highlight w:val="yellow"/>
        </w:rPr>
        <w:t xml:space="preserve">-соединения и </w:t>
      </w:r>
      <w:proofErr w:type="spellStart"/>
      <w:r w:rsidRPr="00381E70">
        <w:rPr>
          <w:rFonts w:ascii="Times New Roman" w:hAnsi="Times New Roman"/>
          <w:b/>
          <w:sz w:val="24"/>
          <w:szCs w:val="24"/>
          <w:highlight w:val="yellow"/>
        </w:rPr>
        <w:t>shared</w:t>
      </w:r>
      <w:proofErr w:type="spellEnd"/>
      <w:r w:rsidRPr="00381E70">
        <w:rPr>
          <w:rFonts w:ascii="Times New Roman" w:hAnsi="Times New Roman"/>
          <w:b/>
          <w:sz w:val="24"/>
          <w:szCs w:val="24"/>
          <w:highlight w:val="yellow"/>
        </w:rPr>
        <w:t xml:space="preserve">-соединения. </w:t>
      </w:r>
    </w:p>
    <w:p w:rsidR="00972D6F" w:rsidRPr="00972D6F" w:rsidRDefault="00972D6F" w:rsidP="00972D6F">
      <w:pPr>
        <w:pBdr>
          <w:top w:val="single" w:sz="2" w:space="0" w:color="D9D9E3"/>
          <w:left w:val="single" w:sz="2" w:space="0"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proofErr w:type="spellStart"/>
      <w:r w:rsidRPr="00972D6F">
        <w:rPr>
          <w:rFonts w:ascii="Segoe UI" w:eastAsia="Times New Roman" w:hAnsi="Segoe UI" w:cs="Segoe UI"/>
          <w:b/>
          <w:bCs/>
          <w:color w:val="D1D5DB"/>
          <w:sz w:val="24"/>
          <w:szCs w:val="24"/>
          <w:bdr w:val="single" w:sz="2" w:space="0" w:color="D9D9E3" w:frame="1"/>
          <w:lang w:val="ru-BY" w:eastAsia="ru-BY"/>
        </w:rPr>
        <w:t>Dedicated</w:t>
      </w:r>
      <w:proofErr w:type="spellEnd"/>
      <w:r w:rsidRPr="00972D6F">
        <w:rPr>
          <w:rFonts w:ascii="Segoe UI" w:eastAsia="Times New Roman" w:hAnsi="Segoe UI" w:cs="Segoe UI"/>
          <w:b/>
          <w:bCs/>
          <w:color w:val="D1D5DB"/>
          <w:sz w:val="24"/>
          <w:szCs w:val="24"/>
          <w:bdr w:val="single" w:sz="2" w:space="0" w:color="D9D9E3" w:frame="1"/>
          <w:lang w:val="ru-BY" w:eastAsia="ru-BY"/>
        </w:rPr>
        <w:t xml:space="preserve"> (Выделенные) соединения:</w:t>
      </w:r>
    </w:p>
    <w:p w:rsidR="00972D6F" w:rsidRPr="00972D6F" w:rsidRDefault="00972D6F" w:rsidP="00972D6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40" w:lineRule="auto"/>
        <w:ind w:left="0"/>
        <w:rPr>
          <w:rFonts w:ascii="Segoe UI" w:eastAsia="Times New Roman" w:hAnsi="Segoe UI" w:cs="Segoe UI"/>
          <w:color w:val="D1D5DB"/>
          <w:sz w:val="24"/>
          <w:szCs w:val="24"/>
          <w:lang w:val="ru-BY" w:eastAsia="ru-BY"/>
        </w:rPr>
      </w:pPr>
      <w:r w:rsidRPr="00972D6F">
        <w:rPr>
          <w:rFonts w:ascii="Segoe UI" w:eastAsia="Times New Roman" w:hAnsi="Segoe UI" w:cs="Segoe UI"/>
          <w:b/>
          <w:bCs/>
          <w:color w:val="D1D5DB"/>
          <w:sz w:val="24"/>
          <w:szCs w:val="24"/>
          <w:bdr w:val="single" w:sz="2" w:space="0" w:color="D9D9E3" w:frame="1"/>
          <w:lang w:val="ru-BY" w:eastAsia="ru-BY"/>
        </w:rPr>
        <w:t>Принцип работы:</w:t>
      </w:r>
      <w:r w:rsidRPr="00972D6F">
        <w:rPr>
          <w:rFonts w:ascii="Segoe UI" w:eastAsia="Times New Roman" w:hAnsi="Segoe UI" w:cs="Segoe UI"/>
          <w:color w:val="D1D5DB"/>
          <w:sz w:val="24"/>
          <w:szCs w:val="24"/>
          <w:lang w:val="ru-BY" w:eastAsia="ru-BY"/>
        </w:rPr>
        <w:t xml:space="preserve"> Каждое клиентское приложение имеет отдельное и эксклюзивное соединение с базой данных, создавая отдельный процесс сервера для каждого пользователя.</w:t>
      </w:r>
    </w:p>
    <w:p w:rsidR="00972D6F" w:rsidRPr="00972D6F" w:rsidRDefault="00972D6F" w:rsidP="00972D6F">
      <w:pPr>
        <w:pBdr>
          <w:top w:val="single" w:sz="2" w:space="0" w:color="D9D9E3"/>
          <w:left w:val="single" w:sz="2" w:space="0" w:color="D9D9E3"/>
          <w:bottom w:val="single" w:sz="2" w:space="0" w:color="D9D9E3"/>
          <w:right w:val="single" w:sz="2" w:space="0" w:color="D9D9E3"/>
        </w:pBdr>
        <w:shd w:val="clear" w:color="auto" w:fill="444654"/>
        <w:spacing w:before="300" w:line="240" w:lineRule="auto"/>
        <w:rPr>
          <w:rFonts w:ascii="Segoe UI" w:eastAsia="Times New Roman" w:hAnsi="Segoe UI" w:cs="Segoe UI"/>
          <w:color w:val="D1D5DB"/>
          <w:sz w:val="24"/>
          <w:szCs w:val="24"/>
          <w:lang w:val="ru-BY" w:eastAsia="ru-BY"/>
        </w:rPr>
      </w:pPr>
      <w:proofErr w:type="spellStart"/>
      <w:r w:rsidRPr="00972D6F">
        <w:rPr>
          <w:rFonts w:ascii="Segoe UI" w:eastAsia="Times New Roman" w:hAnsi="Segoe UI" w:cs="Segoe UI"/>
          <w:b/>
          <w:bCs/>
          <w:color w:val="D1D5DB"/>
          <w:sz w:val="24"/>
          <w:szCs w:val="24"/>
          <w:bdr w:val="single" w:sz="2" w:space="0" w:color="D9D9E3" w:frame="1"/>
          <w:lang w:val="ru-BY" w:eastAsia="ru-BY"/>
        </w:rPr>
        <w:t>Shared</w:t>
      </w:r>
      <w:proofErr w:type="spellEnd"/>
      <w:r w:rsidRPr="00972D6F">
        <w:rPr>
          <w:rFonts w:ascii="Segoe UI" w:eastAsia="Times New Roman" w:hAnsi="Segoe UI" w:cs="Segoe UI"/>
          <w:b/>
          <w:bCs/>
          <w:color w:val="D1D5DB"/>
          <w:sz w:val="24"/>
          <w:szCs w:val="24"/>
          <w:bdr w:val="single" w:sz="2" w:space="0" w:color="D9D9E3" w:frame="1"/>
          <w:lang w:val="ru-BY" w:eastAsia="ru-BY"/>
        </w:rPr>
        <w:t xml:space="preserve"> (Общие) соединения:</w:t>
      </w:r>
    </w:p>
    <w:p w:rsidR="00972D6F" w:rsidRPr="00972D6F" w:rsidRDefault="00972D6F" w:rsidP="00972D6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40" w:lineRule="auto"/>
        <w:ind w:left="0"/>
        <w:rPr>
          <w:rFonts w:ascii="Segoe UI" w:eastAsia="Times New Roman" w:hAnsi="Segoe UI" w:cs="Segoe UI"/>
          <w:color w:val="D1D5DB"/>
          <w:sz w:val="24"/>
          <w:szCs w:val="24"/>
          <w:lang w:val="ru-BY" w:eastAsia="ru-BY"/>
        </w:rPr>
      </w:pPr>
      <w:r w:rsidRPr="00972D6F">
        <w:rPr>
          <w:rFonts w:ascii="Segoe UI" w:eastAsia="Times New Roman" w:hAnsi="Segoe UI" w:cs="Segoe UI"/>
          <w:b/>
          <w:bCs/>
          <w:color w:val="D1D5DB"/>
          <w:sz w:val="24"/>
          <w:szCs w:val="24"/>
          <w:bdr w:val="single" w:sz="2" w:space="0" w:color="D9D9E3" w:frame="1"/>
          <w:lang w:val="ru-BY" w:eastAsia="ru-BY"/>
        </w:rPr>
        <w:t>Принцип работы:</w:t>
      </w:r>
      <w:r w:rsidRPr="00972D6F">
        <w:rPr>
          <w:rFonts w:ascii="Segoe UI" w:eastAsia="Times New Roman" w:hAnsi="Segoe UI" w:cs="Segoe UI"/>
          <w:color w:val="D1D5DB"/>
          <w:sz w:val="24"/>
          <w:szCs w:val="24"/>
          <w:lang w:val="ru-BY" w:eastAsia="ru-BY"/>
        </w:rPr>
        <w:t xml:space="preserve"> Несколько клиентов совместно используют один процесс сервера базы данных, обслуживая несколько соединений и разделяя ресурсы.</w:t>
      </w:r>
    </w:p>
    <w:p w:rsidR="00972D6F" w:rsidRPr="00972D6F" w:rsidRDefault="00972D6F" w:rsidP="00972D6F">
      <w:pPr>
        <w:jc w:val="both"/>
        <w:rPr>
          <w:rFonts w:ascii="Times New Roman" w:hAnsi="Times New Roman"/>
          <w:sz w:val="24"/>
          <w:szCs w:val="24"/>
          <w:lang w:val="ru-BY"/>
        </w:rPr>
      </w:pPr>
    </w:p>
    <w:p w:rsidR="00972D6F" w:rsidRPr="00381E70" w:rsidRDefault="00972D6F" w:rsidP="00972D6F">
      <w:pPr>
        <w:pStyle w:val="a3"/>
        <w:numPr>
          <w:ilvl w:val="0"/>
          <w:numId w:val="5"/>
        </w:numPr>
        <w:ind w:left="567" w:hanging="567"/>
        <w:jc w:val="both"/>
        <w:rPr>
          <w:rFonts w:ascii="Times New Roman" w:hAnsi="Times New Roman"/>
          <w:b/>
          <w:sz w:val="24"/>
          <w:szCs w:val="24"/>
          <w:highlight w:val="yellow"/>
        </w:rPr>
      </w:pPr>
      <w:r w:rsidRPr="00381E70">
        <w:rPr>
          <w:rFonts w:ascii="Times New Roman" w:hAnsi="Times New Roman"/>
          <w:b/>
          <w:sz w:val="24"/>
          <w:szCs w:val="24"/>
          <w:highlight w:val="yellow"/>
        </w:rPr>
        <w:t>Поясните назначение файла LISTENER.ORA.</w:t>
      </w:r>
    </w:p>
    <w:p w:rsidR="00381E70" w:rsidRPr="00381E70" w:rsidRDefault="00381E70" w:rsidP="00381E70">
      <w:pPr>
        <w:jc w:val="both"/>
        <w:rPr>
          <w:rFonts w:ascii="Times New Roman" w:hAnsi="Times New Roman"/>
          <w:sz w:val="24"/>
          <w:szCs w:val="24"/>
        </w:rPr>
      </w:pPr>
      <w:r>
        <w:rPr>
          <w:rFonts w:ascii="Segoe UI" w:hAnsi="Segoe UI" w:cs="Segoe UI"/>
          <w:color w:val="D1D5DB"/>
          <w:shd w:val="clear" w:color="auto" w:fill="444654"/>
        </w:rPr>
        <w:t xml:space="preserve">Файл </w:t>
      </w:r>
      <w:proofErr w:type="spellStart"/>
      <w:r>
        <w:rPr>
          <w:rStyle w:val="HTML"/>
          <w:rFonts w:eastAsia="Calibri"/>
          <w:b/>
          <w:bCs/>
          <w:sz w:val="21"/>
          <w:szCs w:val="21"/>
          <w:bdr w:val="single" w:sz="2" w:space="0" w:color="D9D9E3" w:frame="1"/>
          <w:shd w:val="clear" w:color="auto" w:fill="444654"/>
        </w:rPr>
        <w:t>listener.ora</w:t>
      </w:r>
      <w:proofErr w:type="spellEnd"/>
      <w:r>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 это</w:t>
      </w:r>
      <w:proofErr w:type="gramEnd"/>
      <w:r>
        <w:rPr>
          <w:rFonts w:ascii="Segoe UI" w:hAnsi="Segoe UI" w:cs="Segoe UI"/>
          <w:color w:val="D1D5DB"/>
          <w:shd w:val="clear" w:color="auto" w:fill="444654"/>
        </w:rPr>
        <w:t xml:space="preserve"> конфигурационный файл, используемый в </w:t>
      </w:r>
      <w:proofErr w:type="spellStart"/>
      <w:r>
        <w:rPr>
          <w:rFonts w:ascii="Segoe UI" w:hAnsi="Segoe UI" w:cs="Segoe UI"/>
          <w:color w:val="D1D5DB"/>
          <w:shd w:val="clear" w:color="auto" w:fill="444654"/>
        </w:rPr>
        <w:t>Oracle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Database</w:t>
      </w:r>
      <w:proofErr w:type="spellEnd"/>
      <w:r>
        <w:rPr>
          <w:rFonts w:ascii="Segoe UI" w:hAnsi="Segoe UI" w:cs="Segoe UI"/>
          <w:color w:val="D1D5DB"/>
          <w:shd w:val="clear" w:color="auto" w:fill="444654"/>
        </w:rPr>
        <w:t xml:space="preserve"> для определения настроек и параметров, связанных с процессом прослушивания (LISTENER). LISTENER </w:t>
      </w:r>
      <w:proofErr w:type="gramStart"/>
      <w:r>
        <w:rPr>
          <w:rFonts w:ascii="Segoe UI" w:hAnsi="Segoe UI" w:cs="Segoe UI"/>
          <w:color w:val="D1D5DB"/>
          <w:shd w:val="clear" w:color="auto" w:fill="444654"/>
        </w:rPr>
        <w:t>- это</w:t>
      </w:r>
      <w:proofErr w:type="gramEnd"/>
      <w:r>
        <w:rPr>
          <w:rFonts w:ascii="Segoe UI" w:hAnsi="Segoe UI" w:cs="Segoe UI"/>
          <w:color w:val="D1D5DB"/>
          <w:shd w:val="clear" w:color="auto" w:fill="444654"/>
        </w:rPr>
        <w:t xml:space="preserve"> процесс, который прослушивает входящие сетевые запросы от клиентских приложений и маршрутизирует их к соответствующим экземплярам базы данных.</w:t>
      </w:r>
    </w:p>
    <w:p w:rsidR="00972D6F" w:rsidRPr="00381E70" w:rsidRDefault="00972D6F" w:rsidP="00972D6F">
      <w:pPr>
        <w:pStyle w:val="a3"/>
        <w:numPr>
          <w:ilvl w:val="0"/>
          <w:numId w:val="5"/>
        </w:numPr>
        <w:ind w:left="567" w:hanging="567"/>
        <w:jc w:val="both"/>
        <w:rPr>
          <w:rFonts w:ascii="Times New Roman" w:hAnsi="Times New Roman"/>
          <w:b/>
          <w:sz w:val="24"/>
          <w:szCs w:val="24"/>
          <w:highlight w:val="yellow"/>
        </w:rPr>
      </w:pPr>
      <w:r w:rsidRPr="00381E70">
        <w:rPr>
          <w:rFonts w:ascii="Times New Roman" w:hAnsi="Times New Roman"/>
          <w:b/>
          <w:sz w:val="24"/>
          <w:szCs w:val="24"/>
          <w:highlight w:val="yellow"/>
        </w:rPr>
        <w:t>Перечислите основные фоновые процессы, перечислите их назначение.</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proofErr w:type="spellStart"/>
      <w:r w:rsidRPr="00381E70">
        <w:rPr>
          <w:rFonts w:ascii="Segoe UI" w:eastAsia="Times New Roman" w:hAnsi="Segoe UI" w:cs="Segoe UI"/>
          <w:b/>
          <w:bCs/>
          <w:color w:val="D1D5DB"/>
          <w:sz w:val="24"/>
          <w:szCs w:val="24"/>
          <w:bdr w:val="single" w:sz="2" w:space="0" w:color="D9D9E3" w:frame="1"/>
          <w:lang w:val="ru-BY" w:eastAsia="ru-BY"/>
        </w:rPr>
        <w:t>Позадичная</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архивация (</w:t>
      </w:r>
      <w:proofErr w:type="spellStart"/>
      <w:r w:rsidRPr="00381E70">
        <w:rPr>
          <w:rFonts w:ascii="Segoe UI" w:eastAsia="Times New Roman" w:hAnsi="Segoe UI" w:cs="Segoe UI"/>
          <w:b/>
          <w:bCs/>
          <w:color w:val="D1D5DB"/>
          <w:sz w:val="24"/>
          <w:szCs w:val="24"/>
          <w:bdr w:val="single" w:sz="2" w:space="0" w:color="D9D9E3" w:frame="1"/>
          <w:lang w:val="ru-BY" w:eastAsia="ru-BY"/>
        </w:rPr>
        <w:t>Archiver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Process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ARCH):</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Отвечает за копирование и архивирование </w:t>
      </w:r>
      <w:proofErr w:type="spellStart"/>
      <w:r w:rsidRPr="00381E70">
        <w:rPr>
          <w:rFonts w:ascii="Segoe UI" w:eastAsia="Times New Roman" w:hAnsi="Segoe UI" w:cs="Segoe UI"/>
          <w:color w:val="D1D5DB"/>
          <w:sz w:val="24"/>
          <w:szCs w:val="24"/>
          <w:lang w:val="ru-BY" w:eastAsia="ru-BY"/>
        </w:rPr>
        <w:t>redo</w:t>
      </w:r>
      <w:proofErr w:type="spellEnd"/>
      <w:r w:rsidRPr="00381E70">
        <w:rPr>
          <w:rFonts w:ascii="Segoe UI" w:eastAsia="Times New Roman" w:hAnsi="Segoe UI" w:cs="Segoe UI"/>
          <w:color w:val="D1D5DB"/>
          <w:sz w:val="24"/>
          <w:szCs w:val="24"/>
          <w:lang w:val="ru-BY" w:eastAsia="ru-BY"/>
        </w:rPr>
        <w:t xml:space="preserve"> </w:t>
      </w:r>
      <w:proofErr w:type="spellStart"/>
      <w:r w:rsidRPr="00381E70">
        <w:rPr>
          <w:rFonts w:ascii="Segoe UI" w:eastAsia="Times New Roman" w:hAnsi="Segoe UI" w:cs="Segoe UI"/>
          <w:color w:val="D1D5DB"/>
          <w:sz w:val="24"/>
          <w:szCs w:val="24"/>
          <w:lang w:val="ru-BY" w:eastAsia="ru-BY"/>
        </w:rPr>
        <w:t>log</w:t>
      </w:r>
      <w:proofErr w:type="spellEnd"/>
      <w:r w:rsidRPr="00381E70">
        <w:rPr>
          <w:rFonts w:ascii="Segoe UI" w:eastAsia="Times New Roman" w:hAnsi="Segoe UI" w:cs="Segoe UI"/>
          <w:color w:val="D1D5DB"/>
          <w:sz w:val="24"/>
          <w:szCs w:val="24"/>
          <w:lang w:val="ru-BY" w:eastAsia="ru-BY"/>
        </w:rPr>
        <w:t xml:space="preserve"> файлов. Это важный процесс для обеспечения целостности данных и восстановления после сбоев.</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Фоновый процесс контроля ресурсов (</w:t>
      </w:r>
      <w:proofErr w:type="spellStart"/>
      <w:r w:rsidRPr="00381E70">
        <w:rPr>
          <w:rFonts w:ascii="Segoe UI" w:eastAsia="Times New Roman" w:hAnsi="Segoe UI" w:cs="Segoe UI"/>
          <w:b/>
          <w:bCs/>
          <w:color w:val="D1D5DB"/>
          <w:sz w:val="24"/>
          <w:szCs w:val="24"/>
          <w:bdr w:val="single" w:sz="2" w:space="0" w:color="D9D9E3" w:frame="1"/>
          <w:lang w:val="ru-BY" w:eastAsia="ru-BY"/>
        </w:rPr>
        <w:t>Resource</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Manager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RM):</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lastRenderedPageBreak/>
        <w:t>Назначение:</w:t>
      </w:r>
      <w:r w:rsidRPr="00381E70">
        <w:rPr>
          <w:rFonts w:ascii="Segoe UI" w:eastAsia="Times New Roman" w:hAnsi="Segoe UI" w:cs="Segoe UI"/>
          <w:color w:val="D1D5DB"/>
          <w:sz w:val="24"/>
          <w:szCs w:val="24"/>
          <w:lang w:val="ru-BY" w:eastAsia="ru-BY"/>
        </w:rPr>
        <w:t xml:space="preserve"> Управляет распределением системных ресурсов между различными пользовательскими сессиями и запросами в соответствии с правилами </w:t>
      </w:r>
      <w:proofErr w:type="spellStart"/>
      <w:r w:rsidRPr="00381E70">
        <w:rPr>
          <w:rFonts w:ascii="Segoe UI" w:eastAsia="Times New Roman" w:hAnsi="Segoe UI" w:cs="Segoe UI"/>
          <w:color w:val="D1D5DB"/>
          <w:sz w:val="24"/>
          <w:szCs w:val="24"/>
          <w:lang w:val="ru-BY" w:eastAsia="ru-BY"/>
        </w:rPr>
        <w:t>Resource</w:t>
      </w:r>
      <w:proofErr w:type="spellEnd"/>
      <w:r w:rsidRPr="00381E70">
        <w:rPr>
          <w:rFonts w:ascii="Segoe UI" w:eastAsia="Times New Roman" w:hAnsi="Segoe UI" w:cs="Segoe UI"/>
          <w:color w:val="D1D5DB"/>
          <w:sz w:val="24"/>
          <w:szCs w:val="24"/>
          <w:lang w:val="ru-BY" w:eastAsia="ru-BY"/>
        </w:rPr>
        <w:t xml:space="preserve"> </w:t>
      </w:r>
      <w:proofErr w:type="spellStart"/>
      <w:r w:rsidRPr="00381E70">
        <w:rPr>
          <w:rFonts w:ascii="Segoe UI" w:eastAsia="Times New Roman" w:hAnsi="Segoe UI" w:cs="Segoe UI"/>
          <w:color w:val="D1D5DB"/>
          <w:sz w:val="24"/>
          <w:szCs w:val="24"/>
          <w:lang w:val="ru-BY" w:eastAsia="ru-BY"/>
        </w:rPr>
        <w:t>Manager</w:t>
      </w:r>
      <w:proofErr w:type="spellEnd"/>
      <w:r w:rsidRPr="00381E70">
        <w:rPr>
          <w:rFonts w:ascii="Segoe UI" w:eastAsia="Times New Roman" w:hAnsi="Segoe UI" w:cs="Segoe UI"/>
          <w:color w:val="D1D5DB"/>
          <w:sz w:val="24"/>
          <w:szCs w:val="24"/>
          <w:lang w:val="ru-BY" w:eastAsia="ru-BY"/>
        </w:rPr>
        <w:t>.</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сбора статистики (</w:t>
      </w:r>
      <w:proofErr w:type="spellStart"/>
      <w:r w:rsidRPr="00381E70">
        <w:rPr>
          <w:rFonts w:ascii="Segoe UI" w:eastAsia="Times New Roman" w:hAnsi="Segoe UI" w:cs="Segoe UI"/>
          <w:b/>
          <w:bCs/>
          <w:color w:val="D1D5DB"/>
          <w:sz w:val="24"/>
          <w:szCs w:val="24"/>
          <w:bdr w:val="single" w:sz="2" w:space="0" w:color="D9D9E3" w:frame="1"/>
          <w:lang w:val="ru-BY" w:eastAsia="ru-BY"/>
        </w:rPr>
        <w:t>Statistics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Collector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CKPT):</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Собирает статистику о производительности и использовании ресурсов базы данных. Эти данные используются для оптимизации запросов и улучшения производительности.</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сбора статистики (</w:t>
      </w:r>
      <w:proofErr w:type="spellStart"/>
      <w:r w:rsidRPr="00381E70">
        <w:rPr>
          <w:rFonts w:ascii="Segoe UI" w:eastAsia="Times New Roman" w:hAnsi="Segoe UI" w:cs="Segoe UI"/>
          <w:b/>
          <w:bCs/>
          <w:color w:val="D1D5DB"/>
          <w:sz w:val="24"/>
          <w:szCs w:val="24"/>
          <w:bdr w:val="single" w:sz="2" w:space="0" w:color="D9D9E3" w:frame="1"/>
          <w:lang w:val="ru-BY" w:eastAsia="ru-BY"/>
        </w:rPr>
        <w:t>Statistics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Collector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CKPT):</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Собирает статистику о производительности и использовании ресурсов базы данных. Эти данные используются для оптимизации запросов и улучшения производительности.</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проверки целостности данных (</w:t>
      </w:r>
      <w:proofErr w:type="spellStart"/>
      <w:r w:rsidRPr="00381E70">
        <w:rPr>
          <w:rFonts w:ascii="Segoe UI" w:eastAsia="Times New Roman" w:hAnsi="Segoe UI" w:cs="Segoe UI"/>
          <w:b/>
          <w:bCs/>
          <w:color w:val="D1D5DB"/>
          <w:sz w:val="24"/>
          <w:szCs w:val="24"/>
          <w:bdr w:val="single" w:sz="2" w:space="0" w:color="D9D9E3" w:frame="1"/>
          <w:lang w:val="ru-BY" w:eastAsia="ru-BY"/>
        </w:rPr>
        <w:t>Data</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Integrity</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Check</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w:t>
      </w:r>
      <w:proofErr w:type="spellStart"/>
      <w:r w:rsidRPr="00381E70">
        <w:rPr>
          <w:rFonts w:ascii="Segoe UI" w:eastAsia="Times New Roman" w:hAnsi="Segoe UI" w:cs="Segoe UI"/>
          <w:b/>
          <w:bCs/>
          <w:color w:val="D1D5DB"/>
          <w:sz w:val="24"/>
          <w:szCs w:val="24"/>
          <w:bdr w:val="single" w:sz="2" w:space="0" w:color="D9D9E3" w:frame="1"/>
          <w:lang w:val="ru-BY" w:eastAsia="ru-BY"/>
        </w:rPr>
        <w:t>DBWn</w:t>
      </w:r>
      <w:proofErr w:type="spellEnd"/>
      <w:r w:rsidRPr="00381E70">
        <w:rPr>
          <w:rFonts w:ascii="Segoe UI" w:eastAsia="Times New Roman" w:hAnsi="Segoe UI" w:cs="Segoe UI"/>
          <w:b/>
          <w:bCs/>
          <w:color w:val="D1D5DB"/>
          <w:sz w:val="24"/>
          <w:szCs w:val="24"/>
          <w:bdr w:val="single" w:sz="2" w:space="0" w:color="D9D9E3" w:frame="1"/>
          <w:lang w:val="ru-BY" w:eastAsia="ru-BY"/>
        </w:rPr>
        <w:t>):</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Периодически проверяет целостность данных в блоках базы данных и выполняет их сохранение на диск. Это процесс предотвращает повреждение данных.</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фонового сброса (</w:t>
      </w:r>
      <w:proofErr w:type="spellStart"/>
      <w:r w:rsidRPr="00381E70">
        <w:rPr>
          <w:rFonts w:ascii="Segoe UI" w:eastAsia="Times New Roman" w:hAnsi="Segoe UI" w:cs="Segoe UI"/>
          <w:b/>
          <w:bCs/>
          <w:color w:val="D1D5DB"/>
          <w:sz w:val="24"/>
          <w:szCs w:val="24"/>
          <w:bdr w:val="single" w:sz="2" w:space="0" w:color="D9D9E3" w:frame="1"/>
          <w:lang w:val="ru-BY" w:eastAsia="ru-BY"/>
        </w:rPr>
        <w:t>Log</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Writer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LGWR):</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Записывает </w:t>
      </w:r>
      <w:proofErr w:type="spellStart"/>
      <w:r w:rsidRPr="00381E70">
        <w:rPr>
          <w:rFonts w:ascii="Segoe UI" w:eastAsia="Times New Roman" w:hAnsi="Segoe UI" w:cs="Segoe UI"/>
          <w:color w:val="D1D5DB"/>
          <w:sz w:val="24"/>
          <w:szCs w:val="24"/>
          <w:lang w:val="ru-BY" w:eastAsia="ru-BY"/>
        </w:rPr>
        <w:t>redo</w:t>
      </w:r>
      <w:proofErr w:type="spellEnd"/>
      <w:r w:rsidRPr="00381E70">
        <w:rPr>
          <w:rFonts w:ascii="Segoe UI" w:eastAsia="Times New Roman" w:hAnsi="Segoe UI" w:cs="Segoe UI"/>
          <w:color w:val="D1D5DB"/>
          <w:sz w:val="24"/>
          <w:szCs w:val="24"/>
          <w:lang w:val="ru-BY" w:eastAsia="ru-BY"/>
        </w:rPr>
        <w:t xml:space="preserve"> </w:t>
      </w:r>
      <w:proofErr w:type="spellStart"/>
      <w:r w:rsidRPr="00381E70">
        <w:rPr>
          <w:rFonts w:ascii="Segoe UI" w:eastAsia="Times New Roman" w:hAnsi="Segoe UI" w:cs="Segoe UI"/>
          <w:color w:val="D1D5DB"/>
          <w:sz w:val="24"/>
          <w:szCs w:val="24"/>
          <w:lang w:val="ru-BY" w:eastAsia="ru-BY"/>
        </w:rPr>
        <w:t>log</w:t>
      </w:r>
      <w:proofErr w:type="spellEnd"/>
      <w:r w:rsidRPr="00381E70">
        <w:rPr>
          <w:rFonts w:ascii="Segoe UI" w:eastAsia="Times New Roman" w:hAnsi="Segoe UI" w:cs="Segoe UI"/>
          <w:color w:val="D1D5DB"/>
          <w:sz w:val="24"/>
          <w:szCs w:val="24"/>
          <w:lang w:val="ru-BY" w:eastAsia="ru-BY"/>
        </w:rPr>
        <w:t xml:space="preserve"> данные из памяти на диск, обеспечивая постоянность транзакций и восстановление после сбоев.</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фонового контроля (</w:t>
      </w:r>
      <w:proofErr w:type="spellStart"/>
      <w:r w:rsidRPr="00381E70">
        <w:rPr>
          <w:rFonts w:ascii="Segoe UI" w:eastAsia="Times New Roman" w:hAnsi="Segoe UI" w:cs="Segoe UI"/>
          <w:b/>
          <w:bCs/>
          <w:color w:val="D1D5DB"/>
          <w:sz w:val="24"/>
          <w:szCs w:val="24"/>
          <w:bdr w:val="single" w:sz="2" w:space="0" w:color="D9D9E3" w:frame="1"/>
          <w:lang w:val="ru-BY" w:eastAsia="ru-BY"/>
        </w:rPr>
        <w:t>System</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Monitor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Process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SMON):</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Осуществляет мониторинг состояния базы данных, включая восстановление после сбоев, освобождение неиспользуемых ресурсов и управление сессиями восстановления.</w:t>
      </w:r>
    </w:p>
    <w:p w:rsidR="00381E70" w:rsidRPr="00381E70" w:rsidRDefault="00381E70" w:rsidP="00381E70">
      <w:p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Процесс фонового администрирования (</w:t>
      </w:r>
      <w:proofErr w:type="spellStart"/>
      <w:r w:rsidRPr="00381E70">
        <w:rPr>
          <w:rFonts w:ascii="Segoe UI" w:eastAsia="Times New Roman" w:hAnsi="Segoe UI" w:cs="Segoe UI"/>
          <w:b/>
          <w:bCs/>
          <w:color w:val="D1D5DB"/>
          <w:sz w:val="24"/>
          <w:szCs w:val="24"/>
          <w:bdr w:val="single" w:sz="2" w:space="0" w:color="D9D9E3" w:frame="1"/>
          <w:lang w:val="ru-BY" w:eastAsia="ru-BY"/>
        </w:rPr>
        <w:t>Process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Monitor</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381E70">
        <w:rPr>
          <w:rFonts w:ascii="Segoe UI" w:eastAsia="Times New Roman" w:hAnsi="Segoe UI" w:cs="Segoe UI"/>
          <w:b/>
          <w:bCs/>
          <w:color w:val="D1D5DB"/>
          <w:sz w:val="24"/>
          <w:szCs w:val="24"/>
          <w:bdr w:val="single" w:sz="2" w:space="0" w:color="D9D9E3" w:frame="1"/>
          <w:lang w:val="ru-BY" w:eastAsia="ru-BY"/>
        </w:rPr>
        <w:t>Process</w:t>
      </w:r>
      <w:proofErr w:type="spellEnd"/>
      <w:r w:rsidRPr="00381E70">
        <w:rPr>
          <w:rFonts w:ascii="Segoe UI" w:eastAsia="Times New Roman" w:hAnsi="Segoe UI" w:cs="Segoe UI"/>
          <w:b/>
          <w:bCs/>
          <w:color w:val="D1D5DB"/>
          <w:sz w:val="24"/>
          <w:szCs w:val="24"/>
          <w:bdr w:val="single" w:sz="2" w:space="0" w:color="D9D9E3" w:frame="1"/>
          <w:lang w:val="ru-BY" w:eastAsia="ru-BY"/>
        </w:rPr>
        <w:t xml:space="preserve"> - PMON):</w:t>
      </w:r>
    </w:p>
    <w:p w:rsidR="00381E70" w:rsidRPr="00381E70" w:rsidRDefault="00381E70" w:rsidP="00381E70">
      <w:pPr>
        <w:numPr>
          <w:ilvl w:val="1"/>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Назначение:</w:t>
      </w:r>
      <w:r w:rsidRPr="00381E70">
        <w:rPr>
          <w:rFonts w:ascii="Segoe UI" w:eastAsia="Times New Roman" w:hAnsi="Segoe UI" w:cs="Segoe UI"/>
          <w:color w:val="D1D5DB"/>
          <w:sz w:val="24"/>
          <w:szCs w:val="24"/>
          <w:lang w:val="ru-BY" w:eastAsia="ru-BY"/>
        </w:rPr>
        <w:t xml:space="preserve"> Отслеживает и управляет сессиями пользователей, освобождает ресурсы после завершения сеансов, обеспечивает надежное завершение транзакций.</w:t>
      </w:r>
    </w:p>
    <w:p w:rsidR="00381E70" w:rsidRPr="00381E70" w:rsidRDefault="00381E70" w:rsidP="00381E70">
      <w:pPr>
        <w:jc w:val="both"/>
        <w:rPr>
          <w:rFonts w:ascii="Times New Roman" w:hAnsi="Times New Roman"/>
          <w:sz w:val="24"/>
          <w:szCs w:val="24"/>
          <w:lang w:val="ru-BY"/>
        </w:rPr>
      </w:pPr>
    </w:p>
    <w:p w:rsidR="00972D6F" w:rsidRPr="00381E70" w:rsidRDefault="00972D6F" w:rsidP="00972D6F">
      <w:pPr>
        <w:pStyle w:val="a3"/>
        <w:numPr>
          <w:ilvl w:val="0"/>
          <w:numId w:val="5"/>
        </w:numPr>
        <w:ind w:left="0" w:firstLine="0"/>
        <w:rPr>
          <w:rFonts w:ascii="Times New Roman" w:hAnsi="Times New Roman"/>
          <w:b/>
          <w:sz w:val="24"/>
          <w:szCs w:val="24"/>
          <w:highlight w:val="yellow"/>
        </w:rPr>
      </w:pPr>
      <w:r w:rsidRPr="00381E70">
        <w:rPr>
          <w:rFonts w:ascii="Times New Roman" w:hAnsi="Times New Roman"/>
          <w:b/>
          <w:sz w:val="24"/>
          <w:szCs w:val="24"/>
          <w:highlight w:val="yellow"/>
        </w:rPr>
        <w:t>Что такое серверный процесс? Как просмотреть серверные процессы?</w:t>
      </w:r>
    </w:p>
    <w:p w:rsidR="00381E70" w:rsidRPr="00381E70" w:rsidRDefault="00381E70" w:rsidP="00381E7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Определение:</w:t>
      </w:r>
      <w:r w:rsidRPr="00381E70">
        <w:rPr>
          <w:rFonts w:ascii="Segoe UI" w:eastAsia="Times New Roman" w:hAnsi="Segoe UI" w:cs="Segoe UI"/>
          <w:color w:val="D1D5DB"/>
          <w:sz w:val="24"/>
          <w:szCs w:val="24"/>
          <w:lang w:val="ru-BY" w:eastAsia="ru-BY"/>
        </w:rPr>
        <w:t xml:space="preserve"> Отдельный операционный системный процесс, обслуживающий запросы клиентов и выполняющий операции базы данных.</w:t>
      </w:r>
    </w:p>
    <w:p w:rsidR="00381E70" w:rsidRPr="00381E70" w:rsidRDefault="00381E70" w:rsidP="00381E7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Примеры:</w:t>
      </w:r>
      <w:r w:rsidRPr="00381E70">
        <w:rPr>
          <w:rFonts w:ascii="Segoe UI" w:eastAsia="Times New Roman" w:hAnsi="Segoe UI" w:cs="Segoe UI"/>
          <w:color w:val="D1D5DB"/>
          <w:sz w:val="24"/>
          <w:szCs w:val="24"/>
          <w:lang w:val="ru-BY" w:eastAsia="ru-BY"/>
        </w:rPr>
        <w:t xml:space="preserve"> Процесс сервера, фоновые процессы (например, LGWR, RM).</w:t>
      </w:r>
    </w:p>
    <w:p w:rsidR="00381E70" w:rsidRPr="00381E70" w:rsidRDefault="00381E70" w:rsidP="00381E7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Просмотр:</w:t>
      </w:r>
    </w:p>
    <w:p w:rsidR="00381E70" w:rsidRPr="00381E70" w:rsidRDefault="00381E70" w:rsidP="00381E70">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720"/>
        <w:rPr>
          <w:rFonts w:ascii="Segoe UI" w:eastAsia="Times New Roman" w:hAnsi="Segoe UI" w:cs="Segoe UI"/>
          <w:color w:val="D1D5DB"/>
          <w:sz w:val="24"/>
          <w:szCs w:val="24"/>
          <w:lang w:val="ru-BY" w:eastAsia="ru-BY"/>
        </w:rPr>
      </w:pPr>
      <w:r w:rsidRPr="00381E70">
        <w:rPr>
          <w:rFonts w:ascii="Segoe UI" w:eastAsia="Times New Roman" w:hAnsi="Segoe UI" w:cs="Segoe UI"/>
          <w:b/>
          <w:bCs/>
          <w:color w:val="D1D5DB"/>
          <w:sz w:val="24"/>
          <w:szCs w:val="24"/>
          <w:bdr w:val="single" w:sz="2" w:space="0" w:color="D9D9E3" w:frame="1"/>
          <w:lang w:val="ru-BY" w:eastAsia="ru-BY"/>
        </w:rPr>
        <w:t>SQL-запросы:</w:t>
      </w:r>
    </w:p>
    <w:p w:rsidR="00381E70" w:rsidRPr="00381E70" w:rsidRDefault="00381E70" w:rsidP="00381E70">
      <w:pPr>
        <w:numPr>
          <w:ilvl w:val="2"/>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1440"/>
        <w:rPr>
          <w:rFonts w:ascii="Segoe UI" w:eastAsia="Times New Roman" w:hAnsi="Segoe UI" w:cs="Segoe UI"/>
          <w:color w:val="D1D5DB"/>
          <w:sz w:val="24"/>
          <w:szCs w:val="24"/>
          <w:lang w:val="ru-BY" w:eastAsia="ru-BY"/>
        </w:rPr>
      </w:pPr>
      <w:r w:rsidRPr="00381E70">
        <w:rPr>
          <w:rFonts w:ascii="Courier New" w:eastAsia="Times New Roman" w:hAnsi="Courier New" w:cs="Courier New"/>
          <w:b/>
          <w:bCs/>
          <w:color w:val="D1D5DB"/>
          <w:sz w:val="21"/>
          <w:szCs w:val="21"/>
          <w:bdr w:val="single" w:sz="2" w:space="0" w:color="D9D9E3" w:frame="1"/>
          <w:lang w:val="ru-BY" w:eastAsia="ru-BY"/>
        </w:rPr>
        <w:t>SELECT * FROM V$PROCESS;</w:t>
      </w:r>
    </w:p>
    <w:p w:rsidR="00381E70" w:rsidRPr="00381E70" w:rsidRDefault="00381E70" w:rsidP="00381E70">
      <w:pPr>
        <w:numPr>
          <w:ilvl w:val="2"/>
          <w:numId w:val="14"/>
        </w:numPr>
        <w:pBdr>
          <w:top w:val="single" w:sz="2" w:space="0" w:color="D9D9E3"/>
          <w:left w:val="single" w:sz="2" w:space="5" w:color="D9D9E3"/>
          <w:bottom w:val="single" w:sz="2" w:space="0" w:color="D9D9E3"/>
          <w:right w:val="single" w:sz="2" w:space="0" w:color="D9D9E3"/>
        </w:pBdr>
        <w:shd w:val="clear" w:color="auto" w:fill="444654"/>
        <w:spacing w:line="240" w:lineRule="auto"/>
        <w:ind w:left="1440"/>
        <w:rPr>
          <w:rFonts w:ascii="Segoe UI" w:eastAsia="Times New Roman" w:hAnsi="Segoe UI" w:cs="Segoe UI"/>
          <w:color w:val="D1D5DB"/>
          <w:sz w:val="24"/>
          <w:szCs w:val="24"/>
          <w:lang w:val="ru-BY" w:eastAsia="ru-BY"/>
        </w:rPr>
      </w:pPr>
      <w:r w:rsidRPr="00381E70">
        <w:rPr>
          <w:rFonts w:ascii="Courier New" w:eastAsia="Times New Roman" w:hAnsi="Courier New" w:cs="Courier New"/>
          <w:b/>
          <w:bCs/>
          <w:color w:val="D1D5DB"/>
          <w:sz w:val="21"/>
          <w:szCs w:val="21"/>
          <w:bdr w:val="single" w:sz="2" w:space="0" w:color="D9D9E3" w:frame="1"/>
          <w:lang w:val="ru-BY" w:eastAsia="ru-BY"/>
        </w:rPr>
        <w:t>SELECT * FROM V$SESSION;</w:t>
      </w:r>
    </w:p>
    <w:p w:rsidR="00972D6F" w:rsidRPr="00972D6F" w:rsidRDefault="00972D6F" w:rsidP="00972D6F">
      <w:pPr>
        <w:shd w:val="clear" w:color="auto" w:fill="FFFFFF"/>
        <w:spacing w:line="240" w:lineRule="auto"/>
        <w:jc w:val="both"/>
        <w:rPr>
          <w:rFonts w:ascii="Times New Roman" w:eastAsia="Times New Roman" w:hAnsi="Times New Roman"/>
          <w:color w:val="000000" w:themeColor="text1"/>
          <w:sz w:val="24"/>
          <w:szCs w:val="28"/>
          <w:lang w:eastAsia="ru-RU"/>
        </w:rPr>
      </w:pPr>
    </w:p>
    <w:sectPr w:rsidR="00972D6F" w:rsidRPr="00972D6F" w:rsidSect="00660508">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FA0" w:rsidRDefault="00E32FA0">
      <w:pPr>
        <w:spacing w:line="240" w:lineRule="auto"/>
      </w:pPr>
      <w:r>
        <w:separator/>
      </w:r>
    </w:p>
  </w:endnote>
  <w:endnote w:type="continuationSeparator" w:id="0">
    <w:p w:rsidR="00E32FA0" w:rsidRDefault="00E32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1EA" w:rsidRDefault="00FD01EA">
    <w:pPr>
      <w:pStyle w:val="a4"/>
      <w:jc w:val="right"/>
    </w:pPr>
    <w:r>
      <w:fldChar w:fldCharType="begin"/>
    </w:r>
    <w:r>
      <w:instrText>PAGE   \* MERGEFORMAT</w:instrText>
    </w:r>
    <w:r>
      <w:fldChar w:fldCharType="separate"/>
    </w:r>
    <w:r w:rsidR="00487277">
      <w:rPr>
        <w:noProof/>
      </w:rPr>
      <w:t>5</w:t>
    </w:r>
    <w:r>
      <w:fldChar w:fldCharType="end"/>
    </w:r>
  </w:p>
  <w:p w:rsidR="00FD01EA" w:rsidRDefault="00FD01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FA0" w:rsidRDefault="00E32FA0">
      <w:pPr>
        <w:spacing w:line="240" w:lineRule="auto"/>
      </w:pPr>
      <w:r>
        <w:separator/>
      </w:r>
    </w:p>
  </w:footnote>
  <w:footnote w:type="continuationSeparator" w:id="0">
    <w:p w:rsidR="00E32FA0" w:rsidRDefault="00E32F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002"/>
    <w:multiLevelType w:val="hybridMultilevel"/>
    <w:tmpl w:val="81620E08"/>
    <w:lvl w:ilvl="0" w:tplc="C3AC484C">
      <w:start w:val="1"/>
      <w:numFmt w:val="bullet"/>
      <w:lvlText w:val=""/>
      <w:lvlJc w:val="left"/>
      <w:pPr>
        <w:tabs>
          <w:tab w:val="num" w:pos="720"/>
        </w:tabs>
        <w:ind w:left="720" w:hanging="360"/>
      </w:pPr>
      <w:rPr>
        <w:rFonts w:ascii="Wingdings 3" w:hAnsi="Wingdings 3" w:hint="default"/>
      </w:rPr>
    </w:lvl>
    <w:lvl w:ilvl="1" w:tplc="DBC00820" w:tentative="1">
      <w:start w:val="1"/>
      <w:numFmt w:val="bullet"/>
      <w:lvlText w:val=""/>
      <w:lvlJc w:val="left"/>
      <w:pPr>
        <w:tabs>
          <w:tab w:val="num" w:pos="1440"/>
        </w:tabs>
        <w:ind w:left="1440" w:hanging="360"/>
      </w:pPr>
      <w:rPr>
        <w:rFonts w:ascii="Wingdings 3" w:hAnsi="Wingdings 3" w:hint="default"/>
      </w:rPr>
    </w:lvl>
    <w:lvl w:ilvl="2" w:tplc="30DE1EC0" w:tentative="1">
      <w:start w:val="1"/>
      <w:numFmt w:val="bullet"/>
      <w:lvlText w:val=""/>
      <w:lvlJc w:val="left"/>
      <w:pPr>
        <w:tabs>
          <w:tab w:val="num" w:pos="2160"/>
        </w:tabs>
        <w:ind w:left="2160" w:hanging="360"/>
      </w:pPr>
      <w:rPr>
        <w:rFonts w:ascii="Wingdings 3" w:hAnsi="Wingdings 3" w:hint="default"/>
      </w:rPr>
    </w:lvl>
    <w:lvl w:ilvl="3" w:tplc="30D83D08" w:tentative="1">
      <w:start w:val="1"/>
      <w:numFmt w:val="bullet"/>
      <w:lvlText w:val=""/>
      <w:lvlJc w:val="left"/>
      <w:pPr>
        <w:tabs>
          <w:tab w:val="num" w:pos="2880"/>
        </w:tabs>
        <w:ind w:left="2880" w:hanging="360"/>
      </w:pPr>
      <w:rPr>
        <w:rFonts w:ascii="Wingdings 3" w:hAnsi="Wingdings 3" w:hint="default"/>
      </w:rPr>
    </w:lvl>
    <w:lvl w:ilvl="4" w:tplc="E2DED9D8" w:tentative="1">
      <w:start w:val="1"/>
      <w:numFmt w:val="bullet"/>
      <w:lvlText w:val=""/>
      <w:lvlJc w:val="left"/>
      <w:pPr>
        <w:tabs>
          <w:tab w:val="num" w:pos="3600"/>
        </w:tabs>
        <w:ind w:left="3600" w:hanging="360"/>
      </w:pPr>
      <w:rPr>
        <w:rFonts w:ascii="Wingdings 3" w:hAnsi="Wingdings 3" w:hint="default"/>
      </w:rPr>
    </w:lvl>
    <w:lvl w:ilvl="5" w:tplc="B6D2099E" w:tentative="1">
      <w:start w:val="1"/>
      <w:numFmt w:val="bullet"/>
      <w:lvlText w:val=""/>
      <w:lvlJc w:val="left"/>
      <w:pPr>
        <w:tabs>
          <w:tab w:val="num" w:pos="4320"/>
        </w:tabs>
        <w:ind w:left="4320" w:hanging="360"/>
      </w:pPr>
      <w:rPr>
        <w:rFonts w:ascii="Wingdings 3" w:hAnsi="Wingdings 3" w:hint="default"/>
      </w:rPr>
    </w:lvl>
    <w:lvl w:ilvl="6" w:tplc="2FB81B3E" w:tentative="1">
      <w:start w:val="1"/>
      <w:numFmt w:val="bullet"/>
      <w:lvlText w:val=""/>
      <w:lvlJc w:val="left"/>
      <w:pPr>
        <w:tabs>
          <w:tab w:val="num" w:pos="5040"/>
        </w:tabs>
        <w:ind w:left="5040" w:hanging="360"/>
      </w:pPr>
      <w:rPr>
        <w:rFonts w:ascii="Wingdings 3" w:hAnsi="Wingdings 3" w:hint="default"/>
      </w:rPr>
    </w:lvl>
    <w:lvl w:ilvl="7" w:tplc="9BE62D36" w:tentative="1">
      <w:start w:val="1"/>
      <w:numFmt w:val="bullet"/>
      <w:lvlText w:val=""/>
      <w:lvlJc w:val="left"/>
      <w:pPr>
        <w:tabs>
          <w:tab w:val="num" w:pos="5760"/>
        </w:tabs>
        <w:ind w:left="5760" w:hanging="360"/>
      </w:pPr>
      <w:rPr>
        <w:rFonts w:ascii="Wingdings 3" w:hAnsi="Wingdings 3" w:hint="default"/>
      </w:rPr>
    </w:lvl>
    <w:lvl w:ilvl="8" w:tplc="F3AEF59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660F6E"/>
    <w:multiLevelType w:val="hybridMultilevel"/>
    <w:tmpl w:val="30B4D9BA"/>
    <w:lvl w:ilvl="0" w:tplc="74AEA22E">
      <w:start w:val="1"/>
      <w:numFmt w:val="bullet"/>
      <w:lvlText w:val=""/>
      <w:lvlJc w:val="left"/>
      <w:pPr>
        <w:tabs>
          <w:tab w:val="num" w:pos="720"/>
        </w:tabs>
        <w:ind w:left="720" w:hanging="360"/>
      </w:pPr>
      <w:rPr>
        <w:rFonts w:ascii="Wingdings 3" w:hAnsi="Wingdings 3" w:hint="default"/>
      </w:rPr>
    </w:lvl>
    <w:lvl w:ilvl="1" w:tplc="4888DFAA" w:tentative="1">
      <w:start w:val="1"/>
      <w:numFmt w:val="bullet"/>
      <w:lvlText w:val=""/>
      <w:lvlJc w:val="left"/>
      <w:pPr>
        <w:tabs>
          <w:tab w:val="num" w:pos="1440"/>
        </w:tabs>
        <w:ind w:left="1440" w:hanging="360"/>
      </w:pPr>
      <w:rPr>
        <w:rFonts w:ascii="Wingdings 3" w:hAnsi="Wingdings 3" w:hint="default"/>
      </w:rPr>
    </w:lvl>
    <w:lvl w:ilvl="2" w:tplc="12A6C7A0" w:tentative="1">
      <w:start w:val="1"/>
      <w:numFmt w:val="bullet"/>
      <w:lvlText w:val=""/>
      <w:lvlJc w:val="left"/>
      <w:pPr>
        <w:tabs>
          <w:tab w:val="num" w:pos="2160"/>
        </w:tabs>
        <w:ind w:left="2160" w:hanging="360"/>
      </w:pPr>
      <w:rPr>
        <w:rFonts w:ascii="Wingdings 3" w:hAnsi="Wingdings 3" w:hint="default"/>
      </w:rPr>
    </w:lvl>
    <w:lvl w:ilvl="3" w:tplc="D584B24E" w:tentative="1">
      <w:start w:val="1"/>
      <w:numFmt w:val="bullet"/>
      <w:lvlText w:val=""/>
      <w:lvlJc w:val="left"/>
      <w:pPr>
        <w:tabs>
          <w:tab w:val="num" w:pos="2880"/>
        </w:tabs>
        <w:ind w:left="2880" w:hanging="360"/>
      </w:pPr>
      <w:rPr>
        <w:rFonts w:ascii="Wingdings 3" w:hAnsi="Wingdings 3" w:hint="default"/>
      </w:rPr>
    </w:lvl>
    <w:lvl w:ilvl="4" w:tplc="E000FEF6" w:tentative="1">
      <w:start w:val="1"/>
      <w:numFmt w:val="bullet"/>
      <w:lvlText w:val=""/>
      <w:lvlJc w:val="left"/>
      <w:pPr>
        <w:tabs>
          <w:tab w:val="num" w:pos="3600"/>
        </w:tabs>
        <w:ind w:left="3600" w:hanging="360"/>
      </w:pPr>
      <w:rPr>
        <w:rFonts w:ascii="Wingdings 3" w:hAnsi="Wingdings 3" w:hint="default"/>
      </w:rPr>
    </w:lvl>
    <w:lvl w:ilvl="5" w:tplc="AD4A6C70" w:tentative="1">
      <w:start w:val="1"/>
      <w:numFmt w:val="bullet"/>
      <w:lvlText w:val=""/>
      <w:lvlJc w:val="left"/>
      <w:pPr>
        <w:tabs>
          <w:tab w:val="num" w:pos="4320"/>
        </w:tabs>
        <w:ind w:left="4320" w:hanging="360"/>
      </w:pPr>
      <w:rPr>
        <w:rFonts w:ascii="Wingdings 3" w:hAnsi="Wingdings 3" w:hint="default"/>
      </w:rPr>
    </w:lvl>
    <w:lvl w:ilvl="6" w:tplc="7A0A3AB0" w:tentative="1">
      <w:start w:val="1"/>
      <w:numFmt w:val="bullet"/>
      <w:lvlText w:val=""/>
      <w:lvlJc w:val="left"/>
      <w:pPr>
        <w:tabs>
          <w:tab w:val="num" w:pos="5040"/>
        </w:tabs>
        <w:ind w:left="5040" w:hanging="360"/>
      </w:pPr>
      <w:rPr>
        <w:rFonts w:ascii="Wingdings 3" w:hAnsi="Wingdings 3" w:hint="default"/>
      </w:rPr>
    </w:lvl>
    <w:lvl w:ilvl="7" w:tplc="EFA64DF0" w:tentative="1">
      <w:start w:val="1"/>
      <w:numFmt w:val="bullet"/>
      <w:lvlText w:val=""/>
      <w:lvlJc w:val="left"/>
      <w:pPr>
        <w:tabs>
          <w:tab w:val="num" w:pos="5760"/>
        </w:tabs>
        <w:ind w:left="5760" w:hanging="360"/>
      </w:pPr>
      <w:rPr>
        <w:rFonts w:ascii="Wingdings 3" w:hAnsi="Wingdings 3" w:hint="default"/>
      </w:rPr>
    </w:lvl>
    <w:lvl w:ilvl="8" w:tplc="6012252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FC49A5"/>
    <w:multiLevelType w:val="multilevel"/>
    <w:tmpl w:val="FA0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F36CF"/>
    <w:multiLevelType w:val="multilevel"/>
    <w:tmpl w:val="E42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8425C"/>
    <w:multiLevelType w:val="hybridMultilevel"/>
    <w:tmpl w:val="0AB640A8"/>
    <w:lvl w:ilvl="0" w:tplc="37B0B56A">
      <w:start w:val="1"/>
      <w:numFmt w:val="decimal"/>
      <w:lvlText w:val="%1."/>
      <w:lvlJc w:val="left"/>
      <w:pPr>
        <w:ind w:left="850" w:hanging="708"/>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656194"/>
    <w:multiLevelType w:val="hybridMultilevel"/>
    <w:tmpl w:val="40989464"/>
    <w:lvl w:ilvl="0" w:tplc="D18A55D4">
      <w:start w:val="1"/>
      <w:numFmt w:val="decimal"/>
      <w:suff w:val="space"/>
      <w:lvlText w:val="%1."/>
      <w:lvlJc w:val="left"/>
      <w:pPr>
        <w:ind w:left="1068" w:hanging="708"/>
      </w:pPr>
      <w:rPr>
        <w:rFonts w:hint="default"/>
        <w:b w:val="0"/>
      </w:rPr>
    </w:lvl>
    <w:lvl w:ilvl="1" w:tplc="04190019">
      <w:start w:val="1"/>
      <w:numFmt w:val="lowerLetter"/>
      <w:lvlText w:val="%2."/>
      <w:lvlJc w:val="left"/>
      <w:pPr>
        <w:ind w:left="872" w:hanging="360"/>
      </w:pPr>
    </w:lvl>
    <w:lvl w:ilvl="2" w:tplc="0419001B" w:tentative="1">
      <w:start w:val="1"/>
      <w:numFmt w:val="lowerRoman"/>
      <w:lvlText w:val="%3."/>
      <w:lvlJc w:val="right"/>
      <w:pPr>
        <w:ind w:left="1592" w:hanging="180"/>
      </w:pPr>
    </w:lvl>
    <w:lvl w:ilvl="3" w:tplc="0419000F" w:tentative="1">
      <w:start w:val="1"/>
      <w:numFmt w:val="decimal"/>
      <w:lvlText w:val="%4."/>
      <w:lvlJc w:val="left"/>
      <w:pPr>
        <w:ind w:left="2312" w:hanging="360"/>
      </w:pPr>
    </w:lvl>
    <w:lvl w:ilvl="4" w:tplc="04190019" w:tentative="1">
      <w:start w:val="1"/>
      <w:numFmt w:val="lowerLetter"/>
      <w:lvlText w:val="%5."/>
      <w:lvlJc w:val="left"/>
      <w:pPr>
        <w:ind w:left="3032" w:hanging="360"/>
      </w:pPr>
    </w:lvl>
    <w:lvl w:ilvl="5" w:tplc="0419001B" w:tentative="1">
      <w:start w:val="1"/>
      <w:numFmt w:val="lowerRoman"/>
      <w:lvlText w:val="%6."/>
      <w:lvlJc w:val="right"/>
      <w:pPr>
        <w:ind w:left="3752" w:hanging="180"/>
      </w:pPr>
    </w:lvl>
    <w:lvl w:ilvl="6" w:tplc="0419000F" w:tentative="1">
      <w:start w:val="1"/>
      <w:numFmt w:val="decimal"/>
      <w:lvlText w:val="%7."/>
      <w:lvlJc w:val="left"/>
      <w:pPr>
        <w:ind w:left="4472" w:hanging="360"/>
      </w:pPr>
    </w:lvl>
    <w:lvl w:ilvl="7" w:tplc="04190019" w:tentative="1">
      <w:start w:val="1"/>
      <w:numFmt w:val="lowerLetter"/>
      <w:lvlText w:val="%8."/>
      <w:lvlJc w:val="left"/>
      <w:pPr>
        <w:ind w:left="5192" w:hanging="360"/>
      </w:pPr>
    </w:lvl>
    <w:lvl w:ilvl="8" w:tplc="0419001B" w:tentative="1">
      <w:start w:val="1"/>
      <w:numFmt w:val="lowerRoman"/>
      <w:lvlText w:val="%9."/>
      <w:lvlJc w:val="right"/>
      <w:pPr>
        <w:ind w:left="5912" w:hanging="180"/>
      </w:pPr>
    </w:lvl>
  </w:abstractNum>
  <w:abstractNum w:abstractNumId="7"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7441E"/>
    <w:multiLevelType w:val="hybridMultilevel"/>
    <w:tmpl w:val="F866E2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5047C"/>
    <w:multiLevelType w:val="hybridMultilevel"/>
    <w:tmpl w:val="6CB832C6"/>
    <w:lvl w:ilvl="0" w:tplc="53486646">
      <w:start w:val="1"/>
      <w:numFmt w:val="bullet"/>
      <w:lvlText w:val=""/>
      <w:lvlJc w:val="left"/>
      <w:pPr>
        <w:tabs>
          <w:tab w:val="num" w:pos="720"/>
        </w:tabs>
        <w:ind w:left="720" w:hanging="360"/>
      </w:pPr>
      <w:rPr>
        <w:rFonts w:ascii="Wingdings 3" w:hAnsi="Wingdings 3" w:hint="default"/>
      </w:rPr>
    </w:lvl>
    <w:lvl w:ilvl="1" w:tplc="20E2F49C" w:tentative="1">
      <w:start w:val="1"/>
      <w:numFmt w:val="bullet"/>
      <w:lvlText w:val=""/>
      <w:lvlJc w:val="left"/>
      <w:pPr>
        <w:tabs>
          <w:tab w:val="num" w:pos="1440"/>
        </w:tabs>
        <w:ind w:left="1440" w:hanging="360"/>
      </w:pPr>
      <w:rPr>
        <w:rFonts w:ascii="Wingdings 3" w:hAnsi="Wingdings 3" w:hint="default"/>
      </w:rPr>
    </w:lvl>
    <w:lvl w:ilvl="2" w:tplc="9BE6621C" w:tentative="1">
      <w:start w:val="1"/>
      <w:numFmt w:val="bullet"/>
      <w:lvlText w:val=""/>
      <w:lvlJc w:val="left"/>
      <w:pPr>
        <w:tabs>
          <w:tab w:val="num" w:pos="2160"/>
        </w:tabs>
        <w:ind w:left="2160" w:hanging="360"/>
      </w:pPr>
      <w:rPr>
        <w:rFonts w:ascii="Wingdings 3" w:hAnsi="Wingdings 3" w:hint="default"/>
      </w:rPr>
    </w:lvl>
    <w:lvl w:ilvl="3" w:tplc="6C5204EE" w:tentative="1">
      <w:start w:val="1"/>
      <w:numFmt w:val="bullet"/>
      <w:lvlText w:val=""/>
      <w:lvlJc w:val="left"/>
      <w:pPr>
        <w:tabs>
          <w:tab w:val="num" w:pos="2880"/>
        </w:tabs>
        <w:ind w:left="2880" w:hanging="360"/>
      </w:pPr>
      <w:rPr>
        <w:rFonts w:ascii="Wingdings 3" w:hAnsi="Wingdings 3" w:hint="default"/>
      </w:rPr>
    </w:lvl>
    <w:lvl w:ilvl="4" w:tplc="75E2D144" w:tentative="1">
      <w:start w:val="1"/>
      <w:numFmt w:val="bullet"/>
      <w:lvlText w:val=""/>
      <w:lvlJc w:val="left"/>
      <w:pPr>
        <w:tabs>
          <w:tab w:val="num" w:pos="3600"/>
        </w:tabs>
        <w:ind w:left="3600" w:hanging="360"/>
      </w:pPr>
      <w:rPr>
        <w:rFonts w:ascii="Wingdings 3" w:hAnsi="Wingdings 3" w:hint="default"/>
      </w:rPr>
    </w:lvl>
    <w:lvl w:ilvl="5" w:tplc="DB54B7D4" w:tentative="1">
      <w:start w:val="1"/>
      <w:numFmt w:val="bullet"/>
      <w:lvlText w:val=""/>
      <w:lvlJc w:val="left"/>
      <w:pPr>
        <w:tabs>
          <w:tab w:val="num" w:pos="4320"/>
        </w:tabs>
        <w:ind w:left="4320" w:hanging="360"/>
      </w:pPr>
      <w:rPr>
        <w:rFonts w:ascii="Wingdings 3" w:hAnsi="Wingdings 3" w:hint="default"/>
      </w:rPr>
    </w:lvl>
    <w:lvl w:ilvl="6" w:tplc="BED2FBB2" w:tentative="1">
      <w:start w:val="1"/>
      <w:numFmt w:val="bullet"/>
      <w:lvlText w:val=""/>
      <w:lvlJc w:val="left"/>
      <w:pPr>
        <w:tabs>
          <w:tab w:val="num" w:pos="5040"/>
        </w:tabs>
        <w:ind w:left="5040" w:hanging="360"/>
      </w:pPr>
      <w:rPr>
        <w:rFonts w:ascii="Wingdings 3" w:hAnsi="Wingdings 3" w:hint="default"/>
      </w:rPr>
    </w:lvl>
    <w:lvl w:ilvl="7" w:tplc="A33EF574" w:tentative="1">
      <w:start w:val="1"/>
      <w:numFmt w:val="bullet"/>
      <w:lvlText w:val=""/>
      <w:lvlJc w:val="left"/>
      <w:pPr>
        <w:tabs>
          <w:tab w:val="num" w:pos="5760"/>
        </w:tabs>
        <w:ind w:left="5760" w:hanging="360"/>
      </w:pPr>
      <w:rPr>
        <w:rFonts w:ascii="Wingdings 3" w:hAnsi="Wingdings 3" w:hint="default"/>
      </w:rPr>
    </w:lvl>
    <w:lvl w:ilvl="8" w:tplc="F65489E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E160B3F"/>
    <w:multiLevelType w:val="multilevel"/>
    <w:tmpl w:val="410CE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33013"/>
    <w:multiLevelType w:val="hybridMultilevel"/>
    <w:tmpl w:val="2E9A19C2"/>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77292F4E"/>
    <w:multiLevelType w:val="multilevel"/>
    <w:tmpl w:val="1696E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6"/>
  </w:num>
  <w:num w:numId="4">
    <w:abstractNumId w:val="4"/>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0"/>
  </w:num>
  <w:num w:numId="9">
    <w:abstractNumId w:val="1"/>
  </w:num>
  <w:num w:numId="10">
    <w:abstractNumId w:val="10"/>
  </w:num>
  <w:num w:numId="11">
    <w:abstractNumId w:val="2"/>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E93"/>
    <w:rsid w:val="000F4360"/>
    <w:rsid w:val="00155C38"/>
    <w:rsid w:val="001E3B4C"/>
    <w:rsid w:val="002571AF"/>
    <w:rsid w:val="002A5DDD"/>
    <w:rsid w:val="002F77DD"/>
    <w:rsid w:val="00317632"/>
    <w:rsid w:val="00381E70"/>
    <w:rsid w:val="003C4658"/>
    <w:rsid w:val="003D57AA"/>
    <w:rsid w:val="003F062A"/>
    <w:rsid w:val="003F5EEE"/>
    <w:rsid w:val="004514D5"/>
    <w:rsid w:val="00487277"/>
    <w:rsid w:val="00491847"/>
    <w:rsid w:val="004D7675"/>
    <w:rsid w:val="00582497"/>
    <w:rsid w:val="005B5CE8"/>
    <w:rsid w:val="005E5B2B"/>
    <w:rsid w:val="005E7C25"/>
    <w:rsid w:val="005F1F6E"/>
    <w:rsid w:val="00652044"/>
    <w:rsid w:val="00660508"/>
    <w:rsid w:val="00685BC3"/>
    <w:rsid w:val="006A3970"/>
    <w:rsid w:val="006F2824"/>
    <w:rsid w:val="007564F5"/>
    <w:rsid w:val="00772142"/>
    <w:rsid w:val="007D06EA"/>
    <w:rsid w:val="007D25F6"/>
    <w:rsid w:val="008B4337"/>
    <w:rsid w:val="00935436"/>
    <w:rsid w:val="0093584F"/>
    <w:rsid w:val="009365D9"/>
    <w:rsid w:val="00940231"/>
    <w:rsid w:val="00972D6F"/>
    <w:rsid w:val="0098731F"/>
    <w:rsid w:val="009A6991"/>
    <w:rsid w:val="00A27382"/>
    <w:rsid w:val="00A47791"/>
    <w:rsid w:val="00A6789F"/>
    <w:rsid w:val="00B31A9F"/>
    <w:rsid w:val="00B77988"/>
    <w:rsid w:val="00B8019A"/>
    <w:rsid w:val="00B85BC1"/>
    <w:rsid w:val="00B934D8"/>
    <w:rsid w:val="00B97E3E"/>
    <w:rsid w:val="00BA059B"/>
    <w:rsid w:val="00C25280"/>
    <w:rsid w:val="00C25387"/>
    <w:rsid w:val="00C937F6"/>
    <w:rsid w:val="00CE3E94"/>
    <w:rsid w:val="00E02B66"/>
    <w:rsid w:val="00E25A9B"/>
    <w:rsid w:val="00E26588"/>
    <w:rsid w:val="00E32FA0"/>
    <w:rsid w:val="00EB4FD2"/>
    <w:rsid w:val="00EF1F67"/>
    <w:rsid w:val="00F30E93"/>
    <w:rsid w:val="00FA04E0"/>
    <w:rsid w:val="00FD01EA"/>
    <w:rsid w:val="00FD3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F74"/>
  <w15:chartTrackingRefBased/>
  <w15:docId w15:val="{1D6FC33C-CBCA-4D7C-AE96-78CFAC0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0508"/>
    <w:pPr>
      <w:spacing w:after="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508"/>
    <w:pPr>
      <w:ind w:left="720"/>
      <w:contextualSpacing/>
    </w:pPr>
  </w:style>
  <w:style w:type="paragraph" w:styleId="a4">
    <w:name w:val="footer"/>
    <w:basedOn w:val="a"/>
    <w:link w:val="a5"/>
    <w:uiPriority w:val="99"/>
    <w:unhideWhenUsed/>
    <w:rsid w:val="00660508"/>
    <w:pPr>
      <w:tabs>
        <w:tab w:val="center" w:pos="4677"/>
        <w:tab w:val="right" w:pos="9355"/>
      </w:tabs>
      <w:spacing w:line="240" w:lineRule="auto"/>
    </w:pPr>
  </w:style>
  <w:style w:type="character" w:customStyle="1" w:styleId="a5">
    <w:name w:val="Нижний колонтитул Знак"/>
    <w:basedOn w:val="a0"/>
    <w:link w:val="a4"/>
    <w:uiPriority w:val="99"/>
    <w:rsid w:val="00660508"/>
    <w:rPr>
      <w:rFonts w:ascii="Calibri" w:eastAsia="Calibri" w:hAnsi="Calibri" w:cs="Times New Roman"/>
    </w:rPr>
  </w:style>
  <w:style w:type="character" w:customStyle="1" w:styleId="bold">
    <w:name w:val="bold"/>
    <w:basedOn w:val="a0"/>
    <w:rsid w:val="00FD01EA"/>
  </w:style>
  <w:style w:type="character" w:customStyle="1" w:styleId="italic">
    <w:name w:val="italic"/>
    <w:basedOn w:val="a0"/>
    <w:rsid w:val="00FD01EA"/>
  </w:style>
  <w:style w:type="character" w:styleId="HTML">
    <w:name w:val="HTML Code"/>
    <w:basedOn w:val="a0"/>
    <w:uiPriority w:val="99"/>
    <w:semiHidden/>
    <w:unhideWhenUsed/>
    <w:rsid w:val="00972D6F"/>
    <w:rPr>
      <w:rFonts w:ascii="Courier New" w:eastAsia="Times New Roman" w:hAnsi="Courier New" w:cs="Courier New"/>
      <w:sz w:val="20"/>
      <w:szCs w:val="20"/>
    </w:rPr>
  </w:style>
  <w:style w:type="character" w:styleId="a6">
    <w:name w:val="Strong"/>
    <w:basedOn w:val="a0"/>
    <w:uiPriority w:val="22"/>
    <w:qFormat/>
    <w:rsid w:val="00972D6F"/>
    <w:rPr>
      <w:b/>
      <w:bCs/>
    </w:rPr>
  </w:style>
  <w:style w:type="paragraph" w:styleId="a7">
    <w:name w:val="Normal (Web)"/>
    <w:basedOn w:val="a"/>
    <w:uiPriority w:val="99"/>
    <w:semiHidden/>
    <w:unhideWhenUsed/>
    <w:rsid w:val="00972D6F"/>
    <w:pPr>
      <w:spacing w:before="100" w:beforeAutospacing="1" w:after="100" w:afterAutospacing="1" w:line="240" w:lineRule="auto"/>
    </w:pPr>
    <w:rPr>
      <w:rFonts w:ascii="Times New Roman" w:eastAsia="Times New Roman" w:hAnsi="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7268">
      <w:bodyDiv w:val="1"/>
      <w:marLeft w:val="0"/>
      <w:marRight w:val="0"/>
      <w:marTop w:val="0"/>
      <w:marBottom w:val="0"/>
      <w:divBdr>
        <w:top w:val="none" w:sz="0" w:space="0" w:color="auto"/>
        <w:left w:val="none" w:sz="0" w:space="0" w:color="auto"/>
        <w:bottom w:val="none" w:sz="0" w:space="0" w:color="auto"/>
        <w:right w:val="none" w:sz="0" w:space="0" w:color="auto"/>
      </w:divBdr>
      <w:divsChild>
        <w:div w:id="1931039771">
          <w:marLeft w:val="432"/>
          <w:marRight w:val="0"/>
          <w:marTop w:val="120"/>
          <w:marBottom w:val="0"/>
          <w:divBdr>
            <w:top w:val="none" w:sz="0" w:space="0" w:color="auto"/>
            <w:left w:val="none" w:sz="0" w:space="0" w:color="auto"/>
            <w:bottom w:val="none" w:sz="0" w:space="0" w:color="auto"/>
            <w:right w:val="none" w:sz="0" w:space="0" w:color="auto"/>
          </w:divBdr>
        </w:div>
        <w:div w:id="1919515785">
          <w:marLeft w:val="432"/>
          <w:marRight w:val="0"/>
          <w:marTop w:val="120"/>
          <w:marBottom w:val="0"/>
          <w:divBdr>
            <w:top w:val="none" w:sz="0" w:space="0" w:color="auto"/>
            <w:left w:val="none" w:sz="0" w:space="0" w:color="auto"/>
            <w:bottom w:val="none" w:sz="0" w:space="0" w:color="auto"/>
            <w:right w:val="none" w:sz="0" w:space="0" w:color="auto"/>
          </w:divBdr>
        </w:div>
        <w:div w:id="266012149">
          <w:marLeft w:val="432"/>
          <w:marRight w:val="0"/>
          <w:marTop w:val="120"/>
          <w:marBottom w:val="0"/>
          <w:divBdr>
            <w:top w:val="none" w:sz="0" w:space="0" w:color="auto"/>
            <w:left w:val="none" w:sz="0" w:space="0" w:color="auto"/>
            <w:bottom w:val="none" w:sz="0" w:space="0" w:color="auto"/>
            <w:right w:val="none" w:sz="0" w:space="0" w:color="auto"/>
          </w:divBdr>
        </w:div>
      </w:divsChild>
    </w:div>
    <w:div w:id="152530661">
      <w:bodyDiv w:val="1"/>
      <w:marLeft w:val="0"/>
      <w:marRight w:val="0"/>
      <w:marTop w:val="0"/>
      <w:marBottom w:val="0"/>
      <w:divBdr>
        <w:top w:val="none" w:sz="0" w:space="0" w:color="auto"/>
        <w:left w:val="none" w:sz="0" w:space="0" w:color="auto"/>
        <w:bottom w:val="none" w:sz="0" w:space="0" w:color="auto"/>
        <w:right w:val="none" w:sz="0" w:space="0" w:color="auto"/>
      </w:divBdr>
    </w:div>
    <w:div w:id="152919516">
      <w:bodyDiv w:val="1"/>
      <w:marLeft w:val="0"/>
      <w:marRight w:val="0"/>
      <w:marTop w:val="0"/>
      <w:marBottom w:val="0"/>
      <w:divBdr>
        <w:top w:val="none" w:sz="0" w:space="0" w:color="auto"/>
        <w:left w:val="none" w:sz="0" w:space="0" w:color="auto"/>
        <w:bottom w:val="none" w:sz="0" w:space="0" w:color="auto"/>
        <w:right w:val="none" w:sz="0" w:space="0" w:color="auto"/>
      </w:divBdr>
      <w:divsChild>
        <w:div w:id="1494368087">
          <w:marLeft w:val="432"/>
          <w:marRight w:val="0"/>
          <w:marTop w:val="120"/>
          <w:marBottom w:val="0"/>
          <w:divBdr>
            <w:top w:val="none" w:sz="0" w:space="0" w:color="auto"/>
            <w:left w:val="none" w:sz="0" w:space="0" w:color="auto"/>
            <w:bottom w:val="none" w:sz="0" w:space="0" w:color="auto"/>
            <w:right w:val="none" w:sz="0" w:space="0" w:color="auto"/>
          </w:divBdr>
        </w:div>
      </w:divsChild>
    </w:div>
    <w:div w:id="317270559">
      <w:bodyDiv w:val="1"/>
      <w:marLeft w:val="0"/>
      <w:marRight w:val="0"/>
      <w:marTop w:val="0"/>
      <w:marBottom w:val="0"/>
      <w:divBdr>
        <w:top w:val="none" w:sz="0" w:space="0" w:color="auto"/>
        <w:left w:val="none" w:sz="0" w:space="0" w:color="auto"/>
        <w:bottom w:val="none" w:sz="0" w:space="0" w:color="auto"/>
        <w:right w:val="none" w:sz="0" w:space="0" w:color="auto"/>
      </w:divBdr>
      <w:divsChild>
        <w:div w:id="1729647117">
          <w:marLeft w:val="432"/>
          <w:marRight w:val="0"/>
          <w:marTop w:val="120"/>
          <w:marBottom w:val="0"/>
          <w:divBdr>
            <w:top w:val="none" w:sz="0" w:space="0" w:color="auto"/>
            <w:left w:val="none" w:sz="0" w:space="0" w:color="auto"/>
            <w:bottom w:val="none" w:sz="0" w:space="0" w:color="auto"/>
            <w:right w:val="none" w:sz="0" w:space="0" w:color="auto"/>
          </w:divBdr>
        </w:div>
        <w:div w:id="1602952808">
          <w:marLeft w:val="432"/>
          <w:marRight w:val="0"/>
          <w:marTop w:val="120"/>
          <w:marBottom w:val="0"/>
          <w:divBdr>
            <w:top w:val="none" w:sz="0" w:space="0" w:color="auto"/>
            <w:left w:val="none" w:sz="0" w:space="0" w:color="auto"/>
            <w:bottom w:val="none" w:sz="0" w:space="0" w:color="auto"/>
            <w:right w:val="none" w:sz="0" w:space="0" w:color="auto"/>
          </w:divBdr>
        </w:div>
      </w:divsChild>
    </w:div>
    <w:div w:id="390884415">
      <w:bodyDiv w:val="1"/>
      <w:marLeft w:val="0"/>
      <w:marRight w:val="0"/>
      <w:marTop w:val="0"/>
      <w:marBottom w:val="0"/>
      <w:divBdr>
        <w:top w:val="none" w:sz="0" w:space="0" w:color="auto"/>
        <w:left w:val="none" w:sz="0" w:space="0" w:color="auto"/>
        <w:bottom w:val="none" w:sz="0" w:space="0" w:color="auto"/>
        <w:right w:val="none" w:sz="0" w:space="0" w:color="auto"/>
      </w:divBdr>
      <w:divsChild>
        <w:div w:id="1281716973">
          <w:marLeft w:val="432"/>
          <w:marRight w:val="0"/>
          <w:marTop w:val="120"/>
          <w:marBottom w:val="0"/>
          <w:divBdr>
            <w:top w:val="none" w:sz="0" w:space="0" w:color="auto"/>
            <w:left w:val="none" w:sz="0" w:space="0" w:color="auto"/>
            <w:bottom w:val="none" w:sz="0" w:space="0" w:color="auto"/>
            <w:right w:val="none" w:sz="0" w:space="0" w:color="auto"/>
          </w:divBdr>
        </w:div>
      </w:divsChild>
    </w:div>
    <w:div w:id="401026455">
      <w:bodyDiv w:val="1"/>
      <w:marLeft w:val="0"/>
      <w:marRight w:val="0"/>
      <w:marTop w:val="0"/>
      <w:marBottom w:val="0"/>
      <w:divBdr>
        <w:top w:val="none" w:sz="0" w:space="0" w:color="auto"/>
        <w:left w:val="none" w:sz="0" w:space="0" w:color="auto"/>
        <w:bottom w:val="none" w:sz="0" w:space="0" w:color="auto"/>
        <w:right w:val="none" w:sz="0" w:space="0" w:color="auto"/>
      </w:divBdr>
    </w:div>
    <w:div w:id="455224071">
      <w:bodyDiv w:val="1"/>
      <w:marLeft w:val="0"/>
      <w:marRight w:val="0"/>
      <w:marTop w:val="0"/>
      <w:marBottom w:val="0"/>
      <w:divBdr>
        <w:top w:val="none" w:sz="0" w:space="0" w:color="auto"/>
        <w:left w:val="none" w:sz="0" w:space="0" w:color="auto"/>
        <w:bottom w:val="none" w:sz="0" w:space="0" w:color="auto"/>
        <w:right w:val="none" w:sz="0" w:space="0" w:color="auto"/>
      </w:divBdr>
      <w:divsChild>
        <w:div w:id="808061103">
          <w:marLeft w:val="432"/>
          <w:marRight w:val="0"/>
          <w:marTop w:val="120"/>
          <w:marBottom w:val="0"/>
          <w:divBdr>
            <w:top w:val="none" w:sz="0" w:space="0" w:color="auto"/>
            <w:left w:val="none" w:sz="0" w:space="0" w:color="auto"/>
            <w:bottom w:val="none" w:sz="0" w:space="0" w:color="auto"/>
            <w:right w:val="none" w:sz="0" w:space="0" w:color="auto"/>
          </w:divBdr>
        </w:div>
      </w:divsChild>
    </w:div>
    <w:div w:id="537278226">
      <w:bodyDiv w:val="1"/>
      <w:marLeft w:val="0"/>
      <w:marRight w:val="0"/>
      <w:marTop w:val="0"/>
      <w:marBottom w:val="0"/>
      <w:divBdr>
        <w:top w:val="none" w:sz="0" w:space="0" w:color="auto"/>
        <w:left w:val="none" w:sz="0" w:space="0" w:color="auto"/>
        <w:bottom w:val="none" w:sz="0" w:space="0" w:color="auto"/>
        <w:right w:val="none" w:sz="0" w:space="0" w:color="auto"/>
      </w:divBdr>
      <w:divsChild>
        <w:div w:id="120417272">
          <w:marLeft w:val="432"/>
          <w:marRight w:val="0"/>
          <w:marTop w:val="120"/>
          <w:marBottom w:val="0"/>
          <w:divBdr>
            <w:top w:val="none" w:sz="0" w:space="0" w:color="auto"/>
            <w:left w:val="none" w:sz="0" w:space="0" w:color="auto"/>
            <w:bottom w:val="none" w:sz="0" w:space="0" w:color="auto"/>
            <w:right w:val="none" w:sz="0" w:space="0" w:color="auto"/>
          </w:divBdr>
        </w:div>
      </w:divsChild>
    </w:div>
    <w:div w:id="548807640">
      <w:bodyDiv w:val="1"/>
      <w:marLeft w:val="0"/>
      <w:marRight w:val="0"/>
      <w:marTop w:val="0"/>
      <w:marBottom w:val="0"/>
      <w:divBdr>
        <w:top w:val="none" w:sz="0" w:space="0" w:color="auto"/>
        <w:left w:val="none" w:sz="0" w:space="0" w:color="auto"/>
        <w:bottom w:val="none" w:sz="0" w:space="0" w:color="auto"/>
        <w:right w:val="none" w:sz="0" w:space="0" w:color="auto"/>
      </w:divBdr>
    </w:div>
    <w:div w:id="789251746">
      <w:bodyDiv w:val="1"/>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432"/>
          <w:marRight w:val="0"/>
          <w:marTop w:val="120"/>
          <w:marBottom w:val="0"/>
          <w:divBdr>
            <w:top w:val="none" w:sz="0" w:space="0" w:color="auto"/>
            <w:left w:val="none" w:sz="0" w:space="0" w:color="auto"/>
            <w:bottom w:val="none" w:sz="0" w:space="0" w:color="auto"/>
            <w:right w:val="none" w:sz="0" w:space="0" w:color="auto"/>
          </w:divBdr>
        </w:div>
      </w:divsChild>
    </w:div>
    <w:div w:id="843668848">
      <w:bodyDiv w:val="1"/>
      <w:marLeft w:val="0"/>
      <w:marRight w:val="0"/>
      <w:marTop w:val="0"/>
      <w:marBottom w:val="0"/>
      <w:divBdr>
        <w:top w:val="none" w:sz="0" w:space="0" w:color="auto"/>
        <w:left w:val="none" w:sz="0" w:space="0" w:color="auto"/>
        <w:bottom w:val="none" w:sz="0" w:space="0" w:color="auto"/>
        <w:right w:val="none" w:sz="0" w:space="0" w:color="auto"/>
      </w:divBdr>
    </w:div>
    <w:div w:id="844785075">
      <w:bodyDiv w:val="1"/>
      <w:marLeft w:val="0"/>
      <w:marRight w:val="0"/>
      <w:marTop w:val="0"/>
      <w:marBottom w:val="0"/>
      <w:divBdr>
        <w:top w:val="none" w:sz="0" w:space="0" w:color="auto"/>
        <w:left w:val="none" w:sz="0" w:space="0" w:color="auto"/>
        <w:bottom w:val="none" w:sz="0" w:space="0" w:color="auto"/>
        <w:right w:val="none" w:sz="0" w:space="0" w:color="auto"/>
      </w:divBdr>
      <w:divsChild>
        <w:div w:id="940727312">
          <w:marLeft w:val="432"/>
          <w:marRight w:val="0"/>
          <w:marTop w:val="120"/>
          <w:marBottom w:val="0"/>
          <w:divBdr>
            <w:top w:val="none" w:sz="0" w:space="0" w:color="auto"/>
            <w:left w:val="none" w:sz="0" w:space="0" w:color="auto"/>
            <w:bottom w:val="none" w:sz="0" w:space="0" w:color="auto"/>
            <w:right w:val="none" w:sz="0" w:space="0" w:color="auto"/>
          </w:divBdr>
        </w:div>
        <w:div w:id="1688365518">
          <w:marLeft w:val="432"/>
          <w:marRight w:val="0"/>
          <w:marTop w:val="120"/>
          <w:marBottom w:val="0"/>
          <w:divBdr>
            <w:top w:val="none" w:sz="0" w:space="0" w:color="auto"/>
            <w:left w:val="none" w:sz="0" w:space="0" w:color="auto"/>
            <w:bottom w:val="none" w:sz="0" w:space="0" w:color="auto"/>
            <w:right w:val="none" w:sz="0" w:space="0" w:color="auto"/>
          </w:divBdr>
        </w:div>
      </w:divsChild>
    </w:div>
    <w:div w:id="927663310">
      <w:bodyDiv w:val="1"/>
      <w:marLeft w:val="0"/>
      <w:marRight w:val="0"/>
      <w:marTop w:val="0"/>
      <w:marBottom w:val="0"/>
      <w:divBdr>
        <w:top w:val="none" w:sz="0" w:space="0" w:color="auto"/>
        <w:left w:val="none" w:sz="0" w:space="0" w:color="auto"/>
        <w:bottom w:val="none" w:sz="0" w:space="0" w:color="auto"/>
        <w:right w:val="none" w:sz="0" w:space="0" w:color="auto"/>
      </w:divBdr>
    </w:div>
    <w:div w:id="997654990">
      <w:bodyDiv w:val="1"/>
      <w:marLeft w:val="0"/>
      <w:marRight w:val="0"/>
      <w:marTop w:val="0"/>
      <w:marBottom w:val="0"/>
      <w:divBdr>
        <w:top w:val="none" w:sz="0" w:space="0" w:color="auto"/>
        <w:left w:val="none" w:sz="0" w:space="0" w:color="auto"/>
        <w:bottom w:val="none" w:sz="0" w:space="0" w:color="auto"/>
        <w:right w:val="none" w:sz="0" w:space="0" w:color="auto"/>
      </w:divBdr>
      <w:divsChild>
        <w:div w:id="2036274931">
          <w:marLeft w:val="432"/>
          <w:marRight w:val="0"/>
          <w:marTop w:val="120"/>
          <w:marBottom w:val="0"/>
          <w:divBdr>
            <w:top w:val="none" w:sz="0" w:space="0" w:color="auto"/>
            <w:left w:val="none" w:sz="0" w:space="0" w:color="auto"/>
            <w:bottom w:val="none" w:sz="0" w:space="0" w:color="auto"/>
            <w:right w:val="none" w:sz="0" w:space="0" w:color="auto"/>
          </w:divBdr>
        </w:div>
        <w:div w:id="887105616">
          <w:marLeft w:val="432"/>
          <w:marRight w:val="0"/>
          <w:marTop w:val="120"/>
          <w:marBottom w:val="0"/>
          <w:divBdr>
            <w:top w:val="none" w:sz="0" w:space="0" w:color="auto"/>
            <w:left w:val="none" w:sz="0" w:space="0" w:color="auto"/>
            <w:bottom w:val="none" w:sz="0" w:space="0" w:color="auto"/>
            <w:right w:val="none" w:sz="0" w:space="0" w:color="auto"/>
          </w:divBdr>
        </w:div>
        <w:div w:id="302197651">
          <w:marLeft w:val="432"/>
          <w:marRight w:val="0"/>
          <w:marTop w:val="120"/>
          <w:marBottom w:val="0"/>
          <w:divBdr>
            <w:top w:val="none" w:sz="0" w:space="0" w:color="auto"/>
            <w:left w:val="none" w:sz="0" w:space="0" w:color="auto"/>
            <w:bottom w:val="none" w:sz="0" w:space="0" w:color="auto"/>
            <w:right w:val="none" w:sz="0" w:space="0" w:color="auto"/>
          </w:divBdr>
        </w:div>
        <w:div w:id="916866862">
          <w:marLeft w:val="432"/>
          <w:marRight w:val="0"/>
          <w:marTop w:val="120"/>
          <w:marBottom w:val="0"/>
          <w:divBdr>
            <w:top w:val="none" w:sz="0" w:space="0" w:color="auto"/>
            <w:left w:val="none" w:sz="0" w:space="0" w:color="auto"/>
            <w:bottom w:val="none" w:sz="0" w:space="0" w:color="auto"/>
            <w:right w:val="none" w:sz="0" w:space="0" w:color="auto"/>
          </w:divBdr>
        </w:div>
      </w:divsChild>
    </w:div>
    <w:div w:id="1021274976">
      <w:bodyDiv w:val="1"/>
      <w:marLeft w:val="0"/>
      <w:marRight w:val="0"/>
      <w:marTop w:val="0"/>
      <w:marBottom w:val="0"/>
      <w:divBdr>
        <w:top w:val="none" w:sz="0" w:space="0" w:color="auto"/>
        <w:left w:val="none" w:sz="0" w:space="0" w:color="auto"/>
        <w:bottom w:val="none" w:sz="0" w:space="0" w:color="auto"/>
        <w:right w:val="none" w:sz="0" w:space="0" w:color="auto"/>
      </w:divBdr>
      <w:divsChild>
        <w:div w:id="301080289">
          <w:marLeft w:val="432"/>
          <w:marRight w:val="0"/>
          <w:marTop w:val="120"/>
          <w:marBottom w:val="0"/>
          <w:divBdr>
            <w:top w:val="none" w:sz="0" w:space="0" w:color="auto"/>
            <w:left w:val="none" w:sz="0" w:space="0" w:color="auto"/>
            <w:bottom w:val="none" w:sz="0" w:space="0" w:color="auto"/>
            <w:right w:val="none" w:sz="0" w:space="0" w:color="auto"/>
          </w:divBdr>
        </w:div>
      </w:divsChild>
    </w:div>
    <w:div w:id="1149632901">
      <w:bodyDiv w:val="1"/>
      <w:marLeft w:val="0"/>
      <w:marRight w:val="0"/>
      <w:marTop w:val="0"/>
      <w:marBottom w:val="0"/>
      <w:divBdr>
        <w:top w:val="none" w:sz="0" w:space="0" w:color="auto"/>
        <w:left w:val="none" w:sz="0" w:space="0" w:color="auto"/>
        <w:bottom w:val="none" w:sz="0" w:space="0" w:color="auto"/>
        <w:right w:val="none" w:sz="0" w:space="0" w:color="auto"/>
      </w:divBdr>
      <w:divsChild>
        <w:div w:id="1392269420">
          <w:marLeft w:val="432"/>
          <w:marRight w:val="0"/>
          <w:marTop w:val="120"/>
          <w:marBottom w:val="0"/>
          <w:divBdr>
            <w:top w:val="none" w:sz="0" w:space="0" w:color="auto"/>
            <w:left w:val="none" w:sz="0" w:space="0" w:color="auto"/>
            <w:bottom w:val="none" w:sz="0" w:space="0" w:color="auto"/>
            <w:right w:val="none" w:sz="0" w:space="0" w:color="auto"/>
          </w:divBdr>
        </w:div>
      </w:divsChild>
    </w:div>
    <w:div w:id="1238134171">
      <w:bodyDiv w:val="1"/>
      <w:marLeft w:val="0"/>
      <w:marRight w:val="0"/>
      <w:marTop w:val="0"/>
      <w:marBottom w:val="0"/>
      <w:divBdr>
        <w:top w:val="none" w:sz="0" w:space="0" w:color="auto"/>
        <w:left w:val="none" w:sz="0" w:space="0" w:color="auto"/>
        <w:bottom w:val="none" w:sz="0" w:space="0" w:color="auto"/>
        <w:right w:val="none" w:sz="0" w:space="0" w:color="auto"/>
      </w:divBdr>
    </w:div>
    <w:div w:id="1246378161">
      <w:bodyDiv w:val="1"/>
      <w:marLeft w:val="0"/>
      <w:marRight w:val="0"/>
      <w:marTop w:val="0"/>
      <w:marBottom w:val="0"/>
      <w:divBdr>
        <w:top w:val="none" w:sz="0" w:space="0" w:color="auto"/>
        <w:left w:val="none" w:sz="0" w:space="0" w:color="auto"/>
        <w:bottom w:val="none" w:sz="0" w:space="0" w:color="auto"/>
        <w:right w:val="none" w:sz="0" w:space="0" w:color="auto"/>
      </w:divBdr>
      <w:divsChild>
        <w:div w:id="1974217258">
          <w:marLeft w:val="547"/>
          <w:marRight w:val="0"/>
          <w:marTop w:val="100"/>
          <w:marBottom w:val="0"/>
          <w:divBdr>
            <w:top w:val="none" w:sz="0" w:space="0" w:color="auto"/>
            <w:left w:val="none" w:sz="0" w:space="0" w:color="auto"/>
            <w:bottom w:val="none" w:sz="0" w:space="0" w:color="auto"/>
            <w:right w:val="none" w:sz="0" w:space="0" w:color="auto"/>
          </w:divBdr>
        </w:div>
        <w:div w:id="1883712887">
          <w:marLeft w:val="547"/>
          <w:marRight w:val="0"/>
          <w:marTop w:val="100"/>
          <w:marBottom w:val="0"/>
          <w:divBdr>
            <w:top w:val="none" w:sz="0" w:space="0" w:color="auto"/>
            <w:left w:val="none" w:sz="0" w:space="0" w:color="auto"/>
            <w:bottom w:val="none" w:sz="0" w:space="0" w:color="auto"/>
            <w:right w:val="none" w:sz="0" w:space="0" w:color="auto"/>
          </w:divBdr>
        </w:div>
        <w:div w:id="1713767680">
          <w:marLeft w:val="547"/>
          <w:marRight w:val="0"/>
          <w:marTop w:val="100"/>
          <w:marBottom w:val="0"/>
          <w:divBdr>
            <w:top w:val="none" w:sz="0" w:space="0" w:color="auto"/>
            <w:left w:val="none" w:sz="0" w:space="0" w:color="auto"/>
            <w:bottom w:val="none" w:sz="0" w:space="0" w:color="auto"/>
            <w:right w:val="none" w:sz="0" w:space="0" w:color="auto"/>
          </w:divBdr>
        </w:div>
      </w:divsChild>
    </w:div>
    <w:div w:id="1610887592">
      <w:bodyDiv w:val="1"/>
      <w:marLeft w:val="0"/>
      <w:marRight w:val="0"/>
      <w:marTop w:val="0"/>
      <w:marBottom w:val="0"/>
      <w:divBdr>
        <w:top w:val="none" w:sz="0" w:space="0" w:color="auto"/>
        <w:left w:val="none" w:sz="0" w:space="0" w:color="auto"/>
        <w:bottom w:val="none" w:sz="0" w:space="0" w:color="auto"/>
        <w:right w:val="none" w:sz="0" w:space="0" w:color="auto"/>
      </w:divBdr>
    </w:div>
    <w:div w:id="1668363192">
      <w:bodyDiv w:val="1"/>
      <w:marLeft w:val="0"/>
      <w:marRight w:val="0"/>
      <w:marTop w:val="0"/>
      <w:marBottom w:val="0"/>
      <w:divBdr>
        <w:top w:val="none" w:sz="0" w:space="0" w:color="auto"/>
        <w:left w:val="none" w:sz="0" w:space="0" w:color="auto"/>
        <w:bottom w:val="none" w:sz="0" w:space="0" w:color="auto"/>
        <w:right w:val="none" w:sz="0" w:space="0" w:color="auto"/>
      </w:divBdr>
    </w:div>
    <w:div w:id="1709531470">
      <w:bodyDiv w:val="1"/>
      <w:marLeft w:val="0"/>
      <w:marRight w:val="0"/>
      <w:marTop w:val="0"/>
      <w:marBottom w:val="0"/>
      <w:divBdr>
        <w:top w:val="none" w:sz="0" w:space="0" w:color="auto"/>
        <w:left w:val="none" w:sz="0" w:space="0" w:color="auto"/>
        <w:bottom w:val="none" w:sz="0" w:space="0" w:color="auto"/>
        <w:right w:val="none" w:sz="0" w:space="0" w:color="auto"/>
      </w:divBdr>
    </w:div>
    <w:div w:id="1744989000">
      <w:bodyDiv w:val="1"/>
      <w:marLeft w:val="0"/>
      <w:marRight w:val="0"/>
      <w:marTop w:val="0"/>
      <w:marBottom w:val="0"/>
      <w:divBdr>
        <w:top w:val="none" w:sz="0" w:space="0" w:color="auto"/>
        <w:left w:val="none" w:sz="0" w:space="0" w:color="auto"/>
        <w:bottom w:val="none" w:sz="0" w:space="0" w:color="auto"/>
        <w:right w:val="none" w:sz="0" w:space="0" w:color="auto"/>
      </w:divBdr>
      <w:divsChild>
        <w:div w:id="1859349064">
          <w:marLeft w:val="432"/>
          <w:marRight w:val="0"/>
          <w:marTop w:val="120"/>
          <w:marBottom w:val="0"/>
          <w:divBdr>
            <w:top w:val="none" w:sz="0" w:space="0" w:color="auto"/>
            <w:left w:val="none" w:sz="0" w:space="0" w:color="auto"/>
            <w:bottom w:val="none" w:sz="0" w:space="0" w:color="auto"/>
            <w:right w:val="none" w:sz="0" w:space="0" w:color="auto"/>
          </w:divBdr>
        </w:div>
      </w:divsChild>
    </w:div>
    <w:div w:id="1770199365">
      <w:bodyDiv w:val="1"/>
      <w:marLeft w:val="0"/>
      <w:marRight w:val="0"/>
      <w:marTop w:val="0"/>
      <w:marBottom w:val="0"/>
      <w:divBdr>
        <w:top w:val="none" w:sz="0" w:space="0" w:color="auto"/>
        <w:left w:val="none" w:sz="0" w:space="0" w:color="auto"/>
        <w:bottom w:val="none" w:sz="0" w:space="0" w:color="auto"/>
        <w:right w:val="none" w:sz="0" w:space="0" w:color="auto"/>
      </w:divBdr>
      <w:divsChild>
        <w:div w:id="302588518">
          <w:marLeft w:val="432"/>
          <w:marRight w:val="0"/>
          <w:marTop w:val="120"/>
          <w:marBottom w:val="0"/>
          <w:divBdr>
            <w:top w:val="none" w:sz="0" w:space="0" w:color="auto"/>
            <w:left w:val="none" w:sz="0" w:space="0" w:color="auto"/>
            <w:bottom w:val="none" w:sz="0" w:space="0" w:color="auto"/>
            <w:right w:val="none" w:sz="0" w:space="0" w:color="auto"/>
          </w:divBdr>
        </w:div>
        <w:div w:id="1041856893">
          <w:marLeft w:val="432"/>
          <w:marRight w:val="0"/>
          <w:marTop w:val="120"/>
          <w:marBottom w:val="0"/>
          <w:divBdr>
            <w:top w:val="none" w:sz="0" w:space="0" w:color="auto"/>
            <w:left w:val="none" w:sz="0" w:space="0" w:color="auto"/>
            <w:bottom w:val="none" w:sz="0" w:space="0" w:color="auto"/>
            <w:right w:val="none" w:sz="0" w:space="0" w:color="auto"/>
          </w:divBdr>
        </w:div>
      </w:divsChild>
    </w:div>
    <w:div w:id="1826162676">
      <w:bodyDiv w:val="1"/>
      <w:marLeft w:val="0"/>
      <w:marRight w:val="0"/>
      <w:marTop w:val="0"/>
      <w:marBottom w:val="0"/>
      <w:divBdr>
        <w:top w:val="none" w:sz="0" w:space="0" w:color="auto"/>
        <w:left w:val="none" w:sz="0" w:space="0" w:color="auto"/>
        <w:bottom w:val="none" w:sz="0" w:space="0" w:color="auto"/>
        <w:right w:val="none" w:sz="0" w:space="0" w:color="auto"/>
      </w:divBdr>
      <w:divsChild>
        <w:div w:id="1209102797">
          <w:marLeft w:val="432"/>
          <w:marRight w:val="0"/>
          <w:marTop w:val="120"/>
          <w:marBottom w:val="0"/>
          <w:divBdr>
            <w:top w:val="none" w:sz="0" w:space="0" w:color="auto"/>
            <w:left w:val="none" w:sz="0" w:space="0" w:color="auto"/>
            <w:bottom w:val="none" w:sz="0" w:space="0" w:color="auto"/>
            <w:right w:val="none" w:sz="0" w:space="0" w:color="auto"/>
          </w:divBdr>
        </w:div>
      </w:divsChild>
    </w:div>
    <w:div w:id="1892841666">
      <w:bodyDiv w:val="1"/>
      <w:marLeft w:val="0"/>
      <w:marRight w:val="0"/>
      <w:marTop w:val="0"/>
      <w:marBottom w:val="0"/>
      <w:divBdr>
        <w:top w:val="none" w:sz="0" w:space="0" w:color="auto"/>
        <w:left w:val="none" w:sz="0" w:space="0" w:color="auto"/>
        <w:bottom w:val="none" w:sz="0" w:space="0" w:color="auto"/>
        <w:right w:val="none" w:sz="0" w:space="0" w:color="auto"/>
      </w:divBdr>
    </w:div>
    <w:div w:id="1981183145">
      <w:bodyDiv w:val="1"/>
      <w:marLeft w:val="0"/>
      <w:marRight w:val="0"/>
      <w:marTop w:val="0"/>
      <w:marBottom w:val="0"/>
      <w:divBdr>
        <w:top w:val="none" w:sz="0" w:space="0" w:color="auto"/>
        <w:left w:val="none" w:sz="0" w:space="0" w:color="auto"/>
        <w:bottom w:val="none" w:sz="0" w:space="0" w:color="auto"/>
        <w:right w:val="none" w:sz="0" w:space="0" w:color="auto"/>
      </w:divBdr>
      <w:divsChild>
        <w:div w:id="1038746756">
          <w:marLeft w:val="547"/>
          <w:marRight w:val="0"/>
          <w:marTop w:val="100"/>
          <w:marBottom w:val="0"/>
          <w:divBdr>
            <w:top w:val="none" w:sz="0" w:space="0" w:color="auto"/>
            <w:left w:val="none" w:sz="0" w:space="0" w:color="auto"/>
            <w:bottom w:val="none" w:sz="0" w:space="0" w:color="auto"/>
            <w:right w:val="none" w:sz="0" w:space="0" w:color="auto"/>
          </w:divBdr>
        </w:div>
        <w:div w:id="1093282339">
          <w:marLeft w:val="547"/>
          <w:marRight w:val="0"/>
          <w:marTop w:val="100"/>
          <w:marBottom w:val="0"/>
          <w:divBdr>
            <w:top w:val="none" w:sz="0" w:space="0" w:color="auto"/>
            <w:left w:val="none" w:sz="0" w:space="0" w:color="auto"/>
            <w:bottom w:val="none" w:sz="0" w:space="0" w:color="auto"/>
            <w:right w:val="none" w:sz="0" w:space="0" w:color="auto"/>
          </w:divBdr>
        </w:div>
        <w:div w:id="351884510">
          <w:marLeft w:val="547"/>
          <w:marRight w:val="0"/>
          <w:marTop w:val="100"/>
          <w:marBottom w:val="0"/>
          <w:divBdr>
            <w:top w:val="none" w:sz="0" w:space="0" w:color="auto"/>
            <w:left w:val="none" w:sz="0" w:space="0" w:color="auto"/>
            <w:bottom w:val="none" w:sz="0" w:space="0" w:color="auto"/>
            <w:right w:val="none" w:sz="0" w:space="0" w:color="auto"/>
          </w:divBdr>
        </w:div>
      </w:divsChild>
    </w:div>
    <w:div w:id="2004892224">
      <w:bodyDiv w:val="1"/>
      <w:marLeft w:val="0"/>
      <w:marRight w:val="0"/>
      <w:marTop w:val="0"/>
      <w:marBottom w:val="0"/>
      <w:divBdr>
        <w:top w:val="none" w:sz="0" w:space="0" w:color="auto"/>
        <w:left w:val="none" w:sz="0" w:space="0" w:color="auto"/>
        <w:bottom w:val="none" w:sz="0" w:space="0" w:color="auto"/>
        <w:right w:val="none" w:sz="0" w:space="0" w:color="auto"/>
      </w:divBdr>
      <w:divsChild>
        <w:div w:id="166994602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6</Pages>
  <Words>1563</Words>
  <Characters>8910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Анастасия Голодок</cp:lastModifiedBy>
  <cp:revision>22</cp:revision>
  <dcterms:created xsi:type="dcterms:W3CDTF">2021-09-06T16:17:00Z</dcterms:created>
  <dcterms:modified xsi:type="dcterms:W3CDTF">2023-11-01T07:16:00Z</dcterms:modified>
</cp:coreProperties>
</file>