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>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:rsidR="00F939D3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66474E" w:rsidRDefault="0066474E" w:rsidP="0066474E">
      <w:pPr>
        <w:jc w:val="both"/>
        <w:rPr>
          <w:rFonts w:ascii="Courier New" w:hAnsi="Courier New" w:cs="Courier New"/>
          <w:sz w:val="28"/>
          <w:szCs w:val="28"/>
        </w:rPr>
      </w:pPr>
    </w:p>
    <w:p w:rsidR="0066474E" w:rsidRDefault="0066474E" w:rsidP="0066474E">
      <w:pPr>
        <w:jc w:val="both"/>
        <w:rPr>
          <w:rFonts w:ascii="Courier New" w:hAnsi="Courier New" w:cs="Courier New"/>
          <w:sz w:val="28"/>
          <w:szCs w:val="28"/>
        </w:rPr>
      </w:pPr>
    </w:p>
    <w:p w:rsidR="0066474E" w:rsidRDefault="0066474E" w:rsidP="0066474E">
      <w:pPr>
        <w:jc w:val="both"/>
        <w:rPr>
          <w:rFonts w:ascii="Courier New" w:hAnsi="Courier New" w:cs="Courier New"/>
          <w:sz w:val="28"/>
          <w:szCs w:val="28"/>
        </w:rPr>
      </w:pPr>
    </w:p>
    <w:p w:rsidR="0066474E" w:rsidRDefault="0066474E" w:rsidP="0066474E">
      <w:pPr>
        <w:jc w:val="both"/>
        <w:rPr>
          <w:rFonts w:ascii="Courier New" w:hAnsi="Courier New" w:cs="Courier New"/>
          <w:sz w:val="28"/>
          <w:szCs w:val="28"/>
        </w:rPr>
      </w:pPr>
    </w:p>
    <w:p w:rsidR="0066474E" w:rsidRDefault="0066474E" w:rsidP="00664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  <w:r>
        <w:rPr>
          <w:rFonts w:ascii="Courier New" w:hAnsi="Courier New" w:cs="Courier New"/>
          <w:sz w:val="28"/>
          <w:szCs w:val="28"/>
        </w:rPr>
        <w:lastRenderedPageBreak/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66474E" w:rsidRPr="0066474E" w:rsidRDefault="0066474E" w:rsidP="006647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6474E">
        <w:rPr>
          <w:rFonts w:ascii="Segoe UI" w:hAnsi="Segoe UI" w:cs="Segoe UI"/>
          <w:color w:val="D1D5DB"/>
          <w:shd w:val="clear" w:color="auto" w:fill="444654"/>
        </w:rPr>
        <w:t>npm</w:t>
      </w:r>
      <w:proofErr w:type="spellEnd"/>
      <w:r w:rsidRPr="0066474E">
        <w:rPr>
          <w:rFonts w:ascii="Segoe UI" w:hAnsi="Segoe UI" w:cs="Segoe UI"/>
          <w:color w:val="D1D5DB"/>
          <w:shd w:val="clear" w:color="auto" w:fill="444654"/>
        </w:rPr>
        <w:t xml:space="preserve"> (</w:t>
      </w:r>
      <w:proofErr w:type="spellStart"/>
      <w:r w:rsidRPr="0066474E">
        <w:rPr>
          <w:rFonts w:ascii="Segoe UI" w:hAnsi="Segoe UI" w:cs="Segoe UI"/>
          <w:color w:val="D1D5DB"/>
          <w:shd w:val="clear" w:color="auto" w:fill="444654"/>
        </w:rPr>
        <w:t>Node</w:t>
      </w:r>
      <w:proofErr w:type="spellEnd"/>
      <w:r w:rsidRPr="0066474E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66474E">
        <w:rPr>
          <w:rFonts w:ascii="Segoe UI" w:hAnsi="Segoe UI" w:cs="Segoe UI"/>
          <w:color w:val="D1D5DB"/>
          <w:shd w:val="clear" w:color="auto" w:fill="444654"/>
        </w:rPr>
        <w:t>Package</w:t>
      </w:r>
      <w:proofErr w:type="spellEnd"/>
      <w:r w:rsidRPr="0066474E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66474E">
        <w:rPr>
          <w:rFonts w:ascii="Segoe UI" w:hAnsi="Segoe UI" w:cs="Segoe UI"/>
          <w:color w:val="D1D5DB"/>
          <w:shd w:val="clear" w:color="auto" w:fill="444654"/>
        </w:rPr>
        <w:t>Manager</w:t>
      </w:r>
      <w:proofErr w:type="spellEnd"/>
      <w:r w:rsidRPr="0066474E">
        <w:rPr>
          <w:rFonts w:ascii="Segoe UI" w:hAnsi="Segoe UI" w:cs="Segoe UI"/>
          <w:color w:val="D1D5DB"/>
          <w:shd w:val="clear" w:color="auto" w:fill="444654"/>
        </w:rPr>
        <w:t xml:space="preserve">) </w:t>
      </w:r>
      <w:proofErr w:type="gramStart"/>
      <w:r w:rsidRPr="0066474E"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 w:rsidRPr="0066474E">
        <w:rPr>
          <w:rFonts w:ascii="Segoe UI" w:hAnsi="Segoe UI" w:cs="Segoe UI"/>
          <w:color w:val="D1D5DB"/>
          <w:shd w:val="clear" w:color="auto" w:fill="444654"/>
        </w:rPr>
        <w:t xml:space="preserve"> стандартный менеджер пакетов (библиотек и модулей) для среды выполнения Node.js. Он предоставляет средства для установки, управления и обновления пакетов </w:t>
      </w:r>
      <w:proofErr w:type="spellStart"/>
      <w:r w:rsidRPr="0066474E">
        <w:rPr>
          <w:rFonts w:ascii="Segoe UI" w:hAnsi="Segoe UI" w:cs="Segoe UI"/>
          <w:color w:val="D1D5DB"/>
          <w:shd w:val="clear" w:color="auto" w:fill="444654"/>
        </w:rPr>
        <w:t>JavaScript</w:t>
      </w:r>
      <w:proofErr w:type="spellEnd"/>
      <w:r w:rsidRPr="0066474E">
        <w:rPr>
          <w:rFonts w:ascii="Segoe UI" w:hAnsi="Segoe UI" w:cs="Segoe UI"/>
          <w:color w:val="D1D5DB"/>
          <w:shd w:val="clear" w:color="auto" w:fill="444654"/>
        </w:rPr>
        <w:t>, которые могут быть использованы в Node.js-приложениях.</w:t>
      </w:r>
    </w:p>
    <w:p w:rsidR="0066474E" w:rsidRDefault="0066474E" w:rsidP="00664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sz w:val="28"/>
          <w:szCs w:val="28"/>
        </w:rPr>
        <w:t>с помощью</w:t>
      </w:r>
      <w:r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66474E" w:rsidRPr="0066474E" w:rsidRDefault="0066474E" w:rsidP="0066474E">
      <w:pPr>
        <w:jc w:val="both"/>
        <w:rPr>
          <w:rFonts w:ascii="Courier New" w:hAnsi="Courier New" w:cs="Courier New"/>
          <w:sz w:val="28"/>
          <w:szCs w:val="28"/>
        </w:rPr>
      </w:pPr>
    </w:p>
    <w:p w:rsidR="0066474E" w:rsidRPr="000B6748" w:rsidRDefault="0066474E" w:rsidP="00664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66474E" w:rsidRDefault="0066474E" w:rsidP="00664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которых можно скачать пакет. </w:t>
      </w:r>
    </w:p>
    <w:p w:rsidR="0066474E" w:rsidRDefault="0066474E" w:rsidP="00664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66474E" w:rsidRPr="00AC1D2D" w:rsidRDefault="0066474E" w:rsidP="00664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66474E" w:rsidRPr="0066474E" w:rsidRDefault="0066474E" w:rsidP="0066474E">
      <w:pPr>
        <w:rPr>
          <w:rFonts w:ascii="Courier New" w:hAnsi="Courier New" w:cs="Courier New"/>
          <w:sz w:val="28"/>
          <w:szCs w:val="28"/>
        </w:rPr>
      </w:pPr>
    </w:p>
    <w:sectPr w:rsidR="0066474E" w:rsidRPr="0066474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96B" w:rsidRDefault="008D696B" w:rsidP="00F939D3">
      <w:pPr>
        <w:spacing w:after="0" w:line="240" w:lineRule="auto"/>
      </w:pPr>
      <w:r>
        <w:separator/>
      </w:r>
    </w:p>
  </w:endnote>
  <w:endnote w:type="continuationSeparator" w:id="0">
    <w:p w:rsidR="008D696B" w:rsidRDefault="008D696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E81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96B" w:rsidRDefault="008D696B" w:rsidP="00F939D3">
      <w:pPr>
        <w:spacing w:after="0" w:line="240" w:lineRule="auto"/>
      </w:pPr>
      <w:r>
        <w:separator/>
      </w:r>
    </w:p>
  </w:footnote>
  <w:footnote w:type="continuationSeparator" w:id="0">
    <w:p w:rsidR="008D696B" w:rsidRDefault="008D696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61494F"/>
    <w:rsid w:val="006161F9"/>
    <w:rsid w:val="00651AF1"/>
    <w:rsid w:val="00655B1F"/>
    <w:rsid w:val="00661315"/>
    <w:rsid w:val="0066474E"/>
    <w:rsid w:val="0067384B"/>
    <w:rsid w:val="00680EA0"/>
    <w:rsid w:val="0069296A"/>
    <w:rsid w:val="00712716"/>
    <w:rsid w:val="00725A82"/>
    <w:rsid w:val="00744641"/>
    <w:rsid w:val="007906DC"/>
    <w:rsid w:val="007A4961"/>
    <w:rsid w:val="007C7397"/>
    <w:rsid w:val="007D17C2"/>
    <w:rsid w:val="007E4582"/>
    <w:rsid w:val="007F5BF6"/>
    <w:rsid w:val="00851713"/>
    <w:rsid w:val="00883C75"/>
    <w:rsid w:val="008D696B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EB4E38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18A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13</cp:revision>
  <dcterms:created xsi:type="dcterms:W3CDTF">2022-10-15T08:55:00Z</dcterms:created>
  <dcterms:modified xsi:type="dcterms:W3CDTF">2023-10-23T13:19:00Z</dcterms:modified>
</cp:coreProperties>
</file>