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17AF5E" w14:textId="77777777" w:rsidR="000746CD" w:rsidRPr="00FC63A4" w:rsidRDefault="00DC7522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6FAF8A8D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C634885" w14:textId="77777777" w:rsidR="000746CD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47E1F58D" w14:textId="77777777" w:rsidR="000746CD" w:rsidRDefault="000746CD" w:rsidP="000746CD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16</w:t>
      </w:r>
    </w:p>
    <w:p w14:paraId="4295F6E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2D6C69" w14:textId="77777777" w:rsidR="000746CD" w:rsidRPr="00FC63A4" w:rsidRDefault="000746CD" w:rsidP="000746CD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FA4BAFA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DA609EB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15D77B61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06A4E739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7F4724E9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75FE91E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57F021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547FC5D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44D54CED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5040D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63A94C6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0E4D18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47E8AA" w14:textId="77777777" w:rsidR="000746CD" w:rsidRDefault="000746CD" w:rsidP="000746C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14:paraId="02B57E87" w14:textId="77777777" w:rsidR="00D20F1A" w:rsidRPr="00E43471" w:rsidRDefault="00D20F1A" w:rsidP="00E43471">
      <w:pPr>
        <w:spacing w:before="24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77777777" w:rsidR="00D20F1A" w:rsidRPr="00742D44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>2</w:t>
      </w:r>
      <w:r w:rsidR="00C54A13" w:rsidRPr="00C604E4">
        <w:rPr>
          <w:rFonts w:ascii="Times New Roman" w:eastAsia="Times New Roman" w:hAnsi="Times New Roman" w:cs="Times New Roman"/>
          <w:sz w:val="28"/>
          <w:szCs w:val="28"/>
        </w:rPr>
        <w:t>5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754CC" w:rsidRPr="00C54A13">
        <w:rPr>
          <w:rFonts w:ascii="Times New Roman" w:eastAsia="Times New Roman" w:hAnsi="Times New Roman" w:cs="Times New Roman"/>
          <w:sz w:val="28"/>
          <w:szCs w:val="28"/>
        </w:rPr>
        <w:t>16 рис., 2 таблицы, 9</w:t>
      </w:r>
      <w:r w:rsidRPr="00C54A13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7BBA2F6D" w14:textId="77777777" w:rsidR="00D20F1A" w:rsidRPr="00742D44" w:rsidRDefault="00D20F1A" w:rsidP="00E4347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ЗВЕЗДОЧКА ЦЕПНОЙ ПЕРЕДАЧИ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0BA55E9" w14:textId="77777777" w:rsid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</w:t>
      </w:r>
      <w:r w:rsidR="00E43471" w:rsidRPr="00E4347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 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для построения трехмерной модели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777E96CB" w14:textId="77777777" w:rsidR="00D20F1A" w:rsidRP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разработан плагин, строящий трехмерную модель звездочки цепной передачи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E4347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4519117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4BBBAF05" w14:textId="77777777" w:rsidR="00D20F1A" w:rsidRPr="00C604E4" w:rsidRDefault="00C604E4" w:rsidP="00C604E4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A363C63" w14:textId="77777777" w:rsidR="00C604E4" w:rsidRPr="00C604E4" w:rsidRDefault="00BF1FF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33837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_Toc39338379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79F8C" w14:textId="77777777" w:rsidR="00C604E4" w:rsidRPr="00C604E4" w:rsidRDefault="0025293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081D1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12576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2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0758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3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аналогов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18EF7" w14:textId="77777777" w:rsidR="00C604E4" w:rsidRPr="00C604E4" w:rsidRDefault="002529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4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664F6" w14:textId="77777777" w:rsidR="00C604E4" w:rsidRPr="00C604E4" w:rsidRDefault="002529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5" w:history="1">
            <w:r w:rsidR="00C604E4" w:rsidRPr="00C604E4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F2EE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 и средств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36BD3" w14:textId="77777777" w:rsidR="00C604E4" w:rsidRPr="00C604E4" w:rsidRDefault="00252932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7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_Toc39338387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C75EA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8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класса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_Toc39338388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459F0" w14:textId="77777777" w:rsidR="00C604E4" w:rsidRPr="00C604E4" w:rsidRDefault="002529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классов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B3469" w14:textId="77777777" w:rsidR="00C604E4" w:rsidRPr="00C604E4" w:rsidRDefault="00252932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9376" w14:textId="77777777" w:rsidR="00C604E4" w:rsidRPr="00C604E4" w:rsidRDefault="00252932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3DE53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2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4.1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4E26E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3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4.2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6C5B" w14:textId="77777777" w:rsidR="00C604E4" w:rsidRPr="00C604E4" w:rsidRDefault="0025293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4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4.3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Нагрузочное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A318" w14:textId="77777777" w:rsidR="00C604E4" w:rsidRPr="00C604E4" w:rsidRDefault="0025293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5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9A6DC" w14:textId="77777777" w:rsidR="00C604E4" w:rsidRPr="00C604E4" w:rsidRDefault="0025293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32947" w14:textId="77777777" w:rsidR="00D20F1A" w:rsidRDefault="00BF1FF0">
          <w:r w:rsidRPr="00C604E4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34A6FC18" w14:textId="77777777" w:rsidR="00914E60" w:rsidRDefault="00E43471" w:rsidP="00E4347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3933837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0521FC2A" w14:textId="77777777" w:rsidR="00780E2D" w:rsidRPr="004E01D2" w:rsidRDefault="00780E2D" w:rsidP="00780E2D">
      <w:pPr>
        <w:pStyle w:val="aa"/>
        <w:spacing w:before="24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</w:t>
      </w:r>
      <w:r w:rsidRPr="00BF1FF0">
        <w:rPr>
          <w:sz w:val="28"/>
          <w:szCs w:val="28"/>
          <w:lang w:val="ru-RU"/>
        </w:rPr>
        <w:t>САПР [1].</w:t>
      </w:r>
    </w:p>
    <w:p w14:paraId="03D389C3" w14:textId="77777777" w:rsidR="00780E2D" w:rsidRPr="004E01D2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САПР позволяют </w:t>
      </w:r>
      <w:r w:rsidR="00547C56">
        <w:rPr>
          <w:sz w:val="28"/>
          <w:szCs w:val="28"/>
          <w:lang w:val="ru-RU"/>
        </w:rPr>
        <w:t xml:space="preserve">сократить </w:t>
      </w:r>
      <w:r w:rsidRPr="004E01D2">
        <w:rPr>
          <w:sz w:val="28"/>
          <w:szCs w:val="28"/>
          <w:lang w:val="ru-RU"/>
        </w:rPr>
        <w:t>финансовые затраты на разработку макета (модели) проекта (объекта), время, которое тратит проектировщик на создание модели объекта и составление проектной документации.</w:t>
      </w:r>
    </w:p>
    <w:p w14:paraId="6558C1A6" w14:textId="77777777" w:rsidR="00547C56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который предоставляются с целью дать возможность разработчикам расширить функционал данной системы под свои конкретные нужды.</w:t>
      </w:r>
      <w:r w:rsidR="00547C56"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. </w:t>
      </w:r>
    </w:p>
    <w:p w14:paraId="1909E5E8" w14:textId="77777777" w:rsidR="00547C56" w:rsidRDefault="00547C56" w:rsidP="00547C56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7C5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>создание плагина для построения трехмерной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звездочки цепной передачи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 в системе автоматизированного проектирования </w:t>
      </w:r>
      <w:r w:rsidRPr="00547C56">
        <w:rPr>
          <w:rFonts w:ascii="Times New Roman" w:eastAsia="Times New Roman" w:hAnsi="Times New Roman" w:cs="Times New Roman"/>
          <w:sz w:val="28"/>
        </w:rPr>
        <w:t>КОМПАС-3D 16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Pr="00547C5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Studio Сommunity 2019.</w:t>
      </w:r>
    </w:p>
    <w:p w14:paraId="2BC5BEA3" w14:textId="77777777" w:rsidR="00547C56" w:rsidRPr="00524BFB" w:rsidRDefault="00547C56" w:rsidP="00547C56">
      <w:pPr>
        <w:pStyle w:val="ab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C2F4662" w14:textId="77777777" w:rsidR="00547C56" w:rsidRDefault="00547C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C0F45" w14:textId="77777777" w:rsidR="00E43471" w:rsidRDefault="00547C56" w:rsidP="00547C5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39338380"/>
      <w:r>
        <w:rPr>
          <w:rFonts w:ascii="Times New Roman" w:hAnsi="Times New Roman" w:cs="Times New Roman"/>
          <w:b/>
          <w:color w:val="auto"/>
          <w:sz w:val="28"/>
        </w:rPr>
        <w:lastRenderedPageBreak/>
        <w:t>1 Постановка и анализ задачи</w:t>
      </w:r>
      <w:bookmarkEnd w:id="1"/>
    </w:p>
    <w:p w14:paraId="0FD2929A" w14:textId="77777777" w:rsidR="00547C56" w:rsidRPr="00C01490" w:rsidRDefault="00547C56" w:rsidP="00F1031C">
      <w:pPr>
        <w:spacing w:before="240" w:line="360" w:lineRule="auto"/>
        <w:jc w:val="both"/>
      </w:pPr>
      <w:r>
        <w:rPr>
          <w:rFonts w:ascii="Times New Roman" w:hAnsi="Times New Roman" w:cs="Times New Roman"/>
          <w:sz w:val="28"/>
        </w:rPr>
        <w:tab/>
        <w:t xml:space="preserve">В рамках учебной дисциплины ОРСАПР требовалось разработать плагин в соответствии с техническим заданием. </w:t>
      </w:r>
      <w:r w:rsidR="00F1031C">
        <w:rPr>
          <w:rFonts w:ascii="Times New Roman" w:hAnsi="Times New Roman" w:cs="Times New Roman"/>
          <w:sz w:val="28"/>
        </w:rPr>
        <w:t>На основе заданных параметров плагин, взаимодействуя с КОМПАС-3</w:t>
      </w:r>
      <w:r w:rsidR="00F1031C">
        <w:rPr>
          <w:rFonts w:ascii="Times New Roman" w:hAnsi="Times New Roman" w:cs="Times New Roman"/>
          <w:sz w:val="28"/>
          <w:lang w:val="en-US"/>
        </w:rPr>
        <w:t>D</w:t>
      </w:r>
      <w:r w:rsidR="00F1031C">
        <w:rPr>
          <w:rFonts w:ascii="Times New Roman" w:hAnsi="Times New Roman" w:cs="Times New Roman"/>
          <w:sz w:val="28"/>
        </w:rPr>
        <w:t xml:space="preserve">, должен строить модель звездочки цепной передачи. Также плагин должен позволять изменять входные параметры звездочки цепной передачи. Изменяемые параметры: радиус внешней окружности, радиус цилиндра, радиус отверстия, толщину внешней части звездочки, толщину цилиндра, глубину шпоночной выемки, количество зубьев и глубину зубьев. </w:t>
      </w:r>
    </w:p>
    <w:p w14:paraId="1C4ECAD4" w14:textId="77777777" w:rsidR="00F1031C" w:rsidRDefault="00F1031C" w:rsidP="00F1031C">
      <w:pPr>
        <w:pStyle w:val="2"/>
        <w:numPr>
          <w:ilvl w:val="1"/>
          <w:numId w:val="1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9338381"/>
      <w:r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2"/>
    </w:p>
    <w:p w14:paraId="15C7F94A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BF1FF0">
        <w:rPr>
          <w:rStyle w:val="ae"/>
          <w:b w:val="0"/>
          <w:sz w:val="28"/>
          <w:szCs w:val="28"/>
          <w:lang w:val="ru-RU"/>
        </w:rPr>
        <w:t>«Компас 3</w:t>
      </w:r>
      <w:r w:rsidRPr="00BF1FF0">
        <w:rPr>
          <w:rStyle w:val="ae"/>
          <w:b w:val="0"/>
          <w:sz w:val="28"/>
          <w:szCs w:val="28"/>
        </w:rPr>
        <w:t>D</w:t>
      </w:r>
      <w:r w:rsidRPr="00BF1FF0">
        <w:rPr>
          <w:rStyle w:val="ae"/>
          <w:b w:val="0"/>
          <w:sz w:val="28"/>
          <w:szCs w:val="28"/>
          <w:lang w:val="ru-RU"/>
        </w:rPr>
        <w:t>»</w:t>
      </w:r>
      <w:r w:rsidRPr="006B7BC5">
        <w:rPr>
          <w:sz w:val="28"/>
          <w:szCs w:val="28"/>
        </w:rPr>
        <w:t> </w:t>
      </w:r>
      <w:r w:rsidRPr="00F1031C">
        <w:rPr>
          <w:sz w:val="28"/>
          <w:szCs w:val="28"/>
          <w:lang w:val="ru-RU"/>
        </w:rPr>
        <w:t xml:space="preserve">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документов для инженерных </w:t>
      </w:r>
      <w:r w:rsidRPr="00BF1FF0">
        <w:rPr>
          <w:sz w:val="28"/>
          <w:szCs w:val="28"/>
          <w:lang w:val="ru-RU"/>
        </w:rPr>
        <w:t>проектов [</w:t>
      </w:r>
      <w:r w:rsidR="00BF1FF0" w:rsidRPr="00BF1FF0">
        <w:rPr>
          <w:sz w:val="28"/>
          <w:szCs w:val="28"/>
          <w:lang w:val="ru-RU"/>
        </w:rPr>
        <w:t>1</w:t>
      </w:r>
      <w:r w:rsidRPr="00BF1FF0">
        <w:rPr>
          <w:sz w:val="28"/>
          <w:szCs w:val="28"/>
          <w:lang w:val="ru-RU"/>
        </w:rPr>
        <w:t>].</w:t>
      </w:r>
    </w:p>
    <w:p w14:paraId="33B3504B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011C20DF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Система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является использование собственного математического ядра и пара2метрических технологий.</w:t>
      </w:r>
    </w:p>
    <w:p w14:paraId="2F25B366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8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602639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07A739B5" w14:textId="77777777" w:rsidR="00F1031C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355D7A38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9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E26894A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сформированных 3D-моделей на основе 2D-моделей, выполненных с применением технологии </w:t>
      </w:r>
      <w:hyperlink r:id="rId10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76DB8A6" w14:textId="77777777" w:rsidR="00F1031C" w:rsidRPr="00F87FFB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75166D7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28E2F1DE" w14:textId="77777777" w:rsidR="00F1031C" w:rsidRPr="006B7BC5" w:rsidRDefault="00F1031C" w:rsidP="00F1031C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:</w:t>
      </w:r>
    </w:p>
    <w:p w14:paraId="256588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4323E9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53B33EA0" w14:textId="77777777" w:rsidR="00F1031C" w:rsidRPr="00F87FFB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765D57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3DE78495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75D627E2" w14:textId="77777777" w:rsidR="00F1031C" w:rsidRDefault="00F1031C" w:rsidP="00F10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9338382"/>
      <w:r>
        <w:rPr>
          <w:rFonts w:ascii="Times New Roman" w:hAnsi="Times New Roman" w:cs="Times New Roman"/>
          <w:b/>
          <w:color w:val="auto"/>
          <w:sz w:val="28"/>
        </w:rPr>
        <w:t>Описание предмета проектирования</w:t>
      </w:r>
      <w:bookmarkEnd w:id="3"/>
    </w:p>
    <w:p w14:paraId="33C50E8D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1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2">
        <w:r w:rsidRPr="00F1031C">
          <w:rPr>
            <w:rFonts w:ascii="Times New Roman" w:hAnsi="Times New Roman" w:cs="Times New Roman"/>
            <w:sz w:val="28"/>
          </w:rPr>
          <w:t>колесо</w:t>
        </w:r>
      </w:hyperlink>
      <w:hyperlink r:id="rId1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5">
        <w:r w:rsidRPr="00F1031C">
          <w:rPr>
            <w:rFonts w:ascii="Times New Roman" w:hAnsi="Times New Roman" w:cs="Times New Roman"/>
            <w:sz w:val="28"/>
          </w:rPr>
          <w:t>цепью</w:t>
        </w:r>
      </w:hyperlink>
      <w:hyperlink r:id="rId16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1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F1031C">
          <w:rPr>
            <w:rFonts w:ascii="Times New Roman" w:hAnsi="Times New Roman" w:cs="Times New Roman"/>
            <w:sz w:val="28"/>
          </w:rPr>
          <w:t>гусеницей</w:t>
        </w:r>
      </w:hyperlink>
      <w:hyperlink r:id="rId1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с другими материалами с выемками или </w:t>
      </w:r>
      <w:r w:rsidRPr="00BF1FF0">
        <w:rPr>
          <w:rFonts w:ascii="Times New Roman" w:hAnsi="Times New Roman" w:cs="Times New Roman"/>
          <w:sz w:val="28"/>
        </w:rPr>
        <w:t>зазубринами</w:t>
      </w:r>
      <w:r w:rsidR="00BF1FF0" w:rsidRPr="00BF1FF0">
        <w:rPr>
          <w:rFonts w:ascii="Times New Roman" w:hAnsi="Times New Roman" w:cs="Times New Roman"/>
          <w:sz w:val="28"/>
        </w:rPr>
        <w:t xml:space="preserve"> [2</w:t>
      </w:r>
      <w:r w:rsidRPr="00BF1FF0">
        <w:rPr>
          <w:rFonts w:ascii="Times New Roman" w:hAnsi="Times New Roman" w:cs="Times New Roman"/>
          <w:sz w:val="28"/>
        </w:rPr>
        <w:t>].</w:t>
      </w:r>
      <w:r w:rsidRPr="00F1031C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F1031C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F1031C">
          <w:rPr>
            <w:rFonts w:ascii="Times New Roman" w:hAnsi="Times New Roman" w:cs="Times New Roman"/>
            <w:sz w:val="28"/>
          </w:rPr>
          <w:t>шкивов</w:t>
        </w:r>
      </w:hyperlink>
      <w:hyperlink r:id="rId25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у звёздочек есть зубья, в то время как шкивы имеют гладкие ободы.</w:t>
      </w:r>
    </w:p>
    <w:p w14:paraId="29CBFE08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Звёздочки применяются в</w:t>
      </w:r>
      <w:hyperlink r:id="rId2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F1031C">
          <w:rPr>
            <w:rFonts w:ascii="Times New Roman" w:hAnsi="Times New Roman" w:cs="Times New Roman"/>
            <w:sz w:val="28"/>
          </w:rPr>
          <w:t>велосипедах</w:t>
        </w:r>
      </w:hyperlink>
      <w:hyperlink r:id="rId28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F1031C">
          <w:rPr>
            <w:rFonts w:ascii="Times New Roman" w:hAnsi="Times New Roman" w:cs="Times New Roman"/>
            <w:sz w:val="28"/>
          </w:rPr>
          <w:t>мотоциклах</w:t>
        </w:r>
      </w:hyperlink>
      <w:hyperlink r:id="rId31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3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3">
        <w:r w:rsidRPr="00F1031C">
          <w:rPr>
            <w:rFonts w:ascii="Times New Roman" w:hAnsi="Times New Roman" w:cs="Times New Roman"/>
            <w:sz w:val="28"/>
          </w:rPr>
          <w:t>автомобилях</w:t>
        </w:r>
      </w:hyperlink>
      <w:hyperlink r:id="rId34">
        <w:r w:rsidRPr="00F1031C">
          <w:rPr>
            <w:rFonts w:ascii="Times New Roman" w:hAnsi="Times New Roman" w:cs="Times New Roman"/>
            <w:sz w:val="28"/>
          </w:rPr>
          <w:t>,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  <w:hyperlink r:id="rId35">
        <w:r w:rsidRPr="00F1031C">
          <w:rPr>
            <w:rFonts w:ascii="Times New Roman" w:hAnsi="Times New Roman" w:cs="Times New Roman"/>
            <w:sz w:val="28"/>
          </w:rPr>
          <w:t>гусеничных</w:t>
        </w:r>
      </w:hyperlink>
      <w:hyperlink r:id="rId3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транспортных средствах, и в других машинах, в которых </w:t>
      </w:r>
      <w:r w:rsidRPr="00F1031C">
        <w:rPr>
          <w:rFonts w:ascii="Times New Roman" w:hAnsi="Times New Roman" w:cs="Times New Roman"/>
          <w:sz w:val="28"/>
        </w:rPr>
        <w:lastRenderedPageBreak/>
        <w:t>применение</w:t>
      </w:r>
      <w:hyperlink r:id="rId3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F1031C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3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F1031C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11DD4556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передачи путём изменения диаметра звёздочек (а значит, и количества зубьев). Такие звёздочки являются основой</w:t>
      </w:r>
      <w:hyperlink r:id="rId4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4">
        <w:r w:rsidRPr="00F1031C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5">
        <w:r w:rsidRPr="00F1031C">
          <w:rPr>
            <w:rFonts w:ascii="Times New Roman" w:hAnsi="Times New Roman" w:cs="Times New Roman"/>
            <w:sz w:val="28"/>
          </w:rPr>
          <w:t>.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</w:p>
    <w:p w14:paraId="70B9B235" w14:textId="77777777" w:rsidR="00F1031C" w:rsidRPr="00F1031C" w:rsidRDefault="00F1031C" w:rsidP="00F1031C">
      <w:pPr>
        <w:pStyle w:val="ab"/>
        <w:tabs>
          <w:tab w:val="left" w:pos="4574"/>
          <w:tab w:val="left" w:pos="4683"/>
        </w:tabs>
        <w:spacing w:line="360" w:lineRule="auto"/>
        <w:ind w:right="50" w:firstLine="567"/>
        <w:jc w:val="both"/>
        <w:rPr>
          <w:lang w:val="ru-RU"/>
        </w:rPr>
      </w:pPr>
      <w:r w:rsidRPr="00F1031C">
        <w:rPr>
          <w:lang w:val="ru-RU"/>
        </w:rPr>
        <w:t xml:space="preserve">Изображение звездочки цепной передачи с обозначенными параметрами </w:t>
      </w:r>
      <w:r w:rsidRPr="006B7BC5">
        <w:t>R</w:t>
      </w:r>
      <w:r w:rsidRPr="00F1031C">
        <w:rPr>
          <w:vertAlign w:val="subscript"/>
          <w:lang w:val="ru-RU"/>
        </w:rPr>
        <w:t xml:space="preserve">окр </w:t>
      </w:r>
      <w:r w:rsidRPr="00F1031C">
        <w:rPr>
          <w:lang w:val="ru-RU"/>
        </w:rPr>
        <w:t xml:space="preserve">(радиус внешней окружности), </w:t>
      </w:r>
      <w:r w:rsidRPr="006B7BC5">
        <w:t>R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(радиус цилиндра), </w:t>
      </w:r>
      <w:r w:rsidRPr="006B7BC5">
        <w:t>r</w:t>
      </w:r>
      <w:r w:rsidRPr="00F1031C">
        <w:rPr>
          <w:lang w:val="ru-RU"/>
        </w:rPr>
        <w:t xml:space="preserve"> (радиус отверстия), </w:t>
      </w:r>
      <w:r w:rsidRPr="006B7BC5">
        <w:t>S</w:t>
      </w:r>
      <w:r w:rsidRPr="00F1031C">
        <w:rPr>
          <w:lang w:val="ru-RU"/>
        </w:rPr>
        <w:t xml:space="preserve"> (толщина внешней части звездочки), </w:t>
      </w:r>
      <w:r w:rsidRPr="006B7BC5">
        <w:t>S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(толщина цилиндра), </w:t>
      </w:r>
      <w:r w:rsidRPr="006B7BC5">
        <w:t>H</w:t>
      </w:r>
      <w:r w:rsidRPr="00F1031C">
        <w:rPr>
          <w:lang w:val="ru-RU"/>
        </w:rPr>
        <w:t xml:space="preserve"> (глубина шпоночной выемки), </w:t>
      </w:r>
      <w:r w:rsidRPr="006B7BC5">
        <w:t>n</w:t>
      </w:r>
      <w:r w:rsidRPr="00F1031C">
        <w:rPr>
          <w:lang w:val="ru-RU"/>
        </w:rPr>
        <w:t xml:space="preserve"> (количество зубьев) приведено на рисунке </w:t>
      </w:r>
      <w:r w:rsidR="00D9131C">
        <w:rPr>
          <w:lang w:val="ru-RU"/>
        </w:rPr>
        <w:t>1</w:t>
      </w:r>
      <w:r w:rsidRPr="00F1031C">
        <w:rPr>
          <w:lang w:val="ru-RU"/>
        </w:rPr>
        <w:t>.1.</w:t>
      </w:r>
    </w:p>
    <w:p w14:paraId="1EF67D6A" w14:textId="77777777" w:rsidR="00F1031C" w:rsidRPr="00F1031C" w:rsidRDefault="00F1031C" w:rsidP="00F1031C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Звездочки цепных передач по радиальному и осевому биению должны отвечать требованиям соответствующих ст</w:t>
      </w:r>
      <w:r w:rsidR="008E0672">
        <w:rPr>
          <w:rFonts w:ascii="Times New Roman" w:hAnsi="Times New Roman" w:cs="Times New Roman"/>
          <w:sz w:val="28"/>
          <w:szCs w:val="28"/>
          <w:shd w:val="clear" w:color="auto" w:fill="FFFFFF"/>
        </w:rPr>
        <w:t>андартов - ГОСТ 591, ГОСТ 592 [3</w:t>
      </w: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7135FD2F" w14:textId="77777777" w:rsidR="00F1031C" w:rsidRPr="00F1031C" w:rsidRDefault="00D9131C" w:rsidP="00F1031C">
      <w:pPr>
        <w:pStyle w:val="ad"/>
        <w:tabs>
          <w:tab w:val="left" w:pos="421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 представлены некоторые размеры профиля зубьев и венцов звездочек с параметрами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(число зубьев звездочки),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3F3EDE53" w14:textId="77777777" w:rsidR="00F1031C" w:rsidRPr="00F1031C" w:rsidRDefault="00D9131C" w:rsidP="00D9131C">
      <w:pPr>
        <w:pStyle w:val="ad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695A1" wp14:editId="67A6FC88">
            <wp:extent cx="4062095" cy="250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r4tctjlWc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" b="3542"/>
                    <a:stretch/>
                  </pic:blipFill>
                  <pic:spPr bwMode="auto">
                    <a:xfrm>
                      <a:off x="0" y="0"/>
                      <a:ext cx="4090942" cy="252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DF81" w14:textId="77777777" w:rsidR="00F1031C" w:rsidRPr="00D9131C" w:rsidRDefault="00F1031C" w:rsidP="00D9131C">
      <w:pPr>
        <w:pStyle w:val="ab"/>
        <w:tabs>
          <w:tab w:val="left" w:pos="4574"/>
          <w:tab w:val="left" w:pos="4683"/>
        </w:tabs>
        <w:spacing w:line="360" w:lineRule="auto"/>
        <w:ind w:left="420" w:right="50"/>
        <w:jc w:val="center"/>
        <w:rPr>
          <w:lang w:val="ru-RU"/>
        </w:rPr>
      </w:pPr>
      <w:r w:rsidRPr="00D9131C">
        <w:rPr>
          <w:lang w:val="ru-RU"/>
        </w:rPr>
        <w:t xml:space="preserve">Рисунок </w:t>
      </w:r>
      <w:r w:rsidR="00D9131C">
        <w:rPr>
          <w:lang w:val="ru-RU"/>
        </w:rPr>
        <w:t>1</w:t>
      </w:r>
      <w:r w:rsidRPr="00D9131C">
        <w:rPr>
          <w:lang w:val="ru-RU"/>
        </w:rPr>
        <w:t>.1 – Чертеж звездочки цепной передачи</w:t>
      </w:r>
    </w:p>
    <w:p w14:paraId="66025165" w14:textId="77777777" w:rsidR="00F1031C" w:rsidRPr="00F1031C" w:rsidRDefault="00D9131C" w:rsidP="00D9131C">
      <w:pPr>
        <w:pStyle w:val="ad"/>
        <w:tabs>
          <w:tab w:val="left" w:pos="4213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Таблица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F1031C" w:rsidRPr="006B7BC5">
        <w:t xml:space="preserve"> –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профиля зубьев и венцов звездочек.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F1031C" w14:paraId="3751E164" w14:textId="77777777" w:rsidTr="003D1610">
        <w:tc>
          <w:tcPr>
            <w:tcW w:w="1776" w:type="dxa"/>
            <w:vMerge w:val="restart"/>
          </w:tcPr>
          <w:p w14:paraId="01F9815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BE46EF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658159E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2E6242BE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0AA72E5F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AAAA098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0EDFB5E6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F1031C" w14:paraId="5C4BD818" w14:textId="77777777" w:rsidTr="003D1610">
        <w:tc>
          <w:tcPr>
            <w:tcW w:w="1776" w:type="dxa"/>
            <w:vMerge/>
          </w:tcPr>
          <w:p w14:paraId="5B4092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57520AA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01709A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7F5C2D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A403B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D3F0A8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5684E3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430CC76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F1031C" w14:paraId="08096C74" w14:textId="77777777" w:rsidTr="003D1610">
        <w:tc>
          <w:tcPr>
            <w:tcW w:w="1776" w:type="dxa"/>
            <w:vMerge w:val="restart"/>
          </w:tcPr>
          <w:p w14:paraId="64AE0A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03DD6A2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603DBD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3B91EF6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8993FB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5A2F3E4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6174227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3F5B542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DB807A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991E103" w14:textId="77777777" w:rsidTr="003D1610">
        <w:tc>
          <w:tcPr>
            <w:tcW w:w="1776" w:type="dxa"/>
            <w:vMerge/>
          </w:tcPr>
          <w:p w14:paraId="6C92641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717EC2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7BCA72F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20AA85A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48D5B8B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4A1C6A5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3F299E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3AA6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F1031C" w14:paraId="71CE29B0" w14:textId="77777777" w:rsidTr="003D1610">
        <w:tc>
          <w:tcPr>
            <w:tcW w:w="1776" w:type="dxa"/>
            <w:vMerge/>
          </w:tcPr>
          <w:p w14:paraId="5C71F52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AD784F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59147B0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01C0951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542422C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0957894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7E398C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0D7CC8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07D6415D" w14:textId="77777777" w:rsidTr="003D1610">
        <w:tc>
          <w:tcPr>
            <w:tcW w:w="1776" w:type="dxa"/>
            <w:vMerge/>
          </w:tcPr>
          <w:p w14:paraId="0D222C3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3061E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4CC758A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6A0151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1656162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7F9DC2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622BF55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4B6F4C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F1031C" w14:paraId="1A4DFB04" w14:textId="77777777" w:rsidTr="003D1610">
        <w:tc>
          <w:tcPr>
            <w:tcW w:w="1776" w:type="dxa"/>
            <w:vMerge/>
          </w:tcPr>
          <w:p w14:paraId="41963A1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B40669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30AD8D7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0D18244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7234BE2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6C6F38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01DF32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6A92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3184A9C0" w14:textId="77777777" w:rsidTr="003D1610">
        <w:tc>
          <w:tcPr>
            <w:tcW w:w="1776" w:type="dxa"/>
            <w:vMerge/>
          </w:tcPr>
          <w:p w14:paraId="3CA37F4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6757855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23A22DD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1FC4B06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57AF199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73763B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9C7497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0D592F9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F1031C" w14:paraId="798B49DF" w14:textId="77777777" w:rsidTr="003D1610">
        <w:tc>
          <w:tcPr>
            <w:tcW w:w="1776" w:type="dxa"/>
            <w:vMerge/>
          </w:tcPr>
          <w:p w14:paraId="4970ED1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C434F2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0D3FC0C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61D2EAE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389A51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0290082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6A967A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9E60C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10F6935" w14:textId="77777777" w:rsidTr="003D1610">
        <w:tc>
          <w:tcPr>
            <w:tcW w:w="1776" w:type="dxa"/>
            <w:vMerge/>
          </w:tcPr>
          <w:p w14:paraId="6F9DE56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77752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579F12B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C9F11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4D65218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3BC540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195A31A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342F990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F1031C" w14:paraId="238581F2" w14:textId="77777777" w:rsidTr="003D1610">
        <w:tc>
          <w:tcPr>
            <w:tcW w:w="1776" w:type="dxa"/>
            <w:vMerge/>
          </w:tcPr>
          <w:p w14:paraId="6743D5C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06DA7C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79CA98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6C39B4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CDDAFD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5FAFFF0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DD6CE3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34B1C95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4FEB159" w14:textId="77777777" w:rsidTr="003D1610">
        <w:tc>
          <w:tcPr>
            <w:tcW w:w="1776" w:type="dxa"/>
            <w:vMerge/>
          </w:tcPr>
          <w:p w14:paraId="53D6E00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55C5DF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738D407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0CEE10F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240E569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551D67F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6429C7D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31E478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59E67A19" w14:textId="77777777" w:rsidR="00F1031C" w:rsidRPr="00F1031C" w:rsidRDefault="00F1031C" w:rsidP="00F1031C">
      <w:pPr>
        <w:pStyle w:val="ad"/>
        <w:ind w:left="420"/>
      </w:pPr>
    </w:p>
    <w:p w14:paraId="79E6F7F5" w14:textId="77777777" w:rsidR="00F10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39338383"/>
      <w:r>
        <w:rPr>
          <w:rFonts w:ascii="Times New Roman" w:hAnsi="Times New Roman" w:cs="Times New Roman"/>
          <w:b/>
          <w:color w:val="auto"/>
          <w:sz w:val="28"/>
        </w:rPr>
        <w:t>Описание аналогов</w:t>
      </w:r>
      <w:bookmarkEnd w:id="4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CC35AE8" w14:textId="77777777" w:rsidR="00D9131C" w:rsidRPr="00EE22AC" w:rsidRDefault="00D9131C" w:rsidP="00D9131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8893064"/>
      <w:bookmarkStart w:id="6" w:name="_Toc3933838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5"/>
      <w:bookmarkEnd w:id="6"/>
    </w:p>
    <w:p w14:paraId="5D833525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</w:t>
      </w:r>
      <w:r w:rsidR="008E0672">
        <w:rPr>
          <w:rFonts w:ascii="Times New Roman" w:hAnsi="Times New Roman" w:cs="Times New Roman"/>
          <w:sz w:val="28"/>
        </w:rPr>
        <w:t>х элементов в среде КОМПАС-3D [4</w:t>
      </w:r>
      <w:r w:rsidRPr="00633BA6">
        <w:rPr>
          <w:rFonts w:ascii="Times New Roman" w:hAnsi="Times New Roman" w:cs="Times New Roman"/>
          <w:sz w:val="28"/>
        </w:rPr>
        <w:t>].</w:t>
      </w:r>
    </w:p>
    <w:p w14:paraId="0D9AB57F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03316F94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A923B3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76F6542B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зубчатые рейки;</w:t>
      </w:r>
    </w:p>
    <w:p w14:paraId="6307E663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11E4C0A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25800F0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4528C0D8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477AE72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51027DFC" w14:textId="77777777" w:rsidR="00D9131C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67A81CF0" w14:textId="77777777" w:rsidR="00D9131C" w:rsidRPr="00D45357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</w:t>
      </w:r>
      <w:r w:rsidR="006754CC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376B0EB6" w14:textId="77777777" w:rsidR="00D9131C" w:rsidRDefault="00D9131C" w:rsidP="00D913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32CC58" wp14:editId="13D604C4">
            <wp:extent cx="5851466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1880" cy="3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8B2" w14:textId="77777777" w:rsidR="00D9131C" w:rsidRPr="00D45357" w:rsidRDefault="00D9131C" w:rsidP="00D9131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="006754CC">
        <w:rPr>
          <w:rFonts w:ascii="Times New Roman" w:hAnsi="Times New Roman" w:cs="Times New Roman"/>
          <w:sz w:val="28"/>
        </w:rPr>
        <w:t>2 – О</w:t>
      </w:r>
      <w:r>
        <w:rPr>
          <w:rFonts w:ascii="Times New Roman" w:hAnsi="Times New Roman" w:cs="Times New Roman"/>
          <w:sz w:val="28"/>
        </w:rPr>
        <w:t>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69C60090" w14:textId="77777777" w:rsidR="00D9131C" w:rsidRPr="00EE22AC" w:rsidRDefault="00D9131C" w:rsidP="00D9131C">
      <w:pPr>
        <w:pStyle w:val="3"/>
        <w:spacing w:after="240" w:line="360" w:lineRule="auto"/>
        <w:jc w:val="center"/>
        <w:rPr>
          <w:rStyle w:val="ae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7" w:name="_Toc38893065"/>
      <w:bookmarkStart w:id="8" w:name="_Toc39338385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1.3.2 MechaniCS</w:t>
      </w:r>
      <w:bookmarkEnd w:id="7"/>
      <w:bookmarkEnd w:id="8"/>
    </w:p>
    <w:p w14:paraId="6C109496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инженерного анализа, расчета размерных цепей, создания пользовательских 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0672">
        <w:rPr>
          <w:rFonts w:ascii="Times New Roman" w:eastAsia="Times New Roman" w:hAnsi="Times New Roman" w:cs="Times New Roman"/>
          <w:sz w:val="28"/>
          <w:szCs w:val="28"/>
          <w:lang w:eastAsia="ru-RU"/>
        </w:rPr>
        <w:t>[5</w:t>
      </w:r>
      <w:r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213D7F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3D41067B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AutoCAD и Autodesk Inventor.</w:t>
      </w:r>
    </w:p>
    <w:p w14:paraId="02A27241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2D05EBB9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0F651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0C6677AB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5209805C" w14:textId="77777777" w:rsidR="00D9131C" w:rsidRPr="004D0404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518E2DD3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80E0C7" w14:textId="77777777" w:rsidR="00D9131C" w:rsidRDefault="006754C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3C0611" w14:textId="77777777" w:rsidR="00D9131C" w:rsidRDefault="00D9131C" w:rsidP="00D9131C">
      <w:pPr>
        <w:shd w:val="clear" w:color="auto" w:fill="FFFFFF"/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81A0E8" wp14:editId="4C06A59E">
            <wp:extent cx="4514486" cy="2447925"/>
            <wp:effectExtent l="0" t="0" r="635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69152" cy="24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707F" w14:textId="77777777" w:rsidR="00D9131C" w:rsidRPr="006754CC" w:rsidRDefault="006754CC" w:rsidP="00D9131C">
      <w:pPr>
        <w:pStyle w:val="ad"/>
        <w:spacing w:before="24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риложение </w:t>
      </w:r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</w:p>
    <w:p w14:paraId="5E05AC6D" w14:textId="77777777" w:rsidR="00D91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9338386"/>
      <w:r>
        <w:rPr>
          <w:rFonts w:ascii="Times New Roman" w:hAnsi="Times New Roman" w:cs="Times New Roman"/>
          <w:b/>
          <w:color w:val="auto"/>
          <w:sz w:val="28"/>
        </w:rPr>
        <w:t>Выбор инструментов и средств реализации</w:t>
      </w:r>
      <w:bookmarkEnd w:id="9"/>
    </w:p>
    <w:p w14:paraId="1AB4A7D8" w14:textId="77777777" w:rsidR="009B7552" w:rsidRPr="009B7552" w:rsidRDefault="009B7552" w:rsidP="009B7552">
      <w:pPr>
        <w:pStyle w:val="ab"/>
        <w:tabs>
          <w:tab w:val="left" w:pos="142"/>
          <w:tab w:val="left" w:pos="4574"/>
          <w:tab w:val="left" w:pos="4683"/>
        </w:tabs>
        <w:spacing w:before="74" w:line="360" w:lineRule="auto"/>
        <w:ind w:right="50" w:firstLine="567"/>
        <w:jc w:val="both"/>
        <w:rPr>
          <w:lang w:val="ru-RU" w:eastAsia="ru-RU"/>
        </w:rPr>
      </w:pPr>
      <w:r w:rsidRPr="009B7552">
        <w:rPr>
          <w:lang w:val="ru-RU" w:eastAsia="ru-RU"/>
        </w:rPr>
        <w:t xml:space="preserve">В связи с требованием технического задания плагин выполнен на языке </w:t>
      </w:r>
      <w:r w:rsidRPr="009B7552">
        <w:rPr>
          <w:lang w:eastAsia="ru-RU"/>
        </w:rPr>
        <w:t>C</w:t>
      </w:r>
      <w:r w:rsidRPr="009B7552">
        <w:rPr>
          <w:lang w:val="ru-RU" w:eastAsia="ru-RU"/>
        </w:rPr>
        <w:t xml:space="preserve"># в среде </w:t>
      </w:r>
      <w:r w:rsidRPr="009B7552">
        <w:rPr>
          <w:color w:val="000009"/>
        </w:rPr>
        <w:t>Visual</w:t>
      </w:r>
      <w:r w:rsidRPr="009B7552">
        <w:rPr>
          <w:color w:val="000009"/>
          <w:lang w:val="ru-RU"/>
        </w:rPr>
        <w:t xml:space="preserve"> </w:t>
      </w:r>
      <w:r w:rsidRPr="009B7552">
        <w:rPr>
          <w:color w:val="000009"/>
        </w:rPr>
        <w:t>Studio</w:t>
      </w:r>
      <w:r w:rsidRPr="009B7552">
        <w:rPr>
          <w:color w:val="000009"/>
          <w:lang w:val="ru-RU"/>
        </w:rPr>
        <w:t xml:space="preserve"> </w:t>
      </w:r>
      <w:r w:rsidRPr="009B7552">
        <w:t>Community</w:t>
      </w:r>
      <w:r w:rsidRPr="009B7552">
        <w:rPr>
          <w:color w:val="000009"/>
          <w:lang w:val="ru-RU"/>
        </w:rPr>
        <w:t xml:space="preserve"> 2019 </w:t>
      </w:r>
      <w:r w:rsidRPr="009B7552">
        <w:rPr>
          <w:lang w:val="ru-RU"/>
        </w:rPr>
        <w:t xml:space="preserve">версия 16.3.0 с применением </w:t>
      </w:r>
      <w:r w:rsidRPr="009B7552">
        <w:t>Microsoft</w:t>
      </w:r>
      <w:r w:rsidRPr="009B7552">
        <w:rPr>
          <w:lang w:val="ru-RU"/>
        </w:rPr>
        <w:t>.</w:t>
      </w:r>
      <w:r w:rsidRPr="009B7552">
        <w:t>NET</w:t>
      </w:r>
      <w:r w:rsidRPr="009B7552">
        <w:rPr>
          <w:lang w:val="ru-RU"/>
        </w:rPr>
        <w:t xml:space="preserve"> </w:t>
      </w:r>
      <w:r w:rsidRPr="009B7552">
        <w:t>Framework</w:t>
      </w:r>
      <w:r w:rsidRPr="009B7552">
        <w:rPr>
          <w:lang w:val="ru-RU"/>
        </w:rPr>
        <w:t xml:space="preserve"> 4.8.03761</w:t>
      </w:r>
      <w:r w:rsidRPr="009B7552">
        <w:rPr>
          <w:lang w:val="ru-RU" w:eastAsia="ru-RU"/>
        </w:rPr>
        <w:t>, для системы КОМПАС 3</w:t>
      </w:r>
      <w:r w:rsidRPr="009B7552">
        <w:rPr>
          <w:lang w:eastAsia="ru-RU"/>
        </w:rPr>
        <w:t>D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</w:t>
      </w:r>
      <w:r w:rsidRPr="009B7552">
        <w:rPr>
          <w:lang w:val="ru-RU" w:eastAsia="ru-RU"/>
        </w:rPr>
        <w:t xml:space="preserve">16. Инструментом тестирования и создания модульных тестов был выбран стандартный обозреватель тестов среды </w:t>
      </w:r>
      <w:r w:rsidRPr="009B7552">
        <w:rPr>
          <w:lang w:eastAsia="ru-RU"/>
        </w:rPr>
        <w:t>Microsoft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Visual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Studio</w:t>
      </w:r>
      <w:r w:rsidR="008E0672">
        <w:rPr>
          <w:lang w:val="ru-RU" w:eastAsia="ru-RU"/>
        </w:rPr>
        <w:t xml:space="preserve"> 2019 [6</w:t>
      </w:r>
      <w:r w:rsidRPr="009B7552">
        <w:rPr>
          <w:lang w:val="ru-RU" w:eastAsia="ru-RU"/>
        </w:rPr>
        <w:t>]</w:t>
      </w:r>
      <w:r>
        <w:rPr>
          <w:lang w:val="ru-RU" w:eastAsia="ru-RU"/>
        </w:rPr>
        <w:t xml:space="preserve"> с помощью библиотек</w:t>
      </w:r>
      <w:r w:rsidRPr="009B7552">
        <w:rPr>
          <w:lang w:val="ru-RU" w:eastAsia="ru-RU"/>
        </w:rPr>
        <w:t xml:space="preserve"> </w:t>
      </w:r>
      <w:r w:rsidRPr="009B7552">
        <w:t>NUnit</w:t>
      </w:r>
      <w:r w:rsidRPr="009B7552">
        <w:rPr>
          <w:lang w:val="ru-RU"/>
        </w:rPr>
        <w:t xml:space="preserve"> версия 3.12.0, </w:t>
      </w:r>
      <w:r w:rsidRPr="009B7552">
        <w:t>NUnit</w:t>
      </w:r>
      <w:r w:rsidRPr="009B7552">
        <w:rPr>
          <w:lang w:val="ru-RU"/>
        </w:rPr>
        <w:t>3</w:t>
      </w:r>
      <w:r w:rsidRPr="009B7552">
        <w:t>TestAdapter</w:t>
      </w:r>
      <w:r w:rsidRPr="009B7552">
        <w:rPr>
          <w:lang w:val="ru-RU"/>
        </w:rPr>
        <w:t xml:space="preserve"> версия 3.15.1</w:t>
      </w:r>
      <w:r w:rsidRPr="009B7552">
        <w:rPr>
          <w:lang w:val="ru-RU" w:eastAsia="ru-RU"/>
        </w:rPr>
        <w:t>.</w:t>
      </w:r>
    </w:p>
    <w:p w14:paraId="1F97BF92" w14:textId="77777777" w:rsidR="009B7552" w:rsidRPr="009B7552" w:rsidRDefault="009B7552" w:rsidP="009B7552">
      <w:pPr>
        <w:pStyle w:val="ad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 w:rsidRPr="009B75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9CFD10" w14:textId="77777777" w:rsidR="009B7552" w:rsidRPr="006E18B4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плагина </w:t>
      </w:r>
      <w:r w:rsidRPr="006E18B4">
        <w:rPr>
          <w:sz w:val="28"/>
          <w:szCs w:val="28"/>
        </w:rPr>
        <w:t xml:space="preserve">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8E0672">
        <w:rPr>
          <w:sz w:val="28"/>
          <w:szCs w:val="28"/>
        </w:rPr>
        <w:t>друга [7</w:t>
      </w:r>
      <w:r w:rsidRPr="00BF1FF0">
        <w:rPr>
          <w:sz w:val="28"/>
          <w:szCs w:val="28"/>
        </w:rPr>
        <w:t>].</w:t>
      </w:r>
    </w:p>
    <w:p w14:paraId="70A50B0D" w14:textId="77777777" w:rsidR="009B7552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06A5F36D" w14:textId="77777777" w:rsidR="00EE5DD9" w:rsidRDefault="00EE5DD9" w:rsidP="00EE5DD9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933838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реализации</w:t>
      </w:r>
      <w:bookmarkEnd w:id="10"/>
    </w:p>
    <w:p w14:paraId="27786042" w14:textId="77777777" w:rsidR="00EE5DD9" w:rsidRPr="00EE5DD9" w:rsidRDefault="00EE5DD9" w:rsidP="00EE5DD9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>Для описания архитектуры, пользовательского сценария системы был выбран унифицированный язык моделирования (</w:t>
      </w:r>
      <w:r w:rsidRPr="00EE5DD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hAnsi="Times New Roman" w:cs="Times New Roman"/>
          <w:sz w:val="28"/>
          <w:szCs w:val="28"/>
        </w:rPr>
        <w:t xml:space="preserve">). Унифицированный язык моделирования (UML) – это семейство графических нотаций, в основе которого лежит единая </w:t>
      </w:r>
      <w:r w:rsidR="008E0672">
        <w:rPr>
          <w:rFonts w:ascii="Times New Roman" w:hAnsi="Times New Roman" w:cs="Times New Roman"/>
          <w:sz w:val="28"/>
          <w:szCs w:val="28"/>
        </w:rPr>
        <w:t>метамодель [8</w:t>
      </w:r>
      <w:r w:rsidRPr="00BF1FF0">
        <w:rPr>
          <w:rFonts w:ascii="Times New Roman" w:hAnsi="Times New Roman" w:cs="Times New Roman"/>
          <w:sz w:val="28"/>
          <w:szCs w:val="28"/>
        </w:rPr>
        <w:t>].</w:t>
      </w:r>
      <w:r w:rsidRPr="00EE5DD9">
        <w:rPr>
          <w:rFonts w:ascii="Times New Roman" w:hAnsi="Times New Roman" w:cs="Times New Roman"/>
          <w:sz w:val="28"/>
          <w:szCs w:val="28"/>
        </w:rPr>
        <w:t xml:space="preserve"> 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На основе </w:t>
      </w:r>
      <w:r w:rsidRPr="00EE5DD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построены: диаграммы вариантов использования, диаграммы классов. </w:t>
      </w:r>
    </w:p>
    <w:p w14:paraId="50119EA4" w14:textId="77777777" w:rsidR="00A809A5" w:rsidRDefault="00EE5DD9" w:rsidP="00EE5D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ab/>
        <w:t xml:space="preserve">В процессе разработки плагина диаграмма вариантов использования и диаграмма классов были изменены(дополнены). Изменения </w:t>
      </w:r>
      <w:r>
        <w:rPr>
          <w:rFonts w:ascii="Times New Roman" w:hAnsi="Times New Roman" w:cs="Times New Roman"/>
          <w:sz w:val="28"/>
          <w:szCs w:val="28"/>
        </w:rPr>
        <w:t xml:space="preserve">были связаны с тем, что </w:t>
      </w:r>
      <w:r w:rsidR="00C466DC">
        <w:rPr>
          <w:rFonts w:ascii="Times New Roman" w:hAnsi="Times New Roman" w:cs="Times New Roman"/>
          <w:sz w:val="28"/>
          <w:szCs w:val="28"/>
        </w:rPr>
        <w:t>не было навыков</w:t>
      </w:r>
      <w:r>
        <w:rPr>
          <w:rFonts w:ascii="Times New Roman" w:hAnsi="Times New Roman" w:cs="Times New Roman"/>
          <w:sz w:val="28"/>
          <w:szCs w:val="28"/>
        </w:rPr>
        <w:t xml:space="preserve"> в разработке плагинов для САПР, </w:t>
      </w:r>
      <w:r w:rsidR="00C466DC">
        <w:rPr>
          <w:rFonts w:ascii="Times New Roman" w:hAnsi="Times New Roman" w:cs="Times New Roman"/>
          <w:sz w:val="28"/>
          <w:szCs w:val="28"/>
        </w:rPr>
        <w:t xml:space="preserve">нет большого опыта в разработке приложений и составления для них </w:t>
      </w:r>
      <w:r w:rsidR="00C466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C466DC">
        <w:rPr>
          <w:rFonts w:ascii="Times New Roman" w:hAnsi="Times New Roman" w:cs="Times New Roman"/>
          <w:sz w:val="28"/>
          <w:szCs w:val="28"/>
        </w:rPr>
        <w:t xml:space="preserve"> диаграмм. А также изменения </w:t>
      </w:r>
      <w:r w:rsidRPr="00EE5DD9">
        <w:rPr>
          <w:rFonts w:ascii="Times New Roman" w:hAnsi="Times New Roman" w:cs="Times New Roman"/>
          <w:sz w:val="28"/>
          <w:szCs w:val="28"/>
        </w:rPr>
        <w:t>связаны с дополнением функционала</w:t>
      </w:r>
      <w:r w:rsidR="00C466DC">
        <w:rPr>
          <w:rFonts w:ascii="Times New Roman" w:hAnsi="Times New Roman" w:cs="Times New Roman"/>
          <w:sz w:val="28"/>
          <w:szCs w:val="28"/>
        </w:rPr>
        <w:t xml:space="preserve"> для плагина</w:t>
      </w:r>
      <w:r w:rsidRPr="00EE5DD9">
        <w:rPr>
          <w:rFonts w:ascii="Times New Roman" w:hAnsi="Times New Roman" w:cs="Times New Roman"/>
          <w:sz w:val="28"/>
          <w:szCs w:val="28"/>
        </w:rPr>
        <w:t xml:space="preserve"> заказчиком.</w:t>
      </w:r>
    </w:p>
    <w:p w14:paraId="4EFFCB2D" w14:textId="77777777" w:rsidR="00A809A5" w:rsidRDefault="00A809A5" w:rsidP="00A809A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39338388"/>
      <w:r>
        <w:rPr>
          <w:rFonts w:ascii="Times New Roman" w:hAnsi="Times New Roman" w:cs="Times New Roman"/>
          <w:b/>
          <w:color w:val="auto"/>
          <w:sz w:val="28"/>
        </w:rPr>
        <w:t>Диаграмма прецедентов класса</w:t>
      </w:r>
      <w:bookmarkEnd w:id="11"/>
    </w:p>
    <w:p w14:paraId="46224FC5" w14:textId="77777777"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BF1FF0">
        <w:rPr>
          <w:rFonts w:ascii="Times New Roman" w:hAnsi="Times New Roman" w:cs="Times New Roman"/>
          <w:sz w:val="28"/>
        </w:rPr>
        <w:t>Прецеденты – это технология определения функциональных требований к системе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A809A5">
        <w:rPr>
          <w:rFonts w:ascii="Times New Roman" w:hAnsi="Times New Roman" w:cs="Times New Roman"/>
          <w:sz w:val="28"/>
        </w:rPr>
        <w:t xml:space="preserve">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 w:rsidRPr="00A809A5">
        <w:rPr>
          <w:rFonts w:ascii="Times New Roman" w:hAnsi="Times New Roman" w:cs="Times New Roman"/>
          <w:sz w:val="28"/>
          <w:lang w:val="en-US"/>
        </w:rPr>
        <w:t>UML</w:t>
      </w:r>
      <w:r w:rsidRPr="00A809A5"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D5B0AEA" w14:textId="77777777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Изначальная версия диаграммы прецедентов кл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асса представлена на рисунке 2.1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8BE7E63" w14:textId="77777777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0C8739" wp14:editId="19AC73F8">
            <wp:extent cx="5524802" cy="345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6B76" w14:textId="229D493C" w:rsidR="007231E1" w:rsidRDefault="007231E1" w:rsidP="007231E1">
      <w:pPr>
        <w:pStyle w:val="ad"/>
        <w:spacing w:line="360" w:lineRule="auto"/>
        <w:ind w:left="0" w:right="-1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Изначальная диаграмма прецедентов класса</w:t>
      </w:r>
    </w:p>
    <w:p w14:paraId="0D6E2A89" w14:textId="77777777" w:rsidR="00DA6CFB" w:rsidRDefault="00DA6CFB" w:rsidP="00DA6CFB">
      <w:pPr>
        <w:pStyle w:val="ad"/>
        <w:spacing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12"/>
      <w:commentRangeStart w:id="13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результате изменений, связанных с включением в плагин дополнительной функциональности, а именно, ввод глубины зубьев, изначальная версия диаграммы прецедентов класса была изменена. </w:t>
      </w:r>
      <w:commentRangeEnd w:id="12"/>
      <w:r>
        <w:rPr>
          <w:rStyle w:val="af3"/>
        </w:rPr>
        <w:commentReference w:id="12"/>
      </w:r>
      <w:commentRangeEnd w:id="13"/>
      <w:r>
        <w:rPr>
          <w:rStyle w:val="af3"/>
        </w:rPr>
        <w:commentReference w:id="13"/>
      </w:r>
    </w:p>
    <w:p w14:paraId="213E835B" w14:textId="77777777" w:rsidR="00116E09" w:rsidRDefault="00116E09" w:rsidP="00116E09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2.2 представлена измененная диаграмма прецедентов класса.</w:t>
      </w:r>
    </w:p>
    <w:p w14:paraId="76420CB4" w14:textId="77777777" w:rsidR="00A809A5" w:rsidRDefault="007231E1" w:rsidP="007231E1">
      <w:pPr>
        <w:pStyle w:val="ad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E9B7E8" wp14:editId="2C40E559">
            <wp:extent cx="5940425" cy="3707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er Use Case Model последняя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3CA4" w14:textId="77777777" w:rsidR="00A809A5" w:rsidRDefault="00116E09" w:rsidP="00A809A5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</w:t>
      </w:r>
      <w:r w:rsidR="00A809A5">
        <w:rPr>
          <w:rFonts w:ascii="Times New Roman" w:hAnsi="Times New Roman" w:cs="Times New Roman"/>
          <w:sz w:val="28"/>
        </w:rPr>
        <w:t xml:space="preserve"> – Диаграмма прецедентов класса</w:t>
      </w:r>
    </w:p>
    <w:p w14:paraId="7499451A" w14:textId="77777777"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Действующим лицом является пользователь. Он может выполнять следующие действия: открывать/закрывать плагин, вводить параметры модели, строить модель звездочки цепной передачи.</w:t>
      </w:r>
    </w:p>
    <w:p w14:paraId="224427FB" w14:textId="77777777" w:rsidR="00CE29B6" w:rsidRPr="00116E09" w:rsidRDefault="00116E09" w:rsidP="00116E09">
      <w:pPr>
        <w:pStyle w:val="2"/>
        <w:spacing w:after="240" w:line="36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14" w:name="_Toc39338389"/>
      <w:r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 xml:space="preserve">2.2 </w:t>
      </w:r>
      <w:r w:rsidR="00CE29B6" w:rsidRPr="00116E09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Диаграмма классов</w:t>
      </w:r>
      <w:bookmarkEnd w:id="14"/>
    </w:p>
    <w:p w14:paraId="2BBE9211" w14:textId="77777777" w:rsidR="00116E09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CE29B6"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</w:t>
      </w:r>
      <w:r w:rsidRPr="00BF1FF0">
        <w:rPr>
          <w:rFonts w:ascii="Times New Roman" w:hAnsi="Times New Roman" w:cs="Times New Roman"/>
          <w:sz w:val="28"/>
        </w:rPr>
        <w:t>ними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CE29B6">
        <w:rPr>
          <w:rFonts w:ascii="Times New Roman" w:hAnsi="Times New Roman" w:cs="Times New Roman"/>
          <w:sz w:val="28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CE29B6">
        <w:rPr>
          <w:rFonts w:ascii="Times New Roman" w:hAnsi="Times New Roman" w:cs="Times New Roman"/>
          <w:sz w:val="28"/>
          <w:lang w:val="en-US"/>
        </w:rPr>
        <w:t>UML</w:t>
      </w:r>
      <w:r w:rsidRPr="00CE29B6">
        <w:rPr>
          <w:rFonts w:ascii="Times New Roman" w:hAnsi="Times New Roman" w:cs="Times New Roman"/>
          <w:sz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>
        <w:rPr>
          <w:rFonts w:ascii="Times New Roman" w:hAnsi="Times New Roman" w:cs="Times New Roman"/>
          <w:sz w:val="28"/>
        </w:rPr>
        <w:t>.</w:t>
      </w:r>
    </w:p>
    <w:p w14:paraId="48F64D66" w14:textId="77777777" w:rsidR="00116E09" w:rsidRDefault="00116E09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 представлена изначальная версия диаграммы классов.</w:t>
      </w:r>
    </w:p>
    <w:p w14:paraId="2C0416E0" w14:textId="77777777" w:rsidR="00116E09" w:rsidRDefault="00116E09" w:rsidP="00116E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B454C" wp14:editId="558E56C4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A87" w14:textId="3BECC46E" w:rsidR="00116E09" w:rsidRDefault="00116E09" w:rsidP="00116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Изначальная диаграмма классов</w:t>
      </w:r>
    </w:p>
    <w:p w14:paraId="098BDE47" w14:textId="77777777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15"/>
      <w:commentRangeStart w:id="16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результате изменений функциональности плагина и не достаточности опыта в разработке приложений диаграмма классов подверглась изменениям.</w:t>
      </w:r>
    </w:p>
    <w:p w14:paraId="55DB07D5" w14:textId="78DE39B5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NameParameter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уменьшить вероятность ошибки при введении названий параметров. А также добавлены некоторые методы в существующие классы. </w:t>
      </w:r>
      <w:commentRangeEnd w:id="15"/>
      <w:r>
        <w:rPr>
          <w:rStyle w:val="af3"/>
        </w:rPr>
        <w:commentReference w:id="15"/>
      </w:r>
      <w:commentRangeEnd w:id="16"/>
      <w:r>
        <w:rPr>
          <w:rStyle w:val="af3"/>
        </w:rPr>
        <w:commentReference w:id="16"/>
      </w:r>
    </w:p>
    <w:p w14:paraId="05387460" w14:textId="77777777" w:rsidR="00DA6CFB" w:rsidRDefault="00DA6CFB" w:rsidP="00DA6C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3CE00" w14:textId="77777777" w:rsidR="00CE29B6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 р</w:t>
      </w:r>
      <w:r w:rsidR="00116E09">
        <w:rPr>
          <w:rFonts w:ascii="Times New Roman" w:hAnsi="Times New Roman" w:cs="Times New Roman"/>
          <w:sz w:val="28"/>
        </w:rPr>
        <w:t>исунке 2.4</w:t>
      </w:r>
      <w:r>
        <w:rPr>
          <w:rFonts w:ascii="Times New Roman" w:hAnsi="Times New Roman" w:cs="Times New Roman"/>
          <w:sz w:val="28"/>
        </w:rPr>
        <w:t xml:space="preserve"> представлена</w:t>
      </w:r>
      <w:r w:rsidR="00116E09">
        <w:rPr>
          <w:rFonts w:ascii="Times New Roman" w:hAnsi="Times New Roman" w:cs="Times New Roman"/>
          <w:sz w:val="28"/>
        </w:rPr>
        <w:t xml:space="preserve"> измененная</w:t>
      </w:r>
      <w:r>
        <w:rPr>
          <w:rFonts w:ascii="Times New Roman" w:hAnsi="Times New Roman" w:cs="Times New Roman"/>
          <w:sz w:val="28"/>
        </w:rPr>
        <w:t xml:space="preserve"> диаграмма классов плагина.</w:t>
      </w:r>
    </w:p>
    <w:p w14:paraId="182D38F0" w14:textId="3C6B34B7" w:rsidR="007B6F4B" w:rsidRDefault="007B6F4B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D2296B" wp14:editId="02EB5592">
            <wp:extent cx="5654675" cy="2962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er Class Diagram_page-0001.jp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b="64840"/>
                    <a:stretch/>
                  </pic:blipFill>
                  <pic:spPr bwMode="auto">
                    <a:xfrm>
                      <a:off x="0" y="0"/>
                      <a:ext cx="56546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D9EE" w14:textId="161E0186" w:rsidR="00CE29B6" w:rsidRPr="00CE29B6" w:rsidRDefault="00116E09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2.4</w:t>
      </w:r>
      <w:r w:rsidR="00CE29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Измененная д</w:t>
      </w:r>
      <w:r w:rsidR="00CE29B6">
        <w:rPr>
          <w:rFonts w:ascii="Times New Roman" w:hAnsi="Times New Roman" w:cs="Times New Roman"/>
          <w:sz w:val="28"/>
        </w:rPr>
        <w:t>иаграмма классов</w:t>
      </w:r>
    </w:p>
    <w:p w14:paraId="49887147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126E8743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3547E058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реализует методы построения модели.</w:t>
      </w:r>
    </w:p>
    <w:p w14:paraId="217662FE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55C067A4" w14:textId="77777777"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44C66B1E" w14:textId="77777777" w:rsidR="00C35C65" w:rsidRDefault="00C35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082529" w14:textId="77777777" w:rsidR="00C35C65" w:rsidRDefault="00C35C65" w:rsidP="0035099D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3933839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программы для пользователя</w:t>
      </w:r>
      <w:bookmarkEnd w:id="17"/>
    </w:p>
    <w:p w14:paraId="52863F67" w14:textId="77777777" w:rsidR="008657CA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Плагин состоит из одного диалогового окна, разделенного на две части. В одной вводятся параметры модели звездочки цепной передачи и находится кнопка «Построить», в другой представлен чертеж самой модели. Вид диалогового окна при запуске плагина представлен на рисунке 3.1.</w:t>
      </w:r>
    </w:p>
    <w:p w14:paraId="033B4463" w14:textId="77777777" w:rsidR="008657CA" w:rsidRDefault="00E77CA6" w:rsidP="00E77CA6">
      <w:pPr>
        <w:pStyle w:val="ad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1E625B" wp14:editId="6AB0018A">
            <wp:extent cx="5924550" cy="268254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2667" t="22814" r="21111" b="23859"/>
                    <a:stretch/>
                  </pic:blipFill>
                  <pic:spPr bwMode="auto">
                    <a:xfrm>
                      <a:off x="0" y="0"/>
                      <a:ext cx="5951131" cy="269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B4802" w14:textId="77777777" w:rsidR="008657CA" w:rsidRDefault="008657CA" w:rsidP="008657CA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Вид диалогового окна при запуске плагина</w:t>
      </w:r>
    </w:p>
    <w:p w14:paraId="12C6377E" w14:textId="77777777" w:rsidR="008657CA" w:rsidRDefault="008657CA" w:rsidP="00E77CA6">
      <w:pPr>
        <w:pStyle w:val="ad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введении некорректного значения параметра, поле будет окрашиваться в красный цвет и будет оставаться красным до тех пор, пока не будет введено корректное значение, после чего поле перекрасится в зеленый цвет. Данная функция работает на всех полях и при всех вводах параметров. </w:t>
      </w:r>
      <w:r w:rsidR="005234AF">
        <w:rPr>
          <w:rFonts w:ascii="Times New Roman" w:hAnsi="Times New Roman" w:cs="Times New Roman"/>
          <w:sz w:val="28"/>
        </w:rPr>
        <w:t xml:space="preserve"> Если значение будет не исправлено на корректное и нажата кнопка «Построить», некорректные значения будут принимать значения равные максимальным </w:t>
      </w:r>
      <w:r w:rsidR="00664E38">
        <w:rPr>
          <w:rFonts w:ascii="Times New Roman" w:hAnsi="Times New Roman" w:cs="Times New Roman"/>
          <w:sz w:val="28"/>
        </w:rPr>
        <w:t xml:space="preserve">возможным значениям параметра при построении модели. </w:t>
      </w:r>
    </w:p>
    <w:p w14:paraId="594BA12F" w14:textId="77777777" w:rsidR="003D1610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изменении параметра «Радиус внешней окружности» происходит перерасчет </w:t>
      </w:r>
      <w:r w:rsidR="003D1610">
        <w:rPr>
          <w:rFonts w:ascii="Times New Roman" w:hAnsi="Times New Roman" w:cs="Times New Roman"/>
          <w:sz w:val="28"/>
        </w:rPr>
        <w:t>интервала возможных значений у параметра «Радиус цилиндра» и параметра «Глубина зубьев».</w:t>
      </w:r>
    </w:p>
    <w:p w14:paraId="45735BB2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цилиндра» происходит перерасчет интервала возможных значений у параметра «Радиус отверстия».</w:t>
      </w:r>
    </w:p>
    <w:p w14:paraId="75918A69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отверстия» происходит перерасчет интервала возможных значений у параметра «Глубина шпоночной выемки».</w:t>
      </w:r>
    </w:p>
    <w:p w14:paraId="6B77DAAC" w14:textId="77777777" w:rsidR="008657CA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Параметры «Радиус внешней окружности», «Толщина внешней части звездочки», «Толщина цилиндра», «Количество зубьев» не зависят от других параметров.</w:t>
      </w:r>
    </w:p>
    <w:p w14:paraId="700CF47D" w14:textId="77777777" w:rsidR="003D1610" w:rsidRDefault="003D1610" w:rsidP="003D16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возможно в любой момент времени заполнения параметров, начиная с момента запуска программы, потому что изначально заданы значения по умолчанию. Нажатие кнопки открывает САПР «КОМПАС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3D»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6754CC">
        <w:rPr>
          <w:rFonts w:ascii="Times New Roman" w:eastAsia="Calibri" w:hAnsi="Times New Roman" w:cs="Times New Roman"/>
          <w:sz w:val="28"/>
          <w:szCs w:val="28"/>
        </w:rPr>
        <w:t>3.2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</w:t>
      </w:r>
      <w:r w:rsidR="005234AF">
        <w:rPr>
          <w:rFonts w:ascii="Times New Roman" w:eastAsia="Calibri" w:hAnsi="Times New Roman" w:cs="Times New Roman"/>
          <w:sz w:val="28"/>
          <w:szCs w:val="28"/>
        </w:rPr>
        <w:t>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» после </w:t>
      </w:r>
      <w:r w:rsidR="00E77CA6">
        <w:rPr>
          <w:rFonts w:ascii="Times New Roman" w:eastAsia="Calibri" w:hAnsi="Times New Roman" w:cs="Times New Roman"/>
          <w:sz w:val="28"/>
          <w:szCs w:val="28"/>
        </w:rPr>
        <w:t>нажатия кнопки «Построить» и построения модели</w:t>
      </w:r>
      <w:r w:rsidR="005234A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0C50ED" w14:textId="77777777" w:rsidR="00E77CA6" w:rsidRDefault="00E77CA6" w:rsidP="00E77C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80C15" wp14:editId="6A34729E">
            <wp:extent cx="5429250" cy="2939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726" t="14258" r="25601" b="16730"/>
                    <a:stretch/>
                  </pic:blipFill>
                  <pic:spPr bwMode="auto">
                    <a:xfrm>
                      <a:off x="0" y="0"/>
                      <a:ext cx="5440115" cy="29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7521" w14:textId="77777777" w:rsidR="005234AF" w:rsidRDefault="006754CC" w:rsidP="005234A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5F5572" w14:textId="77777777" w:rsidR="005234AF" w:rsidRDefault="005234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F5DC3D1" w14:textId="77777777" w:rsidR="005234AF" w:rsidRDefault="005234AF" w:rsidP="005234AF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39338391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Тестирование программы</w:t>
      </w:r>
      <w:bookmarkEnd w:id="18"/>
    </w:p>
    <w:p w14:paraId="0B2DF4C2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</w:t>
      </w:r>
      <w:r w:rsidR="008E0672">
        <w:rPr>
          <w:rFonts w:eastAsia="TimesNewRomanPSMT-Italic"/>
          <w:iCs/>
          <w:szCs w:val="24"/>
          <w:lang w:val="ru-RU"/>
        </w:rPr>
        <w:t>[9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6629B9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 xml:space="preserve">. 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14:paraId="7D13630E" w14:textId="77777777" w:rsidR="005234AF" w:rsidRDefault="005234AF" w:rsidP="005234AF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19" w:name="_Toc39338392"/>
      <w:r>
        <w:rPr>
          <w:rFonts w:ascii="Times New Roman" w:eastAsia="TimesNewRomanPSMT-Italic" w:hAnsi="Times New Roman" w:cs="Times New Roman"/>
          <w:b/>
          <w:color w:val="auto"/>
          <w:sz w:val="28"/>
        </w:rPr>
        <w:t>Функциональное тестирование</w:t>
      </w:r>
      <w:bookmarkEnd w:id="19"/>
    </w:p>
    <w:p w14:paraId="6BCC1335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</w:t>
      </w:r>
      <w:r w:rsidR="00BF1FF0" w:rsidRPr="00BF1FF0">
        <w:rPr>
          <w:rFonts w:eastAsia="TimesNewRomanPSMT-Italic"/>
          <w:iCs/>
          <w:szCs w:val="24"/>
          <w:lang w:val="ru-RU"/>
        </w:rPr>
        <w:t>[</w:t>
      </w:r>
      <w:r w:rsidR="008E0672">
        <w:rPr>
          <w:rFonts w:eastAsia="TimesNewRomanPSMT-Italic"/>
          <w:iCs/>
          <w:szCs w:val="24"/>
          <w:lang w:val="ru-RU"/>
        </w:rPr>
        <w:t>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1E6EC1">
        <w:rPr>
          <w:rFonts w:eastAsia="TimesNewRomanPSMT-Italic"/>
          <w:iCs/>
          <w:szCs w:val="24"/>
        </w:rPr>
        <w:t>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параметрах.</w:t>
      </w:r>
    </w:p>
    <w:p w14:paraId="332D2DB2" w14:textId="77777777" w:rsidR="00DA6CFB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4.1 представлена модель звездочки цепной передачи</w:t>
      </w:r>
      <w:commentRangeStart w:id="20"/>
      <w:commentRangeStart w:id="21"/>
      <w:r>
        <w:rPr>
          <w:rFonts w:eastAsia="TimesNewRomanPSMT-Italic"/>
          <w:iCs/>
          <w:szCs w:val="24"/>
          <w:lang w:val="ru-RU"/>
        </w:rPr>
        <w:t xml:space="preserve"> с минимальными значениями.</w:t>
      </w:r>
      <w:commentRangeEnd w:id="20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0"/>
      </w:r>
      <w:commentRangeEnd w:id="21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1"/>
      </w:r>
      <w:r w:rsidR="00DA6CFB">
        <w:rPr>
          <w:rFonts w:eastAsia="TimesNewRomanPSMT-Italic"/>
          <w:iCs/>
          <w:szCs w:val="24"/>
          <w:lang w:val="ru-RU"/>
        </w:rPr>
        <w:t xml:space="preserve"> </w:t>
      </w:r>
    </w:p>
    <w:p w14:paraId="42A3D2B2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Минимальные значения звездочки: </w:t>
      </w:r>
    </w:p>
    <w:p w14:paraId="0F09D3AA" w14:textId="4D29E7C2" w:rsidR="005234AF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60мм;</w:t>
      </w:r>
    </w:p>
    <w:p w14:paraId="5BACE8D9" w14:textId="4ABBE6BB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20мм;</w:t>
      </w:r>
    </w:p>
    <w:p w14:paraId="258F76D7" w14:textId="3E4960C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10мм;</w:t>
      </w:r>
    </w:p>
    <w:p w14:paraId="2013559E" w14:textId="338F5A1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5мм;</w:t>
      </w:r>
    </w:p>
    <w:p w14:paraId="1D806B25" w14:textId="284C2D16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0мм;</w:t>
      </w:r>
    </w:p>
    <w:p w14:paraId="0D6A5DA4" w14:textId="1C50C85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0мм;</w:t>
      </w:r>
    </w:p>
    <w:p w14:paraId="6222E0DC" w14:textId="77F18B7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7шт;</w:t>
      </w:r>
    </w:p>
    <w:p w14:paraId="08811EE5" w14:textId="4C7D21C3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6мм.</w:t>
      </w:r>
    </w:p>
    <w:p w14:paraId="0709DA88" w14:textId="77777777" w:rsidR="005234AF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1E144D" wp14:editId="11FDC650">
            <wp:extent cx="3943350" cy="2915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6398" t="24239" r="21753" b="20723"/>
                    <a:stretch/>
                  </pic:blipFill>
                  <pic:spPr bwMode="auto">
                    <a:xfrm>
                      <a:off x="0" y="0"/>
                      <a:ext cx="3957954" cy="29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489C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4.1 – Модель звездочки цепной передачи с минимальными значениями</w:t>
      </w:r>
    </w:p>
    <w:p w14:paraId="521B3ACC" w14:textId="4C5477E3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4.2 представлена модель звездочки цепной передачи</w:t>
      </w:r>
      <w:commentRangeStart w:id="22"/>
      <w:commentRangeStart w:id="23"/>
      <w:r>
        <w:rPr>
          <w:rFonts w:eastAsia="TimesNewRomanPSMT-Italic"/>
          <w:iCs/>
          <w:szCs w:val="24"/>
          <w:lang w:val="ru-RU"/>
        </w:rPr>
        <w:t xml:space="preserve"> с максимальными значениями.</w:t>
      </w:r>
      <w:commentRangeEnd w:id="22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2"/>
      </w:r>
      <w:commentRangeEnd w:id="23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3"/>
      </w:r>
    </w:p>
    <w:p w14:paraId="66B457CF" w14:textId="252BCC83" w:rsidR="00DA6CFB" w:rsidRDefault="00DA6CFB" w:rsidP="00DA6CFB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Максимальные значения звездочки: </w:t>
      </w:r>
    </w:p>
    <w:p w14:paraId="2F998534" w14:textId="23FC33D5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300мм;</w:t>
      </w:r>
    </w:p>
    <w:p w14:paraId="2F97F009" w14:textId="4B72771B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150мм;</w:t>
      </w:r>
    </w:p>
    <w:p w14:paraId="72E0626E" w14:textId="5835185E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75мм;</w:t>
      </w:r>
    </w:p>
    <w:p w14:paraId="252D1C02" w14:textId="79CFAE38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20мм;</w:t>
      </w:r>
    </w:p>
    <w:p w14:paraId="4E9850EB" w14:textId="14E8361A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40мм;</w:t>
      </w:r>
    </w:p>
    <w:p w14:paraId="44651931" w14:textId="0BF7CD89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18мм;</w:t>
      </w:r>
    </w:p>
    <w:p w14:paraId="75845420" w14:textId="2BD3B3AD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30шт;</w:t>
      </w:r>
    </w:p>
    <w:p w14:paraId="709C3BF8" w14:textId="756E8EE2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50мм.</w:t>
      </w:r>
    </w:p>
    <w:p w14:paraId="5F881F4C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</w:p>
    <w:p w14:paraId="79AB91CD" w14:textId="77777777" w:rsidR="00E77CA6" w:rsidRDefault="00E77CA6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AD93BF" wp14:editId="5109F86D">
            <wp:extent cx="3362325" cy="285648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0566" t="21958" r="23197" b="23289"/>
                    <a:stretch/>
                  </pic:blipFill>
                  <pic:spPr bwMode="auto">
                    <a:xfrm>
                      <a:off x="0" y="0"/>
                      <a:ext cx="3369591" cy="286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62AE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4.2 – Модель звездочки цепной передачи с максимальными значениями</w:t>
      </w:r>
    </w:p>
    <w:p w14:paraId="57A774C4" w14:textId="599E54D1" w:rsidR="005234AF" w:rsidRDefault="00664E38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4.3 представлена модель звездочки цепной передачи со значениями, введенными по умолчанию</w:t>
      </w:r>
      <w:r w:rsidR="00DA6CFB">
        <w:rPr>
          <w:rFonts w:eastAsia="TimesNewRomanPSMT-Italic"/>
          <w:iCs/>
          <w:szCs w:val="24"/>
          <w:lang w:val="ru-RU"/>
        </w:rPr>
        <w:t>. Введенные значения по умолчанию равны среднему значению минимального и максимального значений каждого параметра.</w:t>
      </w:r>
    </w:p>
    <w:p w14:paraId="4E376EF3" w14:textId="77777777" w:rsidR="00664E38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bookmarkStart w:id="24" w:name="_GoBack"/>
      <w:r>
        <w:rPr>
          <w:noProof/>
          <w:lang w:val="ru-RU" w:eastAsia="ru-RU"/>
        </w:rPr>
        <w:drawing>
          <wp:inline distT="0" distB="0" distL="0" distR="0" wp14:anchorId="068C58F9" wp14:editId="2A45C164">
            <wp:extent cx="3428981" cy="2626164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39284" t="22244" r="20309" b="22718"/>
                    <a:stretch/>
                  </pic:blipFill>
                  <pic:spPr bwMode="auto">
                    <a:xfrm>
                      <a:off x="0" y="0"/>
                      <a:ext cx="3444385" cy="263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4"/>
    </w:p>
    <w:p w14:paraId="3FA841C2" w14:textId="77777777" w:rsidR="00664E38" w:rsidRDefault="00664E38" w:rsidP="00664E38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4.3 – Модель звездочки цепной передачи со значениями по умолчанию</w:t>
      </w:r>
    </w:p>
    <w:p w14:paraId="34EF9561" w14:textId="77777777" w:rsidR="00664E38" w:rsidRDefault="00664E38" w:rsidP="00664E38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4.4 представлено диалоговое окно при вводе некорректного значения параметра.</w:t>
      </w:r>
    </w:p>
    <w:p w14:paraId="66428546" w14:textId="77777777" w:rsidR="00664E38" w:rsidRDefault="00E77CA6" w:rsidP="00E77CA6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A31E3A" wp14:editId="33CB703C">
            <wp:extent cx="5218601" cy="23336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2084" t="3422" r="32657" b="44676"/>
                    <a:stretch/>
                  </pic:blipFill>
                  <pic:spPr bwMode="auto">
                    <a:xfrm>
                      <a:off x="0" y="0"/>
                      <a:ext cx="5222374" cy="233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FC2DF" w14:textId="77777777" w:rsidR="00664E38" w:rsidRDefault="00664E38" w:rsidP="00664E38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4.4 – Диалоговое окно при некорректном вводе параметра</w:t>
      </w:r>
    </w:p>
    <w:p w14:paraId="0EE3A2D5" w14:textId="77777777" w:rsidR="00664E38" w:rsidRDefault="00664E38" w:rsidP="00664E38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25" w:name="_Toc39338393"/>
      <w:r>
        <w:rPr>
          <w:rFonts w:ascii="Times New Roman" w:eastAsia="TimesNewRomanPSMT-Italic" w:hAnsi="Times New Roman" w:cs="Times New Roman"/>
          <w:b/>
          <w:color w:val="auto"/>
          <w:sz w:val="28"/>
        </w:rPr>
        <w:t>Модульное тестирование</w:t>
      </w:r>
      <w:bookmarkEnd w:id="25"/>
    </w:p>
    <w:p w14:paraId="4DEA733C" w14:textId="77777777" w:rsidR="00664E38" w:rsidRDefault="00664E38" w:rsidP="00664E3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4E38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F1FF0">
        <w:rPr>
          <w:rFonts w:ascii="Times New Roman" w:hAnsi="Times New Roman" w:cs="Times New Roman"/>
          <w:sz w:val="28"/>
          <w:szCs w:val="28"/>
        </w:rPr>
        <w:t>[</w:t>
      </w:r>
      <w:r w:rsidR="008E0672">
        <w:rPr>
          <w:rFonts w:ascii="Times New Roman" w:hAnsi="Times New Roman" w:cs="Times New Roman"/>
          <w:sz w:val="28"/>
          <w:szCs w:val="28"/>
        </w:rPr>
        <w:t>9</w:t>
      </w:r>
      <w:r w:rsidR="00BF1FF0" w:rsidRPr="00BF1FF0">
        <w:rPr>
          <w:rFonts w:ascii="Times New Roman" w:hAnsi="Times New Roman" w:cs="Times New Roman"/>
          <w:sz w:val="28"/>
          <w:szCs w:val="28"/>
        </w:rPr>
        <w:t>]</w:t>
      </w:r>
      <w:r w:rsidRPr="00664E38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64E38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3653A4EE" w14:textId="77777777" w:rsidR="002722C5" w:rsidRDefault="002722C5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SprocketParameterTest</w:t>
      </w:r>
      <w:r w:rsidRPr="002722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SprocketParameters</w:t>
      </w:r>
      <w:r w:rsidRPr="002722C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EB1A06" w14:textId="77777777" w:rsidR="00E64EC2" w:rsidRDefault="00E64EC2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230AB" w14:textId="77777777" w:rsidR="00E64EC2" w:rsidRDefault="00E64EC2" w:rsidP="00E64EC2">
      <w:pPr>
        <w:pStyle w:val="ad"/>
        <w:spacing w:after="0" w:line="36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4.1 представлены все тестовые сценарии.</w:t>
      </w:r>
    </w:p>
    <w:p w14:paraId="3321FDD1" w14:textId="77777777" w:rsidR="00E64EC2" w:rsidRDefault="00E64EC2" w:rsidP="00E64EC2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4.1 – Тестовые сценарии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837"/>
        <w:gridCol w:w="3122"/>
        <w:gridCol w:w="4391"/>
      </w:tblGrid>
      <w:tr w:rsidR="00E64EC2" w14:paraId="2A653B52" w14:textId="77777777" w:rsidTr="0054734E">
        <w:tc>
          <w:tcPr>
            <w:tcW w:w="1837" w:type="dxa"/>
          </w:tcPr>
          <w:p w14:paraId="3A1311C5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класса</w:t>
            </w:r>
          </w:p>
        </w:tc>
        <w:tc>
          <w:tcPr>
            <w:tcW w:w="3122" w:type="dxa"/>
          </w:tcPr>
          <w:p w14:paraId="089D7A0D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4391" w:type="dxa"/>
          </w:tcPr>
          <w:p w14:paraId="1C600324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4734E" w14:paraId="0C765890" w14:textId="77777777" w:rsidTr="0054734E">
        <w:tc>
          <w:tcPr>
            <w:tcW w:w="1837" w:type="dxa"/>
            <w:vMerge w:val="restart"/>
          </w:tcPr>
          <w:p w14:paraId="08A177F5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ParameterTest</w:t>
            </w:r>
          </w:p>
        </w:tc>
        <w:tc>
          <w:tcPr>
            <w:tcW w:w="3122" w:type="dxa"/>
          </w:tcPr>
          <w:p w14:paraId="3583AA3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TestMinValueGet_CorrectValue()</w:t>
            </w:r>
          </w:p>
        </w:tc>
        <w:tc>
          <w:tcPr>
            <w:tcW w:w="4391" w:type="dxa"/>
          </w:tcPr>
          <w:p w14:paraId="17254936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4734E" w14:paraId="23246AFD" w14:textId="77777777" w:rsidTr="0054734E">
        <w:tc>
          <w:tcPr>
            <w:tcW w:w="1837" w:type="dxa"/>
            <w:vMerge/>
          </w:tcPr>
          <w:p w14:paraId="33304BC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5ED7E55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TestMinValueSet_CorrectValue()</w:t>
            </w:r>
          </w:p>
        </w:tc>
        <w:tc>
          <w:tcPr>
            <w:tcW w:w="4391" w:type="dxa"/>
          </w:tcPr>
          <w:p w14:paraId="1B86F2FC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4734E" w14:paraId="1960D2AD" w14:textId="77777777" w:rsidTr="0054734E">
        <w:tc>
          <w:tcPr>
            <w:tcW w:w="1837" w:type="dxa"/>
            <w:vMerge/>
          </w:tcPr>
          <w:p w14:paraId="472943A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15152C0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TestMaxValueGet_CorrectValue()</w:t>
            </w:r>
          </w:p>
        </w:tc>
        <w:tc>
          <w:tcPr>
            <w:tcW w:w="4391" w:type="dxa"/>
          </w:tcPr>
          <w:p w14:paraId="68477BAF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4734E" w14:paraId="57223C4F" w14:textId="77777777" w:rsidTr="0054734E">
        <w:tc>
          <w:tcPr>
            <w:tcW w:w="1837" w:type="dxa"/>
            <w:vMerge/>
          </w:tcPr>
          <w:p w14:paraId="327EF21E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4B1B366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TestMaxValueSet_CorrectValue()</w:t>
            </w:r>
          </w:p>
        </w:tc>
        <w:tc>
          <w:tcPr>
            <w:tcW w:w="4391" w:type="dxa"/>
          </w:tcPr>
          <w:p w14:paraId="6E01D3A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</w:tbl>
    <w:p w14:paraId="57707FD5" w14:textId="77777777" w:rsidR="0054734E" w:rsidRDefault="0054734E"/>
    <w:p w14:paraId="11E5061E" w14:textId="77777777" w:rsidR="0054734E" w:rsidRPr="0054734E" w:rsidRDefault="00547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5386"/>
      </w:tblGrid>
      <w:tr w:rsidR="0054734E" w14:paraId="0D5418A6" w14:textId="77777777" w:rsidTr="001D1706">
        <w:tc>
          <w:tcPr>
            <w:tcW w:w="1696" w:type="dxa"/>
            <w:vMerge w:val="restart"/>
          </w:tcPr>
          <w:p w14:paraId="1A286A6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B874338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TestValueGet_CorrectValue()</w:t>
            </w:r>
          </w:p>
        </w:tc>
        <w:tc>
          <w:tcPr>
            <w:tcW w:w="5386" w:type="dxa"/>
          </w:tcPr>
          <w:p w14:paraId="2F2A8599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4734E" w14:paraId="4F3238FA" w14:textId="77777777" w:rsidTr="001D1706">
        <w:tc>
          <w:tcPr>
            <w:tcW w:w="1696" w:type="dxa"/>
            <w:vMerge/>
          </w:tcPr>
          <w:p w14:paraId="6E425884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24AB35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TestValueSet_CorrectValue()</w:t>
            </w:r>
          </w:p>
        </w:tc>
        <w:tc>
          <w:tcPr>
            <w:tcW w:w="5386" w:type="dxa"/>
          </w:tcPr>
          <w:p w14:paraId="06CF0652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4734E" w14:paraId="19EC2E42" w14:textId="77777777" w:rsidTr="001D1706">
        <w:tc>
          <w:tcPr>
            <w:tcW w:w="1696" w:type="dxa"/>
            <w:vMerge/>
          </w:tcPr>
          <w:p w14:paraId="54C0C0B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1AD878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TestParameterConstructor()</w:t>
            </w:r>
          </w:p>
        </w:tc>
        <w:tc>
          <w:tcPr>
            <w:tcW w:w="5386" w:type="dxa"/>
          </w:tcPr>
          <w:p w14:paraId="7935A44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4734E" w:rsidRPr="0054734E" w14:paraId="52EC6F29" w14:textId="77777777" w:rsidTr="001D1706">
        <w:tc>
          <w:tcPr>
            <w:tcW w:w="1696" w:type="dxa"/>
            <w:vMerge/>
          </w:tcPr>
          <w:p w14:paraId="14B76B2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95799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TestValueSet_ArgumentExeption(</w:t>
            </w:r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wrongValue, string message)</w:t>
            </w:r>
          </w:p>
        </w:tc>
        <w:tc>
          <w:tcPr>
            <w:tcW w:w="5386" w:type="dxa"/>
          </w:tcPr>
          <w:p w14:paraId="1066CDA8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1D1706" w:rsidRPr="0054734E" w14:paraId="081FD179" w14:textId="77777777" w:rsidTr="001D1706">
        <w:tc>
          <w:tcPr>
            <w:tcW w:w="1696" w:type="dxa"/>
            <w:vMerge w:val="restart"/>
          </w:tcPr>
          <w:p w14:paraId="53715C86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SprocketParameterTest</w:t>
            </w:r>
          </w:p>
        </w:tc>
        <w:tc>
          <w:tcPr>
            <w:tcW w:w="2268" w:type="dxa"/>
          </w:tcPr>
          <w:p w14:paraId="3EF75859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TestParameter()</w:t>
            </w:r>
          </w:p>
        </w:tc>
        <w:tc>
          <w:tcPr>
            <w:tcW w:w="5386" w:type="dxa"/>
          </w:tcPr>
          <w:p w14:paraId="320515BD" w14:textId="77777777" w:rsidR="001D1706" w:rsidRPr="008A1DF3" w:rsidRDefault="001D1706" w:rsidP="001D170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1D1706" w:rsidRPr="0054734E" w14:paraId="5D462AC1" w14:textId="77777777" w:rsidTr="001D1706">
        <w:tc>
          <w:tcPr>
            <w:tcW w:w="1696" w:type="dxa"/>
            <w:vMerge/>
          </w:tcPr>
          <w:p w14:paraId="47B3D251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8985294" w14:textId="6AA86A43" w:rsidR="001D1706" w:rsidRPr="001D1706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</w:t>
            </w:r>
            <w:r w:rsidR="00AE7D0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Parameter</w:t>
            </w: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66A4D9D8" w14:textId="67F912A9" w:rsidR="001D1706" w:rsidRPr="00AE7D0C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</w:t>
            </w:r>
            <w:r w:rsidR="00AE7D0C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присваивания максимального значения зависимых параметров</w:t>
            </w:r>
          </w:p>
        </w:tc>
      </w:tr>
      <w:tr w:rsidR="001D1706" w:rsidRPr="0054734E" w14:paraId="5834E08A" w14:textId="77777777" w:rsidTr="001D1706">
        <w:tc>
          <w:tcPr>
            <w:tcW w:w="1696" w:type="dxa"/>
            <w:vMerge/>
          </w:tcPr>
          <w:p w14:paraId="024BA317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ABC60A7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TestToString()</w:t>
            </w:r>
          </w:p>
        </w:tc>
        <w:tc>
          <w:tcPr>
            <w:tcW w:w="5386" w:type="dxa"/>
          </w:tcPr>
          <w:p w14:paraId="17D4C276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1D1706" w:rsidRPr="0054734E" w14:paraId="52559713" w14:textId="77777777" w:rsidTr="001D1706">
        <w:tc>
          <w:tcPr>
            <w:tcW w:w="1696" w:type="dxa"/>
            <w:vMerge/>
          </w:tcPr>
          <w:p w14:paraId="7F96E665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11AFD8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TestSprocketParameters()</w:t>
            </w:r>
          </w:p>
        </w:tc>
        <w:tc>
          <w:tcPr>
            <w:tcW w:w="5386" w:type="dxa"/>
          </w:tcPr>
          <w:p w14:paraId="5093D4C0" w14:textId="77777777" w:rsidR="001D1706" w:rsidRPr="004862A2" w:rsidRDefault="001D1706" w:rsidP="001D170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1D1706" w:rsidRPr="0054734E" w14:paraId="60841F5A" w14:textId="77777777" w:rsidTr="001D1706">
        <w:tc>
          <w:tcPr>
            <w:tcW w:w="1696" w:type="dxa"/>
            <w:vMerge/>
          </w:tcPr>
          <w:p w14:paraId="38919F20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459265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TestRecalculateToothDepth()</w:t>
            </w:r>
          </w:p>
        </w:tc>
        <w:tc>
          <w:tcPr>
            <w:tcW w:w="5386" w:type="dxa"/>
          </w:tcPr>
          <w:p w14:paraId="1C5413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зубьев</w:t>
            </w:r>
          </w:p>
        </w:tc>
      </w:tr>
    </w:tbl>
    <w:p w14:paraId="47B3A66C" w14:textId="77777777" w:rsidR="00E64EC2" w:rsidRDefault="00E64EC2" w:rsidP="00E64EC2">
      <w:pPr>
        <w:pStyle w:val="ad"/>
        <w:spacing w:before="240"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734E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 рисунке 4.5 изображено диалоговое окно запущенных тестов с успешным прохождением.</w:t>
      </w:r>
    </w:p>
    <w:p w14:paraId="52045832" w14:textId="7369B5AC" w:rsidR="00E64EC2" w:rsidRDefault="00AE7D0C" w:rsidP="001D1706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B6F43" wp14:editId="36E3B3F3">
            <wp:extent cx="1809750" cy="2248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5684" r="78193" b="36121"/>
                    <a:stretch/>
                  </pic:blipFill>
                  <pic:spPr bwMode="auto">
                    <a:xfrm>
                      <a:off x="0" y="0"/>
                      <a:ext cx="1818477" cy="225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63A3" w14:textId="77777777" w:rsidR="00E64EC2" w:rsidRDefault="00E64EC2" w:rsidP="00E64EC2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4.5 – Прохождение модульного тестирования </w:t>
      </w:r>
    </w:p>
    <w:p w14:paraId="3BD32627" w14:textId="77777777" w:rsidR="00E64EC2" w:rsidRDefault="00E64EC2" w:rsidP="00921F1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6" w:name="_Toc39338394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Нагрузочное тестирование</w:t>
      </w:r>
      <w:bookmarkEnd w:id="26"/>
    </w:p>
    <w:p w14:paraId="7DF16F85" w14:textId="0A58C90F" w:rsidR="00655719" w:rsidRPr="00655719" w:rsidRDefault="00921F15" w:rsidP="00655719">
      <w:pPr>
        <w:pStyle w:val="a3"/>
        <w:ind w:left="0" w:firstLine="567"/>
        <w:rPr>
          <w:lang w:val="ru-RU"/>
        </w:rPr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8E0672">
        <w:rPr>
          <w:lang w:val="ru-RU"/>
        </w:rPr>
        <w:t>[</w:t>
      </w:r>
      <w:commentRangeStart w:id="27"/>
      <w:commentRangeStart w:id="28"/>
      <w:r w:rsidR="008E0672">
        <w:rPr>
          <w:lang w:val="ru-RU"/>
        </w:rPr>
        <w:t>9</w:t>
      </w:r>
      <w:commentRangeEnd w:id="27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7"/>
      </w:r>
      <w:commentRangeEnd w:id="28"/>
      <w:r w:rsidR="00655719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8"/>
      </w:r>
      <w:r w:rsidR="00BF1FF0" w:rsidRPr="00BF1FF0">
        <w:rPr>
          <w:lang w:val="ru-RU"/>
        </w:rPr>
        <w:t>]</w:t>
      </w:r>
      <w:r w:rsidRPr="00912E3A">
        <w:t>.</w:t>
      </w:r>
      <w:r w:rsidR="00DA6CFB">
        <w:rPr>
          <w:lang w:val="ru-RU"/>
        </w:rPr>
        <w:t xml:space="preserve"> Тестирование проводилось на </w:t>
      </w:r>
      <w:r w:rsidR="00DA6CFB">
        <w:rPr>
          <w:lang w:val="en-US"/>
        </w:rPr>
        <w:t>Windows</w:t>
      </w:r>
      <w:r w:rsidR="00DA6CFB" w:rsidRPr="00655719">
        <w:rPr>
          <w:lang w:val="ru-RU"/>
        </w:rPr>
        <w:t xml:space="preserve"> 7 </w:t>
      </w:r>
      <w:r w:rsidR="00DA6CFB">
        <w:rPr>
          <w:lang w:val="en-US"/>
        </w:rPr>
        <w:t>x</w:t>
      </w:r>
      <w:r w:rsidR="00DA6CFB" w:rsidRPr="00655719">
        <w:rPr>
          <w:lang w:val="ru-RU"/>
        </w:rPr>
        <w:t>64</w:t>
      </w:r>
      <w:r w:rsidR="00655719" w:rsidRPr="00655719">
        <w:rPr>
          <w:lang w:val="ru-RU"/>
        </w:rPr>
        <w:t xml:space="preserve">. </w:t>
      </w:r>
      <w:r w:rsidR="00655719">
        <w:rPr>
          <w:lang w:val="ru-RU"/>
        </w:rPr>
        <w:t>П</w:t>
      </w:r>
      <w:r w:rsidR="00655719" w:rsidRPr="00655719">
        <w:rPr>
          <w:lang w:val="ru-RU"/>
        </w:rPr>
        <w:t xml:space="preserve">роцессор с тактовой </w:t>
      </w:r>
      <w:r w:rsidR="00655719">
        <w:rPr>
          <w:lang w:val="ru-RU"/>
        </w:rPr>
        <w:t>частотой</w:t>
      </w:r>
      <w:r w:rsidR="00655719" w:rsidRPr="00655719">
        <w:rPr>
          <w:lang w:val="ru-RU"/>
        </w:rPr>
        <w:t xml:space="preserve"> 2.5 ГГц</w:t>
      </w:r>
      <w:r w:rsidR="00655719">
        <w:rPr>
          <w:lang w:val="ru-RU"/>
        </w:rPr>
        <w:t>. Установленная память (ОЗУ): 6 ГБ.</w:t>
      </w:r>
    </w:p>
    <w:p w14:paraId="6C34A8BE" w14:textId="77777777" w:rsidR="00BF1E37" w:rsidRDefault="00BF1E37" w:rsidP="006754CC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104</w:t>
      </w:r>
      <w:r w:rsidRPr="00C779C1">
        <w:rPr>
          <w:rFonts w:ascii="Times New Roman" w:eastAsia="Calibri" w:hAnsi="Times New Roman" w:cs="Times New Roman"/>
          <w:sz w:val="28"/>
          <w:szCs w:val="28"/>
        </w:rPr>
        <w:t xml:space="preserve"> детали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программа </w:t>
      </w:r>
      <w:r w:rsidR="00C779C1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 На момент сбоя количество потребляемой памяти было около 1457 МБ.</w:t>
      </w:r>
    </w:p>
    <w:p w14:paraId="3B3A7131" w14:textId="77777777" w:rsidR="00BF1E37" w:rsidRDefault="00BF1E37" w:rsidP="00BF1E37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 w:rsidR="006754CC"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4.6</w:t>
      </w:r>
      <w:r w:rsidR="00C779C1">
        <w:rPr>
          <w:rFonts w:ascii="Times New Roman" w:eastAsia="Calibri" w:hAnsi="Times New Roman" w:cs="Times New Roman"/>
          <w:sz w:val="28"/>
          <w:szCs w:val="28"/>
        </w:rPr>
        <w:t xml:space="preserve">. Где ось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ОУ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количество используемой оперативной</w:t>
      </w:r>
      <w:r w:rsidR="005C7C19">
        <w:rPr>
          <w:rFonts w:ascii="Times New Roman" w:eastAsia="Calibri" w:hAnsi="Times New Roman" w:cs="Times New Roman"/>
          <w:sz w:val="28"/>
          <w:szCs w:val="28"/>
        </w:rPr>
        <w:t xml:space="preserve"> памяти, в МБ</w:t>
      </w:r>
      <w:r w:rsidR="00C779C1">
        <w:rPr>
          <w:rFonts w:ascii="Times New Roman" w:eastAsia="Calibri" w:hAnsi="Times New Roman" w:cs="Times New Roman"/>
          <w:sz w:val="28"/>
          <w:szCs w:val="28"/>
        </w:rPr>
        <w:t>, а OX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число построенных деталей.</w:t>
      </w:r>
    </w:p>
    <w:p w14:paraId="4C153B7E" w14:textId="5DC26C1E" w:rsidR="00BF1E37" w:rsidRDefault="00500ACE" w:rsidP="00500ACE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06BAA96C" wp14:editId="450C1207">
            <wp:extent cx="5498907" cy="52197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ЗУ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"/>
                    <a:stretch/>
                  </pic:blipFill>
                  <pic:spPr bwMode="auto">
                    <a:xfrm>
                      <a:off x="0" y="0"/>
                      <a:ext cx="5501429" cy="522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29"/>
      </w:r>
      <w:r>
        <w:rPr>
          <w:rStyle w:val="af3"/>
        </w:rPr>
        <w:commentReference w:id="30"/>
      </w:r>
    </w:p>
    <w:p w14:paraId="659830AE" w14:textId="77777777" w:rsidR="00BF1E37" w:rsidRDefault="006754CC" w:rsidP="00BF1E37">
      <w:pPr>
        <w:pStyle w:val="ad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</w:t>
      </w:r>
      <w:r w:rsidR="00BF1E37" w:rsidRPr="00DA3082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оперативной памяти относительно числа построенных деталей</w:t>
      </w:r>
    </w:p>
    <w:p w14:paraId="1A90703C" w14:textId="77777777" w:rsidR="00BF1E37" w:rsidRDefault="00BF1E37" w:rsidP="00BF1E37">
      <w:pPr>
        <w:pStyle w:val="ad"/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</w:t>
      </w:r>
      <w:r w:rsidR="006754CC">
        <w:rPr>
          <w:rFonts w:ascii="Times New Roman" w:eastAsia="Calibri" w:hAnsi="Times New Roman" w:cs="Times New Roman"/>
          <w:sz w:val="28"/>
          <w:szCs w:val="28"/>
        </w:rPr>
        <w:t xml:space="preserve"> на рисунке 4.7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322E6C4A" w14:textId="467FF8FC" w:rsidR="00BF1E37" w:rsidRDefault="000B0508" w:rsidP="000B0508">
      <w:pPr>
        <w:pStyle w:val="ad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367FBC5B" wp14:editId="37BF5ED5">
            <wp:extent cx="5524500" cy="525285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цессор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3"/>
                    <a:stretch/>
                  </pic:blipFill>
                  <pic:spPr bwMode="auto">
                    <a:xfrm>
                      <a:off x="0" y="0"/>
                      <a:ext cx="5526761" cy="525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31"/>
      </w:r>
      <w:r>
        <w:rPr>
          <w:rStyle w:val="af3"/>
        </w:rPr>
        <w:commentReference w:id="32"/>
      </w:r>
    </w:p>
    <w:p w14:paraId="39FD1917" w14:textId="77777777" w:rsidR="00BF1E37" w:rsidRDefault="006754CC" w:rsidP="00BF1E37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4.7 </w:t>
      </w:r>
      <w:r w:rsidR="00BF1E37">
        <w:rPr>
          <w:rFonts w:ascii="Times New Roman" w:eastAsia="Calibri" w:hAnsi="Times New Roman" w:cs="Times New Roman"/>
          <w:sz w:val="28"/>
          <w:szCs w:val="28"/>
        </w:rPr>
        <w:t>– График использования ресурсов центрального процессора относительно числа построенных деталей</w:t>
      </w:r>
    </w:p>
    <w:p w14:paraId="3DB868C3" w14:textId="77777777" w:rsidR="00BF1E37" w:rsidRDefault="00BF1E37" w:rsidP="000A714F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Из всего можно сделать выводы, что при наличии свободных ресурсов –  зависимость прямая. То есть, 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7777777" w:rsidR="00664E38" w:rsidRDefault="00BF1E37" w:rsidP="00BF1E37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33" w:name="_Toc39338395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Заключение</w:t>
      </w:r>
      <w:bookmarkEnd w:id="33"/>
    </w:p>
    <w:p w14:paraId="3FABBEDD" w14:textId="77777777" w:rsidR="00CD27DF" w:rsidRDefault="00BF1E37" w:rsidP="00CD27D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14:paraId="3AC5EDB7" w14:textId="77777777" w:rsidR="00BE0B1C" w:rsidRDefault="00CD27DF" w:rsidP="00BE0B1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«Звездочки цепной передачи</w:t>
      </w:r>
      <w:r w:rsidR="00BF1E37" w:rsidRPr="00BF1E37">
        <w:rPr>
          <w:rFonts w:ascii="Times New Roman" w:hAnsi="Times New Roman" w:cs="Times New Roman"/>
          <w:sz w:val="28"/>
        </w:rPr>
        <w:t>» в рабочей плоскости 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BE0B1C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39338396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34"/>
    </w:p>
    <w:p w14:paraId="4CAB95D2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D9F690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5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178C7C1F" w14:textId="77777777" w:rsidR="008E0672" w:rsidRPr="008E0672" w:rsidRDefault="008E0672" w:rsidP="008E0672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6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038277A0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7" w:history="1">
        <w:r w:rsidRPr="00633BA6">
          <w:rPr>
            <w:rStyle w:val="af8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F33D7BE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8" w:history="1">
        <w:r w:rsidRPr="006620F6">
          <w:rPr>
            <w:rStyle w:val="af8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42E86AB7" w14:textId="77777777" w:rsidR="00BF1FF0" w:rsidRP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Style w:val="af8"/>
          <w:rFonts w:ascii="Times New Roman" w:hAnsi="Times New Roman" w:cs="Times New Roman"/>
          <w:color w:val="auto"/>
          <w:sz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F1FF0">
        <w:rPr>
          <w:rFonts w:ascii="Times New Roman" w:hAnsi="Times New Roman" w:cs="Times New Roman"/>
          <w:sz w:val="28"/>
          <w:szCs w:val="28"/>
        </w:rPr>
        <w:t xml:space="preserve"> 2019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BF1FF0">
        <w:rPr>
          <w:rFonts w:ascii="Times New Roman" w:hAnsi="Times New Roman" w:cs="Times New Roman"/>
          <w:sz w:val="28"/>
          <w:szCs w:val="28"/>
        </w:rPr>
        <w:t xml:space="preserve">]. – </w:t>
      </w:r>
      <w:r w:rsidR="008E0672" w:rsidRPr="008E0672">
        <w:rPr>
          <w:rFonts w:ascii="Times New Roman" w:hAnsi="Times New Roman" w:cs="Times New Roman"/>
          <w:sz w:val="28"/>
          <w:szCs w:val="28"/>
        </w:rPr>
        <w:t>режим доступа</w:t>
      </w:r>
      <w:r w:rsidRPr="00BF1FF0">
        <w:rPr>
          <w:rFonts w:ascii="Times New Roman" w:hAnsi="Times New Roman" w:cs="Times New Roman"/>
          <w:sz w:val="28"/>
          <w:szCs w:val="28"/>
        </w:rPr>
        <w:t xml:space="preserve">: </w:t>
      </w:r>
      <w:hyperlink r:id="rId69" w:history="1"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BF1FF0">
        <w:rPr>
          <w:rStyle w:val="af8"/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Style w:val="af8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</w:rPr>
        <w:t>(дата обращения: 30.04.2020)</w:t>
      </w:r>
    </w:p>
    <w:p w14:paraId="6952CE6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A43">
        <w:rPr>
          <w:rFonts w:ascii="Times New Roman" w:hAnsi="Times New Roman" w:cs="Times New Roman"/>
          <w:sz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70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28C498FD" w14:textId="77777777" w:rsidR="00BF1FF0" w:rsidRPr="00710A84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77777777" w:rsidR="008657CA" w:rsidRPr="008E0672" w:rsidRDefault="008E0672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67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71" w:history="1">
        <w:r w:rsidRPr="008E067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8E0672">
        <w:rPr>
          <w:rFonts w:ascii="Times New Roman" w:hAnsi="Times New Roman" w:cs="Times New Roman"/>
          <w:sz w:val="28"/>
          <w:szCs w:val="28"/>
        </w:rPr>
        <w:t xml:space="preserve"> (дата обращения: 02.05.2020)</w:t>
      </w:r>
    </w:p>
    <w:sectPr w:rsidR="008657CA" w:rsidRPr="008E0672" w:rsidSect="00D20F1A">
      <w:head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Kalentyev Alexey" w:date="2020-05-12T23:47:00Z" w:initials="KA">
    <w:p w14:paraId="56629020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Это правильнее перенести над финальной диаграммой ВИ</w:t>
      </w:r>
    </w:p>
  </w:comment>
  <w:comment w:id="13" w:author="Степан Лис" w:date="2020-05-13T10:58:00Z" w:initials="СЛ">
    <w:p w14:paraId="529B13B1" w14:textId="20AC012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15" w:author="Kalentyev Alexey" w:date="2020-05-12T23:48:00Z" w:initials="KA">
    <w:p w14:paraId="4EC85F81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Перенести перед финальной ДК</w:t>
      </w:r>
    </w:p>
  </w:comment>
  <w:comment w:id="16" w:author="Степан Лис" w:date="2020-05-13T10:57:00Z" w:initials="СЛ">
    <w:p w14:paraId="48EF5965" w14:textId="6BCF4A7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20" w:author="Kalentyev Alexey" w:date="2020-05-12T23:49:00Z" w:initials="KA">
    <w:p w14:paraId="2AE2790C" w14:textId="16A64C7C" w:rsidR="007B6F4B" w:rsidRDefault="007B6F4B">
      <w:pPr>
        <w:pStyle w:val="af4"/>
      </w:pPr>
      <w:r>
        <w:rPr>
          <w:rStyle w:val="af3"/>
        </w:rPr>
        <w:annotationRef/>
      </w:r>
      <w:r>
        <w:t>Описание минимальных значений</w:t>
      </w:r>
    </w:p>
  </w:comment>
  <w:comment w:id="21" w:author="Степан Лис" w:date="2020-05-13T11:04:00Z" w:initials="СЛ">
    <w:p w14:paraId="44F55FCF" w14:textId="21C66B6E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2" w:author="Kalentyev Alexey" w:date="2020-05-12T23:49:00Z" w:initials="KA">
    <w:p w14:paraId="5BBE3C1D" w14:textId="54C75454" w:rsidR="007B6F4B" w:rsidRDefault="007B6F4B">
      <w:pPr>
        <w:pStyle w:val="af4"/>
      </w:pPr>
      <w:r>
        <w:rPr>
          <w:rStyle w:val="af3"/>
        </w:rPr>
        <w:annotationRef/>
      </w:r>
      <w:r>
        <w:t>Описание максимальных значений</w:t>
      </w:r>
    </w:p>
  </w:comment>
  <w:comment w:id="23" w:author="Степан Лис" w:date="2020-05-13T11:04:00Z" w:initials="СЛ">
    <w:p w14:paraId="7BA19317" w14:textId="766C481D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7" w:author="Kalentyev Alexey" w:date="2020-05-12T23:50:00Z" w:initials="KA">
    <w:p w14:paraId="7DFB0B6E" w14:textId="29934014" w:rsidR="007B6F4B" w:rsidRDefault="007B6F4B">
      <w:pPr>
        <w:pStyle w:val="af4"/>
      </w:pPr>
      <w:r>
        <w:rPr>
          <w:rStyle w:val="af3"/>
        </w:rPr>
        <w:annotationRef/>
      </w:r>
      <w:r>
        <w:t>Необходимо описать аппаратную конфигурацию ПК на котором проводилось тестирование.</w:t>
      </w:r>
    </w:p>
  </w:comment>
  <w:comment w:id="28" w:author="Степан Лис" w:date="2020-05-13T11:17:00Z" w:initials="СЛ">
    <w:p w14:paraId="0EAF03F9" w14:textId="4CE25636" w:rsidR="00655719" w:rsidRDefault="00655719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9" w:author="Kalentyev Alexey" w:date="2020-05-12T23:51:00Z" w:initials="KA">
    <w:p w14:paraId="110E168F" w14:textId="7DED1FB3" w:rsidR="007B6F4B" w:rsidRPr="00855CC6" w:rsidRDefault="007B6F4B">
      <w:pPr>
        <w:pStyle w:val="af4"/>
      </w:pPr>
      <w:r>
        <w:rPr>
          <w:rStyle w:val="af3"/>
        </w:rPr>
        <w:annotationRef/>
      </w:r>
      <w:r>
        <w:t xml:space="preserve">Добавить точки, чтобы понимать на какой детали были какие значения по </w:t>
      </w:r>
      <w:r>
        <w:rPr>
          <w:lang w:val="en-US"/>
        </w:rPr>
        <w:t>OY</w:t>
      </w:r>
    </w:p>
  </w:comment>
  <w:comment w:id="30" w:author="Степан Лис" w:date="2020-05-13T13:25:00Z" w:initials="СЛ">
    <w:p w14:paraId="7B21A6FF" w14:textId="1776E3DF" w:rsidR="00500ACE" w:rsidRDefault="00500ACE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31" w:author="Kalentyev Alexey" w:date="2020-05-12T23:51:00Z" w:initials="KA">
    <w:p w14:paraId="0CE61808" w14:textId="4320F4AC" w:rsidR="007B6F4B" w:rsidRPr="00855CC6" w:rsidRDefault="007B6F4B">
      <w:pPr>
        <w:pStyle w:val="af4"/>
      </w:pPr>
      <w:r>
        <w:rPr>
          <w:rStyle w:val="af3"/>
        </w:rPr>
        <w:annotationRef/>
      </w:r>
      <w:r>
        <w:t>Тоже самое, что и выше.</w:t>
      </w:r>
    </w:p>
  </w:comment>
  <w:comment w:id="32" w:author="Степан Лис" w:date="2020-05-13T12:51:00Z" w:initials="СЛ">
    <w:p w14:paraId="46DFDBC7" w14:textId="510F2C54" w:rsidR="000B0508" w:rsidRDefault="000B0508">
      <w:pPr>
        <w:pStyle w:val="af4"/>
      </w:pPr>
      <w:r>
        <w:rPr>
          <w:rStyle w:val="af3"/>
        </w:rPr>
        <w:annotationRef/>
      </w:r>
      <w:r>
        <w:t>Отметила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629020" w15:done="0"/>
  <w15:commentEx w15:paraId="529B13B1" w15:paraIdParent="56629020" w15:done="0"/>
  <w15:commentEx w15:paraId="4EC85F81" w15:done="0"/>
  <w15:commentEx w15:paraId="48EF5965" w15:paraIdParent="4EC85F81" w15:done="0"/>
  <w15:commentEx w15:paraId="2AE2790C" w15:done="0"/>
  <w15:commentEx w15:paraId="44F55FCF" w15:paraIdParent="2AE2790C" w15:done="0"/>
  <w15:commentEx w15:paraId="5BBE3C1D" w15:done="0"/>
  <w15:commentEx w15:paraId="7BA19317" w15:paraIdParent="5BBE3C1D" w15:done="0"/>
  <w15:commentEx w15:paraId="7DFB0B6E" w15:done="0"/>
  <w15:commentEx w15:paraId="0EAF03F9" w15:paraIdParent="7DFB0B6E" w15:done="0"/>
  <w15:commentEx w15:paraId="110E168F" w15:done="0"/>
  <w15:commentEx w15:paraId="7B21A6FF" w15:paraIdParent="110E168F" w15:done="0"/>
  <w15:commentEx w15:paraId="0CE61808" w15:done="0"/>
  <w15:commentEx w15:paraId="46DFDBC7" w15:paraIdParent="0CE618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B426" w16cex:dateUtc="2020-05-12T16:47:00Z"/>
  <w16cex:commentExtensible w16cex:durableId="2265B441" w16cex:dateUtc="2020-05-12T16:48:00Z"/>
  <w16cex:commentExtensible w16cex:durableId="2265B463" w16cex:dateUtc="2020-05-12T16:48:00Z"/>
  <w16cex:commentExtensible w16cex:durableId="2265B47E" w16cex:dateUtc="2020-05-12T16:49:00Z"/>
  <w16cex:commentExtensible w16cex:durableId="2265B48A" w16cex:dateUtc="2020-05-12T16:49:00Z"/>
  <w16cex:commentExtensible w16cex:durableId="2265B4C7" w16cex:dateUtc="2020-05-12T16:50:00Z"/>
  <w16cex:commentExtensible w16cex:durableId="2265B4EA" w16cex:dateUtc="2020-05-12T16:51:00Z"/>
  <w16cex:commentExtensible w16cex:durableId="2265B51D" w16cex:dateUtc="2020-05-12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A02381" w16cid:durableId="2265B426"/>
  <w16cid:commentId w16cid:paraId="4E2F3BB8" w16cid:durableId="2265B441"/>
  <w16cid:commentId w16cid:paraId="545F7A36" w16cid:durableId="2265B463"/>
  <w16cid:commentId w16cid:paraId="2AE2790C" w16cid:durableId="2265B47E"/>
  <w16cid:commentId w16cid:paraId="5BBE3C1D" w16cid:durableId="2265B48A"/>
  <w16cid:commentId w16cid:paraId="7DFB0B6E" w16cid:durableId="2265B4C7"/>
  <w16cid:commentId w16cid:paraId="110E168F" w16cid:durableId="2265B4EA"/>
  <w16cid:commentId w16cid:paraId="0CE61808" w16cid:durableId="2265B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3703DD" w14:textId="77777777" w:rsidR="00252932" w:rsidRDefault="00252932" w:rsidP="00D20F1A">
      <w:pPr>
        <w:spacing w:after="0" w:line="240" w:lineRule="auto"/>
      </w:pPr>
      <w:r>
        <w:separator/>
      </w:r>
    </w:p>
  </w:endnote>
  <w:endnote w:type="continuationSeparator" w:id="0">
    <w:p w14:paraId="6BFD6751" w14:textId="77777777" w:rsidR="00252932" w:rsidRDefault="00252932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B882A6" w14:textId="77777777" w:rsidR="00252932" w:rsidRDefault="00252932" w:rsidP="00D20F1A">
      <w:pPr>
        <w:spacing w:after="0" w:line="240" w:lineRule="auto"/>
      </w:pPr>
      <w:r>
        <w:separator/>
      </w:r>
    </w:p>
  </w:footnote>
  <w:footnote w:type="continuationSeparator" w:id="0">
    <w:p w14:paraId="08FBC3F6" w14:textId="77777777" w:rsidR="00252932" w:rsidRDefault="00252932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2CE5D6B4" w:rsidR="007B6F4B" w:rsidRPr="00D20F1A" w:rsidRDefault="007B6F4B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AE7D0C">
          <w:rPr>
            <w:rFonts w:ascii="Times New Roman" w:hAnsi="Times New Roman" w:cs="Times New Roman"/>
            <w:noProof/>
            <w:sz w:val="28"/>
          </w:rPr>
          <w:t>27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7B6F4B" w:rsidRDefault="007B6F4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10"/>
  </w:num>
  <w:num w:numId="6">
    <w:abstractNumId w:val="2"/>
  </w:num>
  <w:num w:numId="7">
    <w:abstractNumId w:val="3"/>
  </w:num>
  <w:num w:numId="8">
    <w:abstractNumId w:val="7"/>
  </w:num>
  <w:num w:numId="9">
    <w:abstractNumId w:val="11"/>
  </w:num>
  <w:num w:numId="10">
    <w:abstractNumId w:val="1"/>
  </w:num>
  <w:num w:numId="11">
    <w:abstractNumId w:val="9"/>
  </w:num>
  <w:num w:numId="1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Степан Лис">
    <w15:presenceInfo w15:providerId="None" w15:userId="Степан Ли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746CD"/>
    <w:rsid w:val="000A714F"/>
    <w:rsid w:val="000B0508"/>
    <w:rsid w:val="000C6D25"/>
    <w:rsid w:val="000F2A43"/>
    <w:rsid w:val="00116E09"/>
    <w:rsid w:val="001405FB"/>
    <w:rsid w:val="00171CCE"/>
    <w:rsid w:val="001D1706"/>
    <w:rsid w:val="00250764"/>
    <w:rsid w:val="00252932"/>
    <w:rsid w:val="002722C5"/>
    <w:rsid w:val="0035099D"/>
    <w:rsid w:val="003D1610"/>
    <w:rsid w:val="00500ACE"/>
    <w:rsid w:val="005157C2"/>
    <w:rsid w:val="005234AF"/>
    <w:rsid w:val="00533C39"/>
    <w:rsid w:val="0054734E"/>
    <w:rsid w:val="00547C56"/>
    <w:rsid w:val="005C7C19"/>
    <w:rsid w:val="00655719"/>
    <w:rsid w:val="00664E38"/>
    <w:rsid w:val="006754CC"/>
    <w:rsid w:val="00697EE1"/>
    <w:rsid w:val="007231E1"/>
    <w:rsid w:val="00780E2D"/>
    <w:rsid w:val="007B6F4B"/>
    <w:rsid w:val="007C581E"/>
    <w:rsid w:val="00855CC6"/>
    <w:rsid w:val="008657CA"/>
    <w:rsid w:val="008822E3"/>
    <w:rsid w:val="008E0672"/>
    <w:rsid w:val="00914E60"/>
    <w:rsid w:val="00921F15"/>
    <w:rsid w:val="00982D32"/>
    <w:rsid w:val="00987369"/>
    <w:rsid w:val="009A563C"/>
    <w:rsid w:val="009B7552"/>
    <w:rsid w:val="00A809A5"/>
    <w:rsid w:val="00AD70EF"/>
    <w:rsid w:val="00AE7D0C"/>
    <w:rsid w:val="00BE0B1C"/>
    <w:rsid w:val="00BF1E37"/>
    <w:rsid w:val="00BF1FF0"/>
    <w:rsid w:val="00C01490"/>
    <w:rsid w:val="00C35C65"/>
    <w:rsid w:val="00C466DC"/>
    <w:rsid w:val="00C54A13"/>
    <w:rsid w:val="00C604E4"/>
    <w:rsid w:val="00C779C1"/>
    <w:rsid w:val="00CD27DF"/>
    <w:rsid w:val="00CE29B6"/>
    <w:rsid w:val="00D20F1A"/>
    <w:rsid w:val="00D9131C"/>
    <w:rsid w:val="00DA6CFB"/>
    <w:rsid w:val="00DC7522"/>
    <w:rsid w:val="00E43471"/>
    <w:rsid w:val="00E64EC2"/>
    <w:rsid w:val="00E77CA6"/>
    <w:rsid w:val="00EC4930"/>
    <w:rsid w:val="00EE5DD9"/>
    <w:rsid w:val="00F1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074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3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13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0746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103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913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F1FF0"/>
    <w:pPr>
      <w:spacing w:after="100"/>
      <w:ind w:left="440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2%D0%B5%D0%BB%D0%BE%D1%81%D0%B8%D0%BF%D0%B5%D0%B4" TargetMode="External"/><Relationship Id="rId21" Type="http://schemas.openxmlformats.org/officeDocument/2006/relationships/hyperlink" Target="https://ru.wikipedia.org/wiki/%D0%97%D1%83%D0%B1%D1%87%D0%B0%D1%82%D0%BE%D0%B5_%D0%BA%D0%BE%D0%BB%D0%B5%D1%81%D0%BE" TargetMode="External"/><Relationship Id="rId42" Type="http://schemas.openxmlformats.org/officeDocument/2006/relationships/hyperlink" Target="https://ru.wikipedia.org/wiki/%D0%A6%D0%B5%D0%BF%D0%BD%D0%B0%D1%8F_%D0%BF%D0%B5%D1%80%D0%B5%D0%B4%D0%B0%D1%87%D0%B0" TargetMode="External"/><Relationship Id="rId47" Type="http://schemas.openxmlformats.org/officeDocument/2006/relationships/image" Target="media/image2.png"/><Relationship Id="rId63" Type="http://schemas.openxmlformats.org/officeDocument/2006/relationships/image" Target="media/image16.png"/><Relationship Id="rId68" Type="http://schemas.openxmlformats.org/officeDocument/2006/relationships/hyperlink" Target="https://cad.ru/support/bz/archive/62/mechanics/" TargetMode="External"/><Relationship Id="rId16" Type="http://schemas.openxmlformats.org/officeDocument/2006/relationships/hyperlink" Target="https://ru.wikipedia.org/wiki/%D0%A0%D0%BE%D0%BB%D0%B8%D0%BA%D0%BE%D0%B2%D0%B0%D1%8F_%D1%86%D0%B5%D0%BF%D1%8C" TargetMode="External"/><Relationship Id="rId11" Type="http://schemas.openxmlformats.org/officeDocument/2006/relationships/hyperlink" Target="https://ru.wikipedia.org/wiki/%D0%9A%D0%BE%D0%BB%D0%B5%D1%81%D0%BE" TargetMode="External"/><Relationship Id="rId24" Type="http://schemas.openxmlformats.org/officeDocument/2006/relationships/hyperlink" Target="https://ru.wikipedia.org/wiki/%D0%A8%D0%BA%D0%B8%D0%B2" TargetMode="External"/><Relationship Id="rId32" Type="http://schemas.openxmlformats.org/officeDocument/2006/relationships/hyperlink" Target="https://ru.wikipedia.org/wiki/%D0%90%D0%B2%D1%82%D0%BE%D0%BC%D0%BE%D0%B1%D0%B8%D0%BB%D1%8C" TargetMode="External"/><Relationship Id="rId37" Type="http://schemas.openxmlformats.org/officeDocument/2006/relationships/hyperlink" Target="https://ru.wikipedia.org/wiki/%D0%97%D1%83%D0%B1%D1%87%D0%B0%D1%82%D0%B0%D1%8F_%D0%BF%D0%B5%D1%80%D0%B5%D0%B4%D0%B0%D1%87%D0%B0" TargetMode="External"/><Relationship Id="rId40" Type="http://schemas.openxmlformats.org/officeDocument/2006/relationships/hyperlink" Target="https://ru.wikipedia.org/wiki/%D0%A6%D0%B5%D0%BF%D0%BD%D0%B0%D1%8F_%D0%BF%D0%B5%D1%80%D0%B5%D0%B4%D0%B0%D1%87%D0%B0" TargetMode="External"/><Relationship Id="rId45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3" Type="http://schemas.openxmlformats.org/officeDocument/2006/relationships/image" Target="media/image6.jpg"/><Relationship Id="rId58" Type="http://schemas.openxmlformats.org/officeDocument/2006/relationships/image" Target="media/image11.png"/><Relationship Id="rId66" Type="http://schemas.openxmlformats.org/officeDocument/2006/relationships/hyperlink" Target="http://docs.cntd.ru/document/gost-591-69" TargetMode="External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14.png"/><Relationship Id="rId19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14" Type="http://schemas.openxmlformats.org/officeDocument/2006/relationships/hyperlink" Target="https://ru.wikipedia.org/wiki/%D0%A0%D0%BE%D0%BB%D0%B8%D0%BA%D0%BE%D0%B2%D0%B0%D1%8F_%D1%86%D0%B5%D0%BF%D1%8C" TargetMode="External"/><Relationship Id="rId22" Type="http://schemas.openxmlformats.org/officeDocument/2006/relationships/hyperlink" Target="https://ru.wikipedia.org/wiki/%D0%97%D1%83%D0%B1%D1%87%D0%B0%D1%82%D0%BE%D0%B5_%D0%BA%D0%BE%D0%BB%D0%B5%D1%81%D0%BE" TargetMode="External"/><Relationship Id="rId27" Type="http://schemas.openxmlformats.org/officeDocument/2006/relationships/hyperlink" Target="https://ru.wikipedia.org/wiki/%D0%92%D0%B5%D0%BB%D0%BE%D1%81%D0%B8%D0%BF%D0%B5%D0%B4" TargetMode="External"/><Relationship Id="rId30" Type="http://schemas.openxmlformats.org/officeDocument/2006/relationships/hyperlink" Target="https://ru.wikipedia.org/wiki/%D0%9C%D0%BE%D1%82%D0%BE%D1%86%D0%B8%D0%BA%D0%BB" TargetMode="External"/><Relationship Id="rId35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3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8" Type="http://schemas.openxmlformats.org/officeDocument/2006/relationships/image" Target="media/image3.jpeg"/><Relationship Id="rId56" Type="http://schemas.openxmlformats.org/officeDocument/2006/relationships/image" Target="media/image9.png"/><Relationship Id="rId64" Type="http://schemas.openxmlformats.org/officeDocument/2006/relationships/hyperlink" Target="https://kompas.ru/kompas-3d/about/" TargetMode="External"/><Relationship Id="rId69" Type="http://schemas.openxmlformats.org/officeDocument/2006/relationships/hyperlink" Target="https://visualstudio.microsoft.com/ru/vs/" TargetMode="External"/><Relationship Id="rId77" Type="http://schemas.microsoft.com/office/2016/09/relationships/commentsIds" Target="commentsIds.xml"/><Relationship Id="rId8" Type="http://schemas.openxmlformats.org/officeDocument/2006/relationships/hyperlink" Target="http://construction.ascon.ru/software/tasks/items/?prcid=104&amp;prpid=829" TargetMode="External"/><Relationship Id="rId51" Type="http://schemas.microsoft.com/office/2011/relationships/commentsExtended" Target="commentsExtended.xm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0%BB%D0%B5%D1%81%D0%BE" TargetMode="External"/><Relationship Id="rId17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5" Type="http://schemas.openxmlformats.org/officeDocument/2006/relationships/hyperlink" Target="https://ru.wikipedia.org/wiki/%D0%A8%D0%BA%D0%B8%D0%B2" TargetMode="External"/><Relationship Id="rId33" Type="http://schemas.openxmlformats.org/officeDocument/2006/relationships/hyperlink" Target="https://ru.wikipedia.org/wiki/%D0%90%D0%B2%D1%82%D0%BE%D0%BC%D0%BE%D0%B1%D0%B8%D0%BB%D1%8C" TargetMode="External"/><Relationship Id="rId38" Type="http://schemas.openxmlformats.org/officeDocument/2006/relationships/hyperlink" Target="https://ru.wikipedia.org/wiki/%D0%97%D1%83%D0%B1%D1%87%D0%B0%D1%82%D0%B0%D1%8F_%D0%BF%D0%B5%D1%80%D0%B5%D0%B4%D0%B0%D1%87%D0%B0" TargetMode="External"/><Relationship Id="rId46" Type="http://schemas.openxmlformats.org/officeDocument/2006/relationships/image" Target="media/image1.jpg"/><Relationship Id="rId59" Type="http://schemas.openxmlformats.org/officeDocument/2006/relationships/image" Target="media/image12.png"/><Relationship Id="rId67" Type="http://schemas.openxmlformats.org/officeDocument/2006/relationships/hyperlink" Target="https://kompas.ru/kompas-3d/application/machinery/shafts-3d" TargetMode="External"/><Relationship Id="rId20" Type="http://schemas.openxmlformats.org/officeDocument/2006/relationships/hyperlink" Target="https://ru.wikipedia.org/wiki/%D0%97%D1%83%D0%B1%D1%87%D0%B0%D1%82%D0%BE%D0%B5_%D0%BA%D0%BE%D0%BB%D0%B5%D1%81%D0%BE" TargetMode="External"/><Relationship Id="rId41" Type="http://schemas.openxmlformats.org/officeDocument/2006/relationships/hyperlink" Target="https://ru.wikipedia.org/wiki/%D0%A6%D0%B5%D0%BF%D0%BD%D0%B0%D1%8F_%D0%BF%D0%B5%D1%80%D0%B5%D0%B4%D0%B0%D1%87%D0%B0" TargetMode="External"/><Relationship Id="rId54" Type="http://schemas.openxmlformats.org/officeDocument/2006/relationships/image" Target="media/image7.jpg"/><Relationship Id="rId62" Type="http://schemas.openxmlformats.org/officeDocument/2006/relationships/image" Target="media/image15.png"/><Relationship Id="rId70" Type="http://schemas.openxmlformats.org/officeDocument/2006/relationships/hyperlink" Target="https://it.wikireading.ru/23741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E%D0%BB%D0%B8%D0%BA%D0%BE%D0%B2%D0%B0%D1%8F_%D1%86%D0%B5%D0%BF%D1%8C" TargetMode="External"/><Relationship Id="rId23" Type="http://schemas.openxmlformats.org/officeDocument/2006/relationships/hyperlink" Target="https://ru.wikipedia.org/wiki/%D0%A8%D0%BA%D0%B8%D0%B2" TargetMode="External"/><Relationship Id="rId28" Type="http://schemas.openxmlformats.org/officeDocument/2006/relationships/hyperlink" Target="https://ru.wikipedia.org/wiki/%D0%92%D0%B5%D0%BB%D0%BE%D1%81%D0%B8%D0%BF%D0%B5%D0%B4" TargetMode="External"/><Relationship Id="rId36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9" Type="http://schemas.openxmlformats.org/officeDocument/2006/relationships/image" Target="media/image4.jpg"/><Relationship Id="rId57" Type="http://schemas.openxmlformats.org/officeDocument/2006/relationships/image" Target="media/image10.png"/><Relationship Id="rId10" Type="http://schemas.openxmlformats.org/officeDocument/2006/relationships/hyperlink" Target="http://construction.ascon.ru/software/tasks/items/?prcid=104&amp;prpid=829" TargetMode="External"/><Relationship Id="rId31" Type="http://schemas.openxmlformats.org/officeDocument/2006/relationships/hyperlink" Target="https://ru.wikipedia.org/wiki/%D0%9C%D0%BE%D1%82%D0%BE%D1%86%D0%B8%D0%BA%D0%BB" TargetMode="External"/><Relationship Id="rId44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2" Type="http://schemas.openxmlformats.org/officeDocument/2006/relationships/image" Target="media/image5.jpg"/><Relationship Id="rId60" Type="http://schemas.openxmlformats.org/officeDocument/2006/relationships/image" Target="media/image13.png"/><Relationship Id="rId65" Type="http://schemas.openxmlformats.org/officeDocument/2006/relationships/hyperlink" Target="https://ru.wikipedia.org/wiki/%D0%97%D0%B2%D1%91%D0%B7%D0%B4%D0%BE%D1%87%D0%BA%D0%B0_(%D1%82%D0%B5%D1%85%D0%BD%D0%B8%D0%BA%D0%B0)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onstruction.ascon.ru/software/tasks/items/?prcid=104&amp;prpid=829" TargetMode="External"/><Relationship Id="rId13" Type="http://schemas.openxmlformats.org/officeDocument/2006/relationships/hyperlink" Target="https://ru.wikipedia.org/wiki/%D0%9A%D0%BE%D0%BB%D0%B5%D1%81%D0%BE" TargetMode="External"/><Relationship Id="rId18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9" Type="http://schemas.openxmlformats.org/officeDocument/2006/relationships/hyperlink" Target="https://ru.wikipedia.org/wiki/%D0%97%D1%83%D0%B1%D1%87%D0%B0%D1%82%D0%B0%D1%8F_%D0%BF%D0%B5%D1%80%D0%B5%D0%B4%D0%B0%D1%87%D0%B0" TargetMode="External"/><Relationship Id="rId34" Type="http://schemas.openxmlformats.org/officeDocument/2006/relationships/hyperlink" Target="https://ru.wikipedia.org/wiki/%D0%90%D0%B2%D1%82%D0%BE%D0%BC%D0%BE%D0%B1%D0%B8%D0%BB%D1%8C" TargetMode="External"/><Relationship Id="rId50" Type="http://schemas.openxmlformats.org/officeDocument/2006/relationships/comments" Target="comments.xml"/><Relationship Id="rId55" Type="http://schemas.openxmlformats.org/officeDocument/2006/relationships/image" Target="media/image8.png"/><Relationship Id="rId76" Type="http://schemas.microsoft.com/office/2018/08/relationships/commentsExtensible" Target="commentsExtensible.xml"/><Relationship Id="rId7" Type="http://schemas.openxmlformats.org/officeDocument/2006/relationships/endnotes" Target="endnotes.xml"/><Relationship Id="rId71" Type="http://schemas.openxmlformats.org/officeDocument/2006/relationships/hyperlink" Target="https://qa-academy.by/qaacademy/news/klassifikaciya-vidov-testirovaniya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C%D0%BE%D1%82%D0%BE%D1%86%D0%B8%D0%BA%D0%B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86757-7282-45F6-9690-2D8A587D0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27</Pages>
  <Words>4693</Words>
  <Characters>26754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Степан Лис</cp:lastModifiedBy>
  <cp:revision>30</cp:revision>
  <dcterms:created xsi:type="dcterms:W3CDTF">2020-04-30T09:26:00Z</dcterms:created>
  <dcterms:modified xsi:type="dcterms:W3CDTF">2020-05-14T10:38:00Z</dcterms:modified>
</cp:coreProperties>
</file>