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88E64" w14:textId="77777777" w:rsidR="000746CD" w:rsidRPr="00FC63A4" w:rsidRDefault="000746CD" w:rsidP="000746CD">
      <w:pPr>
        <w:pStyle w:val="a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817AF5E" w14:textId="77777777" w:rsidR="000746CD" w:rsidRPr="00FC63A4" w:rsidRDefault="00DC7522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6FAF8A8D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3C634885" w14:textId="77777777" w:rsidR="000746CD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разработки САПР»</w:t>
      </w:r>
    </w:p>
    <w:p w14:paraId="47E1F58D" w14:textId="77777777" w:rsidR="000746CD" w:rsidRDefault="000746CD" w:rsidP="000746CD">
      <w:pPr>
        <w:pStyle w:val="1"/>
        <w:tabs>
          <w:tab w:val="left" w:pos="1134"/>
          <w:tab w:val="left" w:pos="3696"/>
          <w:tab w:val="left" w:pos="5295"/>
          <w:tab w:val="left" w:pos="6534"/>
          <w:tab w:val="left" w:pos="8390"/>
        </w:tabs>
        <w:spacing w:line="360" w:lineRule="auto"/>
        <w:ind w:left="720" w:right="122" w:firstLine="0"/>
        <w:jc w:val="center"/>
        <w:rPr>
          <w:sz w:val="28"/>
        </w:rPr>
      </w:pPr>
      <w:r>
        <w:rPr>
          <w:sz w:val="28"/>
          <w:szCs w:val="28"/>
        </w:rPr>
        <w:t xml:space="preserve">Тема проекта: </w:t>
      </w:r>
      <w:r>
        <w:rPr>
          <w:color w:val="000009"/>
          <w:sz w:val="28"/>
        </w:rPr>
        <w:t>Разработка плагина «Звездочка цепной передачи</w:t>
      </w:r>
      <w:r>
        <w:rPr>
          <w:color w:val="000009"/>
          <w:spacing w:val="-4"/>
          <w:sz w:val="28"/>
        </w:rPr>
        <w:t xml:space="preserve">» </w:t>
      </w:r>
      <w:r>
        <w:rPr>
          <w:color w:val="000009"/>
          <w:sz w:val="28"/>
        </w:rPr>
        <w:t xml:space="preserve">для </w:t>
      </w:r>
      <w:r>
        <w:rPr>
          <w:color w:val="000009"/>
          <w:spacing w:val="-5"/>
          <w:sz w:val="28"/>
        </w:rPr>
        <w:t xml:space="preserve">САПР </w:t>
      </w:r>
      <w:r>
        <w:rPr>
          <w:color w:val="000009"/>
          <w:spacing w:val="-3"/>
          <w:sz w:val="28"/>
        </w:rPr>
        <w:t xml:space="preserve">«Компас-3D» </w:t>
      </w:r>
      <w:r>
        <w:rPr>
          <w:color w:val="000009"/>
          <w:sz w:val="28"/>
        </w:rPr>
        <w:t>v</w:t>
      </w:r>
      <w:r>
        <w:rPr>
          <w:color w:val="000009"/>
          <w:spacing w:val="9"/>
          <w:sz w:val="28"/>
        </w:rPr>
        <w:t xml:space="preserve"> </w:t>
      </w:r>
      <w:r>
        <w:rPr>
          <w:color w:val="000009"/>
          <w:sz w:val="28"/>
        </w:rPr>
        <w:t>16</w:t>
      </w:r>
    </w:p>
    <w:p w14:paraId="4295F6E4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E2D6C69" w14:textId="77777777" w:rsidR="000746CD" w:rsidRPr="00FC63A4" w:rsidRDefault="000746CD" w:rsidP="000746CD">
      <w:pPr>
        <w:spacing w:after="24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FA4BAFA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DA609EB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Выполнил:</w:t>
      </w:r>
    </w:p>
    <w:p w14:paraId="15D77B61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Студент гр. 586-1</w:t>
      </w:r>
    </w:p>
    <w:p w14:paraId="06A4E739" w14:textId="77777777"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________ А. С. Смакотина</w:t>
      </w:r>
    </w:p>
    <w:p w14:paraId="7F4724E9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«_</w:t>
      </w:r>
      <w:r>
        <w:rPr>
          <w:rFonts w:ascii="Times New Roman" w:hAnsi="Times New Roman" w:cs="Times New Roman"/>
          <w:sz w:val="28"/>
          <w:szCs w:val="28"/>
        </w:rPr>
        <w:t>__»____________2020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75FE91E" w14:textId="77777777"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57F0215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Проверил:</w:t>
      </w:r>
    </w:p>
    <w:p w14:paraId="547FC5D5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44D54CED" w14:textId="77777777"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__________ А.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Калентьев</w:t>
      </w:r>
      <w:r w:rsidRPr="00FC63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F5040D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«___»____________2020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 </w:t>
      </w:r>
    </w:p>
    <w:p w14:paraId="63A94C6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0E4D18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547E8AA" w14:textId="77777777" w:rsidR="000746CD" w:rsidRDefault="000746CD" w:rsidP="000746CD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 </w:t>
      </w:r>
      <w:r>
        <w:rPr>
          <w:rFonts w:ascii="Times New Roman" w:hAnsi="Times New Roman" w:cs="Times New Roman"/>
          <w:sz w:val="28"/>
          <w:szCs w:val="28"/>
        </w:rPr>
        <w:t>2020</w:t>
      </w:r>
    </w:p>
    <w:p w14:paraId="02B57E87" w14:textId="77777777" w:rsidR="00D20F1A" w:rsidRPr="00E43471" w:rsidRDefault="00D20F1A" w:rsidP="00E43471">
      <w:pPr>
        <w:spacing w:before="24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77777777" w:rsidR="00D20F1A" w:rsidRPr="00742D44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754CC" w:rsidRPr="00C604E4">
        <w:rPr>
          <w:rFonts w:ascii="Times New Roman" w:eastAsia="Times New Roman" w:hAnsi="Times New Roman" w:cs="Times New Roman"/>
          <w:sz w:val="28"/>
          <w:szCs w:val="28"/>
        </w:rPr>
        <w:t>2</w:t>
      </w:r>
      <w:r w:rsidR="00C54A13" w:rsidRPr="00C604E4">
        <w:rPr>
          <w:rFonts w:ascii="Times New Roman" w:eastAsia="Times New Roman" w:hAnsi="Times New Roman" w:cs="Times New Roman"/>
          <w:sz w:val="28"/>
          <w:szCs w:val="28"/>
        </w:rPr>
        <w:t>5</w:t>
      </w:r>
      <w:r w:rsidR="006754CC" w:rsidRPr="00C604E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6754CC" w:rsidRPr="00C54A13">
        <w:rPr>
          <w:rFonts w:ascii="Times New Roman" w:eastAsia="Times New Roman" w:hAnsi="Times New Roman" w:cs="Times New Roman"/>
          <w:sz w:val="28"/>
          <w:szCs w:val="28"/>
        </w:rPr>
        <w:t>16 рис., 2 таблицы, 9</w:t>
      </w:r>
      <w:r w:rsidRPr="00C54A13">
        <w:rPr>
          <w:rFonts w:ascii="Times New Roman" w:eastAsia="Times New Roman" w:hAnsi="Times New Roman" w:cs="Times New Roman"/>
          <w:sz w:val="28"/>
          <w:szCs w:val="28"/>
        </w:rPr>
        <w:t xml:space="preserve"> источника.</w:t>
      </w:r>
    </w:p>
    <w:p w14:paraId="7BBA2F6D" w14:textId="77777777" w:rsidR="00D20F1A" w:rsidRPr="00742D44" w:rsidRDefault="00D20F1A" w:rsidP="00E4347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ЗВЕЗДОЧКА ЦЕПНОЙ ПЕРЕДАЧИ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14:paraId="30BA55E9" w14:textId="77777777" w:rsidR="00D20F1A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</w:t>
      </w:r>
      <w:r w:rsidR="00E43471" w:rsidRPr="00E43471"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плагина </w:t>
      </w:r>
      <w:r w:rsidR="00E43471">
        <w:rPr>
          <w:rFonts w:ascii="Times New Roman" w:eastAsia="Times New Roman" w:hAnsi="Times New Roman" w:cs="Times New Roman"/>
          <w:sz w:val="28"/>
          <w:szCs w:val="28"/>
        </w:rPr>
        <w:t>для построения трехмерной модели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</w:t>
      </w:r>
      <w:r w:rsidR="00E43471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автоматизированного проектирования </w:t>
      </w: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>
        <w:rPr>
          <w:rFonts w:ascii="Times New Roman" w:eastAsia="Times New Roman" w:hAnsi="Times New Roman" w:cs="Times New Roman"/>
          <w:sz w:val="28"/>
        </w:rPr>
        <w:t xml:space="preserve"> 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777E96CB" w14:textId="77777777" w:rsidR="00D20F1A" w:rsidRPr="00D20F1A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результате разработан плагин, строящий трехмерную модель звездочки цепной передачи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E4347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4519117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4BBBAF05" w14:textId="77777777" w:rsidR="00D20F1A" w:rsidRPr="00C604E4" w:rsidRDefault="00C604E4" w:rsidP="00C604E4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A363C63" w14:textId="77777777" w:rsidR="00C604E4" w:rsidRPr="00C604E4" w:rsidRDefault="00BF1FF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604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604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604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338379" w:history="1"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_Toc39338379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79F8C" w14:textId="77777777" w:rsidR="00C604E4" w:rsidRPr="00C604E4" w:rsidRDefault="00AD70EF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0" w:history="1"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_Toc39338380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081D1" w14:textId="77777777" w:rsidR="00C604E4" w:rsidRPr="00C604E4" w:rsidRDefault="00AD70EF">
          <w:pPr>
            <w:pStyle w:val="TOC2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1" w:history="1"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_Toc39338381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12576" w14:textId="77777777" w:rsidR="00C604E4" w:rsidRPr="00C604E4" w:rsidRDefault="00AD70EF">
          <w:pPr>
            <w:pStyle w:val="TOC2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2" w:history="1"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предмета проектирования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_Toc39338382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70758" w14:textId="77777777" w:rsidR="00C604E4" w:rsidRPr="00C604E4" w:rsidRDefault="00AD70EF">
          <w:pPr>
            <w:pStyle w:val="TOC2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3" w:history="1"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аналогов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_Toc39338383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18EF7" w14:textId="77777777" w:rsidR="00C604E4" w:rsidRPr="00C604E4" w:rsidRDefault="00AD70EF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4" w:history="1"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1.3.1 Дополнительный модуль КОМПАС-3</w:t>
            </w:r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«Валы и механические передачи».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_Toc39338384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664F6" w14:textId="77777777" w:rsidR="00C604E4" w:rsidRPr="00C604E4" w:rsidRDefault="00AD70EF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5" w:history="1">
            <w:r w:rsidR="00C604E4" w:rsidRPr="00C604E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1.3.2 MechaniCS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_Toc39338385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BF2EE" w14:textId="77777777" w:rsidR="00C604E4" w:rsidRPr="00C604E4" w:rsidRDefault="00AD70EF">
          <w:pPr>
            <w:pStyle w:val="TOC2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6" w:history="1"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 и средств реализации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_Toc39338386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36BD3" w14:textId="77777777" w:rsidR="00C604E4" w:rsidRPr="00C604E4" w:rsidRDefault="00AD70EF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7" w:history="1"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реализации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_Toc39338387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C75EA" w14:textId="77777777" w:rsidR="00C604E4" w:rsidRPr="00C604E4" w:rsidRDefault="00AD70EF">
          <w:pPr>
            <w:pStyle w:val="TOC2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8" w:history="1"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 класса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_Toc39338388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459F0" w14:textId="77777777" w:rsidR="00C604E4" w:rsidRPr="00C604E4" w:rsidRDefault="00AD70EF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9" w:history="1"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 Диаграмма классов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_Toc39338389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B3469" w14:textId="77777777" w:rsidR="00C604E4" w:rsidRPr="00C604E4" w:rsidRDefault="00AD70EF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0" w:history="1"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для пользователя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_Toc39338390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69376" w14:textId="77777777" w:rsidR="00C604E4" w:rsidRPr="00C604E4" w:rsidRDefault="00AD70EF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1" w:history="1"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_Toc39338391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3DE53" w14:textId="77777777" w:rsidR="00C604E4" w:rsidRPr="00C604E4" w:rsidRDefault="00AD70EF">
          <w:pPr>
            <w:pStyle w:val="TOC2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2" w:history="1">
            <w:r w:rsidR="00C604E4" w:rsidRPr="00C604E4">
              <w:rPr>
                <w:rStyle w:val="Hyperlink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4.1</w:t>
            </w:r>
            <w:r w:rsidR="00C604E4">
              <w:rPr>
                <w:rStyle w:val="Hyperlink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Hyperlink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Функциональное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_Toc39338392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4E26E" w14:textId="77777777" w:rsidR="00C604E4" w:rsidRPr="00C604E4" w:rsidRDefault="00AD70EF">
          <w:pPr>
            <w:pStyle w:val="TOC2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3" w:history="1">
            <w:r w:rsidR="00C604E4" w:rsidRPr="00C604E4">
              <w:rPr>
                <w:rStyle w:val="Hyperlink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4.2</w:t>
            </w:r>
            <w:r w:rsidR="00C604E4">
              <w:rPr>
                <w:rStyle w:val="Hyperlink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Hyperlink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Модульное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_Toc39338393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F6C5B" w14:textId="77777777" w:rsidR="00C604E4" w:rsidRPr="00C604E4" w:rsidRDefault="00AD70EF">
          <w:pPr>
            <w:pStyle w:val="TOC2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4" w:history="1">
            <w:r w:rsidR="00C604E4" w:rsidRPr="00C604E4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4.3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Нагрузочное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_Toc39338394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CA318" w14:textId="77777777" w:rsidR="00C604E4" w:rsidRPr="00C604E4" w:rsidRDefault="00AD70EF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5" w:history="1">
            <w:r w:rsidR="00C604E4" w:rsidRPr="00C604E4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_Toc39338395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9A6DC" w14:textId="77777777" w:rsidR="00C604E4" w:rsidRPr="00C604E4" w:rsidRDefault="00AD70EF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6" w:history="1">
            <w:r w:rsidR="00C604E4" w:rsidRPr="00C604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_Toc39338396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32947" w14:textId="77777777" w:rsidR="00D20F1A" w:rsidRDefault="00BF1FF0">
          <w:r w:rsidRPr="00C604E4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34A6FC18" w14:textId="77777777" w:rsidR="00914E60" w:rsidRDefault="00E43471" w:rsidP="00E43471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39338379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0521FC2A" w14:textId="77777777" w:rsidR="00780E2D" w:rsidRPr="004E01D2" w:rsidRDefault="00780E2D" w:rsidP="00780E2D">
      <w:pPr>
        <w:pStyle w:val="NormalWeb"/>
        <w:spacing w:before="24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настоящее время проектирование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</w:t>
      </w:r>
      <w:r w:rsidRPr="00BF1FF0">
        <w:rPr>
          <w:sz w:val="28"/>
          <w:szCs w:val="28"/>
          <w:lang w:val="ru-RU"/>
        </w:rPr>
        <w:t>САПР [1].</w:t>
      </w:r>
    </w:p>
    <w:p w14:paraId="03D389C3" w14:textId="77777777" w:rsidR="00780E2D" w:rsidRPr="004E01D2" w:rsidRDefault="00780E2D" w:rsidP="00780E2D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САПР позволяют </w:t>
      </w:r>
      <w:r w:rsidR="00547C56">
        <w:rPr>
          <w:sz w:val="28"/>
          <w:szCs w:val="28"/>
          <w:lang w:val="ru-RU"/>
        </w:rPr>
        <w:t xml:space="preserve">сократить </w:t>
      </w:r>
      <w:r w:rsidRPr="004E01D2">
        <w:rPr>
          <w:sz w:val="28"/>
          <w:szCs w:val="28"/>
          <w:lang w:val="ru-RU"/>
        </w:rPr>
        <w:t>финансовые затраты на разработку макета (модели) проекта (объекта), время, которое тратит проектировщик на создание модели объекта и составление проектной документации.</w:t>
      </w:r>
    </w:p>
    <w:p w14:paraId="6558C1A6" w14:textId="77777777" w:rsidR="00547C56" w:rsidRDefault="00780E2D" w:rsidP="00780E2D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В каждой крупной САПР есть свой средства для разработки, который предоставляются с целью дать возможность разработчикам расширить функционал данной системы под свои конкретные нужды.</w:t>
      </w:r>
      <w:r w:rsidR="00547C56">
        <w:rPr>
          <w:sz w:val="28"/>
          <w:szCs w:val="28"/>
          <w:lang w:val="ru-RU"/>
        </w:rPr>
        <w:t xml:space="preserve"> </w:t>
      </w:r>
      <w:r w:rsidRPr="004E01D2">
        <w:rPr>
          <w:sz w:val="28"/>
          <w:szCs w:val="28"/>
          <w:lang w:val="ru-RU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. </w:t>
      </w:r>
    </w:p>
    <w:p w14:paraId="1909E5E8" w14:textId="77777777" w:rsidR="00547C56" w:rsidRDefault="00547C56" w:rsidP="00547C56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7C56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>создание плагина для построения трехмерной модели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звездочки цепной передачи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 xml:space="preserve"> в системе автоматизированного проектирования </w:t>
      </w:r>
      <w:r w:rsidRPr="00547C56">
        <w:rPr>
          <w:rFonts w:ascii="Times New Roman" w:eastAsia="Times New Roman" w:hAnsi="Times New Roman" w:cs="Times New Roman"/>
          <w:sz w:val="28"/>
        </w:rPr>
        <w:t>КОМПАС-3D 16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Pr="00547C56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Pr="00547C56">
        <w:rPr>
          <w:rFonts w:ascii="Times New Roman" w:hAnsi="Times New Roman" w:cs="Times New Roman"/>
          <w:bCs/>
          <w:sz w:val="28"/>
          <w:szCs w:val="28"/>
        </w:rPr>
        <w:t>Visual</w:t>
      </w:r>
      <w:r w:rsidRPr="00547C56">
        <w:rPr>
          <w:rFonts w:ascii="Times New Roman" w:hAnsi="Times New Roman" w:cs="Times New Roman"/>
          <w:sz w:val="28"/>
          <w:szCs w:val="28"/>
        </w:rPr>
        <w:t xml:space="preserve"> </w:t>
      </w:r>
      <w:r w:rsidRPr="00547C56">
        <w:rPr>
          <w:rFonts w:ascii="Times New Roman" w:hAnsi="Times New Roman" w:cs="Times New Roman"/>
          <w:bCs/>
          <w:sz w:val="28"/>
          <w:szCs w:val="28"/>
        </w:rPr>
        <w:t>Studio Сommunity 2019.</w:t>
      </w:r>
    </w:p>
    <w:p w14:paraId="2BC5BEA3" w14:textId="77777777" w:rsidR="00547C56" w:rsidRPr="00524BFB" w:rsidRDefault="00547C56" w:rsidP="00547C56">
      <w:pPr>
        <w:pStyle w:val="BodyText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5C2F4662" w14:textId="77777777" w:rsidR="00547C56" w:rsidRDefault="00547C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AC0F45" w14:textId="77777777" w:rsidR="00E43471" w:rsidRDefault="00547C56" w:rsidP="00547C56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39338380"/>
      <w:r>
        <w:rPr>
          <w:rFonts w:ascii="Times New Roman" w:hAnsi="Times New Roman" w:cs="Times New Roman"/>
          <w:b/>
          <w:color w:val="auto"/>
          <w:sz w:val="28"/>
        </w:rPr>
        <w:lastRenderedPageBreak/>
        <w:t>1 Постановка и анализ задачи</w:t>
      </w:r>
      <w:bookmarkEnd w:id="1"/>
    </w:p>
    <w:p w14:paraId="0FD2929A" w14:textId="77777777" w:rsidR="00547C56" w:rsidRPr="00C01490" w:rsidRDefault="00547C56" w:rsidP="00F1031C">
      <w:pPr>
        <w:spacing w:before="240" w:line="360" w:lineRule="auto"/>
        <w:jc w:val="both"/>
      </w:pPr>
      <w:r>
        <w:rPr>
          <w:rFonts w:ascii="Times New Roman" w:hAnsi="Times New Roman" w:cs="Times New Roman"/>
          <w:sz w:val="28"/>
        </w:rPr>
        <w:tab/>
        <w:t xml:space="preserve">В рамках учебной дисциплины ОРСАПР требовалось разработать плагин в соответствии с техническим заданием. </w:t>
      </w:r>
      <w:r w:rsidR="00F1031C">
        <w:rPr>
          <w:rFonts w:ascii="Times New Roman" w:hAnsi="Times New Roman" w:cs="Times New Roman"/>
          <w:sz w:val="28"/>
        </w:rPr>
        <w:t>На основе заданных параметров плагин, взаимодействуя с КОМПАС-3</w:t>
      </w:r>
      <w:r w:rsidR="00F1031C">
        <w:rPr>
          <w:rFonts w:ascii="Times New Roman" w:hAnsi="Times New Roman" w:cs="Times New Roman"/>
          <w:sz w:val="28"/>
          <w:lang w:val="en-US"/>
        </w:rPr>
        <w:t>D</w:t>
      </w:r>
      <w:r w:rsidR="00F1031C">
        <w:rPr>
          <w:rFonts w:ascii="Times New Roman" w:hAnsi="Times New Roman" w:cs="Times New Roman"/>
          <w:sz w:val="28"/>
        </w:rPr>
        <w:t xml:space="preserve">, должен строить модель звездочки цепной передачи. Также плагин должен позволять изменять входные параметры звездочки цепной передачи. Изменяемые параметры: радиус внешней окружности, радиус цилиндра, радиус отверстия, толщину внешней части звездочки, толщину цилиндра, глубину шпоночной выемки, количество зубьев и глубину зубьев. </w:t>
      </w:r>
    </w:p>
    <w:p w14:paraId="1C4ECAD4" w14:textId="77777777" w:rsidR="00F1031C" w:rsidRDefault="00F1031C" w:rsidP="00F1031C">
      <w:pPr>
        <w:pStyle w:val="Heading2"/>
        <w:numPr>
          <w:ilvl w:val="1"/>
          <w:numId w:val="1"/>
        </w:numPr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39338381"/>
      <w:r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2"/>
    </w:p>
    <w:p w14:paraId="15C7F94A" w14:textId="77777777" w:rsidR="00F1031C" w:rsidRPr="00F1031C" w:rsidRDefault="00F1031C" w:rsidP="00F1031C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BF1FF0">
        <w:rPr>
          <w:rStyle w:val="Strong"/>
          <w:b w:val="0"/>
          <w:sz w:val="28"/>
          <w:szCs w:val="28"/>
          <w:lang w:val="ru-RU"/>
        </w:rPr>
        <w:t>«Компас 3</w:t>
      </w:r>
      <w:r w:rsidRPr="00BF1FF0">
        <w:rPr>
          <w:rStyle w:val="Strong"/>
          <w:b w:val="0"/>
          <w:sz w:val="28"/>
          <w:szCs w:val="28"/>
        </w:rPr>
        <w:t>D</w:t>
      </w:r>
      <w:r w:rsidRPr="00BF1FF0">
        <w:rPr>
          <w:rStyle w:val="Strong"/>
          <w:b w:val="0"/>
          <w:sz w:val="28"/>
          <w:szCs w:val="28"/>
          <w:lang w:val="ru-RU"/>
        </w:rPr>
        <w:t>»</w:t>
      </w:r>
      <w:r w:rsidRPr="006B7BC5">
        <w:rPr>
          <w:sz w:val="28"/>
          <w:szCs w:val="28"/>
        </w:rPr>
        <w:t> </w:t>
      </w:r>
      <w:r w:rsidRPr="00F1031C">
        <w:rPr>
          <w:sz w:val="28"/>
          <w:szCs w:val="28"/>
          <w:lang w:val="ru-RU"/>
        </w:rPr>
        <w:t xml:space="preserve">– является комплексной системой автоматизированного проектирования, направленная не только на машиностроение, но и на разработку чертежей, проектирование кабельных систем и создание документов для инженерных </w:t>
      </w:r>
      <w:r w:rsidRPr="00BF1FF0">
        <w:rPr>
          <w:sz w:val="28"/>
          <w:szCs w:val="28"/>
          <w:lang w:val="ru-RU"/>
        </w:rPr>
        <w:t>проектов [</w:t>
      </w:r>
      <w:r w:rsidR="00BF1FF0" w:rsidRPr="00BF1FF0">
        <w:rPr>
          <w:sz w:val="28"/>
          <w:szCs w:val="28"/>
          <w:lang w:val="ru-RU"/>
        </w:rPr>
        <w:t>1</w:t>
      </w:r>
      <w:r w:rsidRPr="00BF1FF0">
        <w:rPr>
          <w:sz w:val="28"/>
          <w:szCs w:val="28"/>
          <w:lang w:val="ru-RU"/>
        </w:rPr>
        <w:t>].</w:t>
      </w:r>
    </w:p>
    <w:p w14:paraId="33B3504B" w14:textId="77777777" w:rsidR="00F1031C" w:rsidRPr="00F1031C" w:rsidRDefault="00F1031C" w:rsidP="00F1031C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F1031C">
        <w:rPr>
          <w:sz w:val="28"/>
          <w:szCs w:val="28"/>
          <w:lang w:val="ru-RU"/>
        </w:rPr>
        <w:t>Создает проекты для строительной и промышленной направленности любой степени сложности, позволяет создавать изделие от идеи до полного проекта с готовыми документами.</w:t>
      </w:r>
    </w:p>
    <w:p w14:paraId="011C20DF" w14:textId="77777777" w:rsidR="00F1031C" w:rsidRPr="00F1031C" w:rsidRDefault="00F1031C" w:rsidP="00F1031C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F1031C">
        <w:rPr>
          <w:sz w:val="28"/>
          <w:szCs w:val="28"/>
          <w:lang w:val="ru-RU"/>
        </w:rPr>
        <w:t>Система «Компас-3</w:t>
      </w:r>
      <w:r w:rsidRPr="006B7BC5">
        <w:rPr>
          <w:sz w:val="28"/>
          <w:szCs w:val="28"/>
        </w:rPr>
        <w:t>D</w:t>
      </w:r>
      <w:r w:rsidRPr="00F1031C">
        <w:rPr>
          <w:sz w:val="28"/>
          <w:szCs w:val="28"/>
          <w:lang w:val="ru-RU"/>
        </w:rPr>
        <w:t>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</w:t>
      </w:r>
      <w:r w:rsidRPr="006B7BC5">
        <w:rPr>
          <w:sz w:val="28"/>
          <w:szCs w:val="28"/>
        </w:rPr>
        <w:t>D</w:t>
      </w:r>
      <w:r w:rsidRPr="00F1031C">
        <w:rPr>
          <w:sz w:val="28"/>
          <w:szCs w:val="28"/>
          <w:lang w:val="ru-RU"/>
        </w:rPr>
        <w:t>» является использование собственного математического ядра и пара2метрических технологий.</w:t>
      </w:r>
    </w:p>
    <w:p w14:paraId="2F25B366" w14:textId="77777777"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назначение системы КОМПАС-3D — создание трехмерных ассоциативных моделей отдельных элементов и сборных конструкций из них. Конструкции могут содержать как оригинальные, так и стандартизованные конструктивные элементы, при использовании технологии интеллектуального проектирования </w:t>
      </w:r>
      <w:hyperlink r:id="rId8" w:history="1">
        <w:r w:rsidRPr="006B7BC5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4602639" w14:textId="77777777"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Применение свободного моделирования дает возможность создать индивидуальные проекты, отвечающие вкусам и потребностям заказчика и требующие концептуальной проработки и моделирования сложных инсталляций различных форм и композиций.</w:t>
      </w:r>
    </w:p>
    <w:p w14:paraId="07A739B5" w14:textId="77777777" w:rsidR="00F1031C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использования КОМПАС-3D в строительном проектировании существует несколько подходов:</w:t>
      </w:r>
    </w:p>
    <w:p w14:paraId="355D7A38" w14:textId="77777777" w:rsidR="00F1031C" w:rsidRDefault="00F1031C" w:rsidP="00F1031C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3D-моделей на основе 2D-моделей, выполненных с применением технологии </w:t>
      </w:r>
      <w:hyperlink r:id="rId9" w:history="1">
        <w:r w:rsidRPr="00F87FFB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E26894A" w14:textId="77777777" w:rsidR="00F1031C" w:rsidRDefault="00F1031C" w:rsidP="00F1031C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Редактирование сформированных 3D-моделей на основе 2D-моделей, выполненных с применением технологии </w:t>
      </w:r>
      <w:hyperlink r:id="rId10" w:history="1">
        <w:r w:rsidRPr="00F87FFB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76DB8A6" w14:textId="77777777" w:rsidR="00F1031C" w:rsidRPr="00F87FFB" w:rsidRDefault="00F1031C" w:rsidP="00F1031C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Свободное моделирование в трехмерном пространстве для создания нестандартных элементов, оборудования, проработки узлов.</w:t>
      </w:r>
    </w:p>
    <w:p w14:paraId="175166D7" w14:textId="77777777"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обладает мощным функционалом для работы над проектами разнообразной направленности и сложности.</w:t>
      </w:r>
    </w:p>
    <w:p w14:paraId="28E2F1DE" w14:textId="77777777" w:rsidR="00F1031C" w:rsidRPr="006B7BC5" w:rsidRDefault="00F1031C" w:rsidP="00F1031C">
      <w:pPr>
        <w:pStyle w:val="paragraph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:</w:t>
      </w:r>
    </w:p>
    <w:p w14:paraId="25658820" w14:textId="77777777" w:rsidR="00F1031C" w:rsidRDefault="00F1031C" w:rsidP="00F1031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ядро;</w:t>
      </w:r>
    </w:p>
    <w:p w14:paraId="4323E920" w14:textId="77777777" w:rsidR="00F1031C" w:rsidRDefault="00F1031C" w:rsidP="00F1031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русскоязычный интерфейс;</w:t>
      </w:r>
    </w:p>
    <w:p w14:paraId="53B33EA0" w14:textId="77777777" w:rsidR="00F1031C" w:rsidRPr="00F87FFB" w:rsidRDefault="00F1031C" w:rsidP="00F1031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F87FFB">
        <w:rPr>
          <w:rFonts w:ascii="Times New Roman" w:hAnsi="Times New Roman" w:cs="Times New Roman"/>
          <w:sz w:val="28"/>
          <w:szCs w:val="28"/>
        </w:rPr>
        <w:t>нтеграция с другими программам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E765D57" w14:textId="77777777" w:rsidR="00F1031C" w:rsidRDefault="00F1031C" w:rsidP="00F1031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87FFB">
        <w:rPr>
          <w:rFonts w:ascii="Times New Roman" w:hAnsi="Times New Roman" w:cs="Times New Roman"/>
          <w:sz w:val="28"/>
          <w:szCs w:val="28"/>
        </w:rPr>
        <w:t>озможность проектирования трубопроводов, кабел</w:t>
      </w:r>
      <w:r>
        <w:rPr>
          <w:rFonts w:ascii="Times New Roman" w:hAnsi="Times New Roman" w:cs="Times New Roman"/>
          <w:sz w:val="28"/>
          <w:szCs w:val="28"/>
        </w:rPr>
        <w:t>ей и кабельных систем;</w:t>
      </w:r>
    </w:p>
    <w:p w14:paraId="3DE78495" w14:textId="77777777" w:rsidR="00F1031C" w:rsidRDefault="00F1031C" w:rsidP="00F1031C">
      <w:pPr>
        <w:pStyle w:val="ListParagraph"/>
        <w:numPr>
          <w:ilvl w:val="0"/>
          <w:numId w:val="3"/>
        </w:numPr>
        <w:shd w:val="clear" w:color="auto" w:fill="FFFFFF"/>
        <w:tabs>
          <w:tab w:val="left" w:pos="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87FFB">
        <w:rPr>
          <w:rFonts w:ascii="Times New Roman" w:hAnsi="Times New Roman" w:cs="Times New Roman"/>
          <w:sz w:val="28"/>
          <w:szCs w:val="28"/>
        </w:rPr>
        <w:t>строенный модуль для создания электрических цепей.</w:t>
      </w:r>
    </w:p>
    <w:p w14:paraId="75D627E2" w14:textId="77777777" w:rsidR="00F1031C" w:rsidRDefault="00F1031C" w:rsidP="00F1031C">
      <w:pPr>
        <w:pStyle w:val="Heading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39338382"/>
      <w:r>
        <w:rPr>
          <w:rFonts w:ascii="Times New Roman" w:hAnsi="Times New Roman" w:cs="Times New Roman"/>
          <w:b/>
          <w:color w:val="auto"/>
          <w:sz w:val="28"/>
        </w:rPr>
        <w:t>Описание предмета проектирования</w:t>
      </w:r>
      <w:bookmarkEnd w:id="3"/>
    </w:p>
    <w:p w14:paraId="33C50E8D" w14:textId="77777777" w:rsidR="00F1031C" w:rsidRPr="00F1031C" w:rsidRDefault="00F1031C" w:rsidP="00F1031C">
      <w:pPr>
        <w:pStyle w:val="ListParagraph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Звёздочка – это профилированное</w:t>
      </w:r>
      <w:hyperlink r:id="rId11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2">
        <w:r w:rsidRPr="00F1031C">
          <w:rPr>
            <w:rFonts w:ascii="Times New Roman" w:hAnsi="Times New Roman" w:cs="Times New Roman"/>
            <w:sz w:val="28"/>
          </w:rPr>
          <w:t>колесо</w:t>
        </w:r>
      </w:hyperlink>
      <w:hyperlink r:id="rId13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с зубьями, которые входят в зацепление с</w:t>
      </w:r>
      <w:hyperlink r:id="rId14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5">
        <w:r w:rsidRPr="00F1031C">
          <w:rPr>
            <w:rFonts w:ascii="Times New Roman" w:hAnsi="Times New Roman" w:cs="Times New Roman"/>
            <w:sz w:val="28"/>
          </w:rPr>
          <w:t>цепью</w:t>
        </w:r>
      </w:hyperlink>
      <w:hyperlink r:id="rId16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17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8">
        <w:r w:rsidRPr="00F1031C">
          <w:rPr>
            <w:rFonts w:ascii="Times New Roman" w:hAnsi="Times New Roman" w:cs="Times New Roman"/>
            <w:sz w:val="28"/>
          </w:rPr>
          <w:t>гусеницей</w:t>
        </w:r>
      </w:hyperlink>
      <w:hyperlink r:id="rId1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или с другими материалами с выемками или </w:t>
      </w:r>
      <w:r w:rsidRPr="00BF1FF0">
        <w:rPr>
          <w:rFonts w:ascii="Times New Roman" w:hAnsi="Times New Roman" w:cs="Times New Roman"/>
          <w:sz w:val="28"/>
        </w:rPr>
        <w:t>зазубринами</w:t>
      </w:r>
      <w:r w:rsidR="00BF1FF0" w:rsidRPr="00BF1FF0">
        <w:rPr>
          <w:rFonts w:ascii="Times New Roman" w:hAnsi="Times New Roman" w:cs="Times New Roman"/>
          <w:sz w:val="28"/>
        </w:rPr>
        <w:t xml:space="preserve"> [2</w:t>
      </w:r>
      <w:r w:rsidRPr="00BF1FF0">
        <w:rPr>
          <w:rFonts w:ascii="Times New Roman" w:hAnsi="Times New Roman" w:cs="Times New Roman"/>
          <w:sz w:val="28"/>
        </w:rPr>
        <w:t>].</w:t>
      </w:r>
      <w:r w:rsidRPr="00F1031C">
        <w:rPr>
          <w:rFonts w:ascii="Times New Roman" w:hAnsi="Times New Roman" w:cs="Times New Roman"/>
          <w:sz w:val="28"/>
        </w:rPr>
        <w:t xml:space="preserve"> Звёздочки отличаются от</w:t>
      </w:r>
      <w:hyperlink r:id="rId20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1">
        <w:r w:rsidRPr="00F1031C">
          <w:rPr>
            <w:rFonts w:ascii="Times New Roman" w:hAnsi="Times New Roman" w:cs="Times New Roman"/>
            <w:sz w:val="28"/>
          </w:rPr>
          <w:t>зубчатых колёс</w:t>
        </w:r>
      </w:hyperlink>
      <w:hyperlink r:id="rId22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тем, что никогда не входят в зацепление друг с другом непосредственно, и отличаются от</w:t>
      </w:r>
      <w:hyperlink r:id="rId23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4">
        <w:r w:rsidRPr="00F1031C">
          <w:rPr>
            <w:rFonts w:ascii="Times New Roman" w:hAnsi="Times New Roman" w:cs="Times New Roman"/>
            <w:sz w:val="28"/>
          </w:rPr>
          <w:t>шкивов</w:t>
        </w:r>
      </w:hyperlink>
      <w:hyperlink r:id="rId25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тем, что у звёздочек есть зубья, в то время как шкивы имеют гладкие ободы.</w:t>
      </w:r>
    </w:p>
    <w:p w14:paraId="29CBFE08" w14:textId="77777777" w:rsidR="00F1031C" w:rsidRPr="00F1031C" w:rsidRDefault="00F1031C" w:rsidP="00F1031C">
      <w:pPr>
        <w:pStyle w:val="ListParagraph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Звёздочки применяются в</w:t>
      </w:r>
      <w:hyperlink r:id="rId26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7">
        <w:r w:rsidRPr="00F1031C">
          <w:rPr>
            <w:rFonts w:ascii="Times New Roman" w:hAnsi="Times New Roman" w:cs="Times New Roman"/>
            <w:sz w:val="28"/>
          </w:rPr>
          <w:t>велосипедах</w:t>
        </w:r>
      </w:hyperlink>
      <w:hyperlink r:id="rId28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2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0">
        <w:r w:rsidRPr="00F1031C">
          <w:rPr>
            <w:rFonts w:ascii="Times New Roman" w:hAnsi="Times New Roman" w:cs="Times New Roman"/>
            <w:sz w:val="28"/>
          </w:rPr>
          <w:t>мотоциклах</w:t>
        </w:r>
      </w:hyperlink>
      <w:hyperlink r:id="rId31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32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3">
        <w:r w:rsidRPr="00F1031C">
          <w:rPr>
            <w:rFonts w:ascii="Times New Roman" w:hAnsi="Times New Roman" w:cs="Times New Roman"/>
            <w:sz w:val="28"/>
          </w:rPr>
          <w:t>автомобилях</w:t>
        </w:r>
      </w:hyperlink>
      <w:hyperlink r:id="rId34">
        <w:r w:rsidRPr="00F1031C">
          <w:rPr>
            <w:rFonts w:ascii="Times New Roman" w:hAnsi="Times New Roman" w:cs="Times New Roman"/>
            <w:sz w:val="28"/>
          </w:rPr>
          <w:t>,</w:t>
        </w:r>
      </w:hyperlink>
      <w:r w:rsidRPr="00F1031C">
        <w:rPr>
          <w:rFonts w:ascii="Times New Roman" w:hAnsi="Times New Roman" w:cs="Times New Roman"/>
          <w:sz w:val="28"/>
        </w:rPr>
        <w:t xml:space="preserve"> </w:t>
      </w:r>
      <w:hyperlink r:id="rId35">
        <w:r w:rsidRPr="00F1031C">
          <w:rPr>
            <w:rFonts w:ascii="Times New Roman" w:hAnsi="Times New Roman" w:cs="Times New Roman"/>
            <w:sz w:val="28"/>
          </w:rPr>
          <w:t>гусеничных</w:t>
        </w:r>
      </w:hyperlink>
      <w:hyperlink r:id="rId36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транспортных средствах, и в других машинах, в которых </w:t>
      </w:r>
      <w:r w:rsidRPr="00F1031C">
        <w:rPr>
          <w:rFonts w:ascii="Times New Roman" w:hAnsi="Times New Roman" w:cs="Times New Roman"/>
          <w:sz w:val="28"/>
        </w:rPr>
        <w:lastRenderedPageBreak/>
        <w:t>применение</w:t>
      </w:r>
      <w:hyperlink r:id="rId37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8">
        <w:r w:rsidRPr="00F1031C">
          <w:rPr>
            <w:rFonts w:ascii="Times New Roman" w:hAnsi="Times New Roman" w:cs="Times New Roman"/>
            <w:sz w:val="28"/>
          </w:rPr>
          <w:t>зубчатых передач</w:t>
        </w:r>
      </w:hyperlink>
      <w:hyperlink r:id="rId3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является неподходящим. Они выполняют функцию передачи вращательного движения между двумя валами посредством</w:t>
      </w:r>
      <w:hyperlink r:id="rId40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41">
        <w:r w:rsidRPr="00F1031C">
          <w:rPr>
            <w:rFonts w:ascii="Times New Roman" w:hAnsi="Times New Roman" w:cs="Times New Roman"/>
            <w:sz w:val="28"/>
          </w:rPr>
          <w:t>цепной передачи</w:t>
        </w:r>
      </w:hyperlink>
      <w:hyperlink r:id="rId42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или функцию сообщения линейного движения звеньям гусениц. </w:t>
      </w:r>
    </w:p>
    <w:p w14:paraId="11DD4556" w14:textId="77777777" w:rsidR="00F1031C" w:rsidRPr="00F1031C" w:rsidRDefault="00F1031C" w:rsidP="00F1031C">
      <w:pPr>
        <w:pStyle w:val="ListParagraph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При использовании звёздочек в велосипедах можно изменять передаточное отношение цепной передачи путём изменения диаметра звёздочек (а значит, и количества зубьев). Такие звёздочки являются основой</w:t>
      </w:r>
      <w:hyperlink r:id="rId43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44">
        <w:r w:rsidRPr="00F1031C">
          <w:rPr>
            <w:rFonts w:ascii="Times New Roman" w:hAnsi="Times New Roman" w:cs="Times New Roman"/>
            <w:sz w:val="28"/>
          </w:rPr>
          <w:t>велосипедного переключателя скоростей</w:t>
        </w:r>
      </w:hyperlink>
      <w:hyperlink r:id="rId45">
        <w:r w:rsidRPr="00F1031C">
          <w:rPr>
            <w:rFonts w:ascii="Times New Roman" w:hAnsi="Times New Roman" w:cs="Times New Roman"/>
            <w:sz w:val="28"/>
          </w:rPr>
          <w:t>.</w:t>
        </w:r>
      </w:hyperlink>
      <w:r w:rsidRPr="00F1031C">
        <w:rPr>
          <w:rFonts w:ascii="Times New Roman" w:hAnsi="Times New Roman" w:cs="Times New Roman"/>
          <w:sz w:val="28"/>
        </w:rPr>
        <w:t xml:space="preserve"> </w:t>
      </w:r>
    </w:p>
    <w:p w14:paraId="70B9B235" w14:textId="77777777" w:rsidR="00F1031C" w:rsidRPr="00F1031C" w:rsidRDefault="00F1031C" w:rsidP="00F1031C">
      <w:pPr>
        <w:pStyle w:val="BodyText"/>
        <w:tabs>
          <w:tab w:val="left" w:pos="4574"/>
          <w:tab w:val="left" w:pos="4683"/>
        </w:tabs>
        <w:spacing w:line="360" w:lineRule="auto"/>
        <w:ind w:right="50" w:firstLine="567"/>
        <w:jc w:val="both"/>
        <w:rPr>
          <w:lang w:val="ru-RU"/>
        </w:rPr>
      </w:pPr>
      <w:r w:rsidRPr="00F1031C">
        <w:rPr>
          <w:lang w:val="ru-RU"/>
        </w:rPr>
        <w:t xml:space="preserve">Изображение звездочки цепной передачи с обозначенными параметрами </w:t>
      </w:r>
      <w:r w:rsidRPr="006B7BC5">
        <w:t>R</w:t>
      </w:r>
      <w:r w:rsidRPr="00F1031C">
        <w:rPr>
          <w:vertAlign w:val="subscript"/>
          <w:lang w:val="ru-RU"/>
        </w:rPr>
        <w:t xml:space="preserve">окр </w:t>
      </w:r>
      <w:r w:rsidRPr="00F1031C">
        <w:rPr>
          <w:lang w:val="ru-RU"/>
        </w:rPr>
        <w:t xml:space="preserve">(радиус внешней окружности), </w:t>
      </w:r>
      <w:r w:rsidRPr="006B7BC5">
        <w:t>R</w:t>
      </w:r>
      <w:r w:rsidRPr="00F1031C">
        <w:rPr>
          <w:vertAlign w:val="subscript"/>
          <w:lang w:val="ru-RU"/>
        </w:rPr>
        <w:t xml:space="preserve">ц </w:t>
      </w:r>
      <w:r w:rsidRPr="00F1031C">
        <w:rPr>
          <w:lang w:val="ru-RU"/>
        </w:rPr>
        <w:t xml:space="preserve">(радиус цилиндра), </w:t>
      </w:r>
      <w:r w:rsidRPr="006B7BC5">
        <w:t>r</w:t>
      </w:r>
      <w:r w:rsidRPr="00F1031C">
        <w:rPr>
          <w:lang w:val="ru-RU"/>
        </w:rPr>
        <w:t xml:space="preserve"> (радиус отверстия), </w:t>
      </w:r>
      <w:r w:rsidRPr="006B7BC5">
        <w:t>S</w:t>
      </w:r>
      <w:r w:rsidRPr="00F1031C">
        <w:rPr>
          <w:lang w:val="ru-RU"/>
        </w:rPr>
        <w:t xml:space="preserve"> (толщина внешней части звездочки), </w:t>
      </w:r>
      <w:r w:rsidRPr="006B7BC5">
        <w:t>S</w:t>
      </w:r>
      <w:r w:rsidRPr="00F1031C">
        <w:rPr>
          <w:vertAlign w:val="subscript"/>
          <w:lang w:val="ru-RU"/>
        </w:rPr>
        <w:t xml:space="preserve">ц </w:t>
      </w:r>
      <w:r w:rsidRPr="00F1031C">
        <w:rPr>
          <w:lang w:val="ru-RU"/>
        </w:rPr>
        <w:t xml:space="preserve">(толщина цилиндра), </w:t>
      </w:r>
      <w:r w:rsidRPr="006B7BC5">
        <w:t>H</w:t>
      </w:r>
      <w:r w:rsidRPr="00F1031C">
        <w:rPr>
          <w:lang w:val="ru-RU"/>
        </w:rPr>
        <w:t xml:space="preserve"> (глубина шпоночной выемки), </w:t>
      </w:r>
      <w:r w:rsidRPr="006B7BC5">
        <w:t>n</w:t>
      </w:r>
      <w:r w:rsidRPr="00F1031C">
        <w:rPr>
          <w:lang w:val="ru-RU"/>
        </w:rPr>
        <w:t xml:space="preserve"> (количество зубьев) приведено на рисунке </w:t>
      </w:r>
      <w:r w:rsidR="00D9131C">
        <w:rPr>
          <w:lang w:val="ru-RU"/>
        </w:rPr>
        <w:t>1</w:t>
      </w:r>
      <w:r w:rsidRPr="00F1031C">
        <w:rPr>
          <w:lang w:val="ru-RU"/>
        </w:rPr>
        <w:t>.1.</w:t>
      </w:r>
    </w:p>
    <w:p w14:paraId="1EF67D6A" w14:textId="77777777" w:rsidR="00F1031C" w:rsidRPr="00F1031C" w:rsidRDefault="00F1031C" w:rsidP="00F1031C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Звездочки цепных передач по радиальному и осевому биению должны отвечать требованиям соответствующих ст</w:t>
      </w:r>
      <w:r w:rsidR="008E0672">
        <w:rPr>
          <w:rFonts w:ascii="Times New Roman" w:hAnsi="Times New Roman" w:cs="Times New Roman"/>
          <w:sz w:val="28"/>
          <w:szCs w:val="28"/>
          <w:shd w:val="clear" w:color="auto" w:fill="FFFFFF"/>
        </w:rPr>
        <w:t>андартов - ГОСТ 591, ГОСТ 592 [3</w:t>
      </w:r>
      <w:r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14:paraId="7135FD2F" w14:textId="77777777" w:rsidR="00F1031C" w:rsidRPr="00F1031C" w:rsidRDefault="00D9131C" w:rsidP="00F1031C">
      <w:pPr>
        <w:pStyle w:val="ListParagraph"/>
        <w:tabs>
          <w:tab w:val="left" w:pos="421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1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.1 представлены некоторые размеры профиля зубьев и венцов звездочек с параметрами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(число зубьев звездочки),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д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(диаметр делительной окружности),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e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выступов),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впадин),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c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обода),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x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(наибольшая хорда (для контроля звездочек с нечетным числом зубьев)).</w:t>
      </w:r>
    </w:p>
    <w:p w14:paraId="3F3EDE53" w14:textId="77777777" w:rsidR="00F1031C" w:rsidRPr="00F1031C" w:rsidRDefault="00D9131C" w:rsidP="00D9131C">
      <w:pPr>
        <w:pStyle w:val="ListParagraph"/>
        <w:spacing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0695A1" wp14:editId="67A6FC88">
            <wp:extent cx="4062095" cy="250780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dr4tctjlWc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1" b="3542"/>
                    <a:stretch/>
                  </pic:blipFill>
                  <pic:spPr bwMode="auto">
                    <a:xfrm>
                      <a:off x="0" y="0"/>
                      <a:ext cx="4090942" cy="252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3DF81" w14:textId="77777777" w:rsidR="00F1031C" w:rsidRPr="00D9131C" w:rsidRDefault="00F1031C" w:rsidP="00D9131C">
      <w:pPr>
        <w:pStyle w:val="BodyText"/>
        <w:tabs>
          <w:tab w:val="left" w:pos="4574"/>
          <w:tab w:val="left" w:pos="4683"/>
        </w:tabs>
        <w:spacing w:line="360" w:lineRule="auto"/>
        <w:ind w:left="420" w:right="50"/>
        <w:jc w:val="center"/>
        <w:rPr>
          <w:lang w:val="ru-RU"/>
        </w:rPr>
      </w:pPr>
      <w:r w:rsidRPr="00D9131C">
        <w:rPr>
          <w:lang w:val="ru-RU"/>
        </w:rPr>
        <w:t xml:space="preserve">Рисунок </w:t>
      </w:r>
      <w:r w:rsidR="00D9131C">
        <w:rPr>
          <w:lang w:val="ru-RU"/>
        </w:rPr>
        <w:t>1</w:t>
      </w:r>
      <w:r w:rsidRPr="00D9131C">
        <w:rPr>
          <w:lang w:val="ru-RU"/>
        </w:rPr>
        <w:t>.1 – Чертеж звездочки цепной передачи</w:t>
      </w:r>
    </w:p>
    <w:p w14:paraId="66025165" w14:textId="77777777" w:rsidR="00F1031C" w:rsidRPr="00F1031C" w:rsidRDefault="00D9131C" w:rsidP="00D9131C">
      <w:pPr>
        <w:pStyle w:val="ListParagraph"/>
        <w:tabs>
          <w:tab w:val="left" w:pos="4213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Таблица 1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 w:rsidR="00F1031C" w:rsidRPr="006B7BC5">
        <w:t xml:space="preserve"> –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Размеры профиля зубьев и венцов звездочек.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6"/>
        <w:gridCol w:w="920"/>
        <w:gridCol w:w="903"/>
        <w:gridCol w:w="921"/>
        <w:gridCol w:w="910"/>
        <w:gridCol w:w="921"/>
        <w:gridCol w:w="1411"/>
        <w:gridCol w:w="1583"/>
      </w:tblGrid>
      <w:tr w:rsidR="00F1031C" w14:paraId="3751E164" w14:textId="77777777" w:rsidTr="003D1610">
        <w:tc>
          <w:tcPr>
            <w:tcW w:w="1776" w:type="dxa"/>
            <w:vMerge w:val="restart"/>
          </w:tcPr>
          <w:p w14:paraId="01F9815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Обозначение цепи по ГОСТ 13568-97, ГОСТ 21834-87</w:t>
            </w:r>
          </w:p>
        </w:tc>
        <w:tc>
          <w:tcPr>
            <w:tcW w:w="920" w:type="dxa"/>
            <w:vMerge w:val="restart"/>
          </w:tcPr>
          <w:p w14:paraId="5BE46EF3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903" w:type="dxa"/>
            <w:vMerge w:val="restart"/>
          </w:tcPr>
          <w:p w14:paraId="658159E3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д</w:t>
            </w:r>
          </w:p>
        </w:tc>
        <w:tc>
          <w:tcPr>
            <w:tcW w:w="921" w:type="dxa"/>
            <w:vMerge w:val="restart"/>
          </w:tcPr>
          <w:p w14:paraId="2E6242BE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e</w:t>
            </w:r>
          </w:p>
        </w:tc>
        <w:tc>
          <w:tcPr>
            <w:tcW w:w="910" w:type="dxa"/>
            <w:vMerge w:val="restart"/>
          </w:tcPr>
          <w:p w14:paraId="0AA72E5F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i</w:t>
            </w:r>
          </w:p>
        </w:tc>
        <w:tc>
          <w:tcPr>
            <w:tcW w:w="921" w:type="dxa"/>
            <w:vMerge w:val="restart"/>
          </w:tcPr>
          <w:p w14:paraId="4AAAA098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c</w:t>
            </w:r>
          </w:p>
        </w:tc>
        <w:tc>
          <w:tcPr>
            <w:tcW w:w="2994" w:type="dxa"/>
            <w:gridSpan w:val="2"/>
          </w:tcPr>
          <w:p w14:paraId="0EDFB5E6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для профиля зуба</w:t>
            </w:r>
          </w:p>
        </w:tc>
      </w:tr>
      <w:tr w:rsidR="00F1031C" w14:paraId="5C4BD818" w14:textId="77777777" w:rsidTr="003D1610">
        <w:tc>
          <w:tcPr>
            <w:tcW w:w="1776" w:type="dxa"/>
            <w:vMerge/>
          </w:tcPr>
          <w:p w14:paraId="5B4092F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  <w:vMerge/>
          </w:tcPr>
          <w:p w14:paraId="57520AA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03" w:type="dxa"/>
            <w:vMerge/>
          </w:tcPr>
          <w:p w14:paraId="01709AF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7F5C2D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10" w:type="dxa"/>
            <w:vMerge/>
          </w:tcPr>
          <w:p w14:paraId="0A403BB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D3F0A8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1" w:type="dxa"/>
          </w:tcPr>
          <w:p w14:paraId="5684E33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без смещения центров дуг впадин</w:t>
            </w:r>
          </w:p>
        </w:tc>
        <w:tc>
          <w:tcPr>
            <w:tcW w:w="1583" w:type="dxa"/>
          </w:tcPr>
          <w:p w14:paraId="430CC76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 смещением центров дуг впадин</w:t>
            </w:r>
          </w:p>
        </w:tc>
      </w:tr>
      <w:tr w:rsidR="00F1031C" w14:paraId="08096C74" w14:textId="77777777" w:rsidTr="003D1610">
        <w:tc>
          <w:tcPr>
            <w:tcW w:w="1776" w:type="dxa"/>
            <w:vMerge w:val="restart"/>
          </w:tcPr>
          <w:p w14:paraId="64AE0AB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ПР-8-460</w:t>
            </w:r>
          </w:p>
          <w:p w14:paraId="03DD6A2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br w:type="page"/>
            </w:r>
          </w:p>
        </w:tc>
        <w:tc>
          <w:tcPr>
            <w:tcW w:w="920" w:type="dxa"/>
          </w:tcPr>
          <w:p w14:paraId="603DBD3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903" w:type="dxa"/>
          </w:tcPr>
          <w:p w14:paraId="3B91EF6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41,01</w:t>
            </w:r>
          </w:p>
        </w:tc>
        <w:tc>
          <w:tcPr>
            <w:tcW w:w="921" w:type="dxa"/>
          </w:tcPr>
          <w:p w14:paraId="68993FB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44,6</w:t>
            </w:r>
          </w:p>
        </w:tc>
        <w:tc>
          <w:tcPr>
            <w:tcW w:w="910" w:type="dxa"/>
          </w:tcPr>
          <w:p w14:paraId="5A2F3E4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35,88</w:t>
            </w:r>
          </w:p>
        </w:tc>
        <w:tc>
          <w:tcPr>
            <w:tcW w:w="921" w:type="dxa"/>
          </w:tcPr>
          <w:p w14:paraId="6174227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31</w:t>
            </w:r>
          </w:p>
        </w:tc>
        <w:tc>
          <w:tcPr>
            <w:tcW w:w="1411" w:type="dxa"/>
          </w:tcPr>
          <w:p w14:paraId="3F5B5426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2DB807A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2991E103" w14:textId="77777777" w:rsidTr="003D1610">
        <w:tc>
          <w:tcPr>
            <w:tcW w:w="1776" w:type="dxa"/>
            <w:vMerge/>
          </w:tcPr>
          <w:p w14:paraId="6C92641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717EC2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903" w:type="dxa"/>
          </w:tcPr>
          <w:p w14:paraId="7BCA72F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43,54</w:t>
            </w:r>
          </w:p>
        </w:tc>
        <w:tc>
          <w:tcPr>
            <w:tcW w:w="921" w:type="dxa"/>
          </w:tcPr>
          <w:p w14:paraId="20AA85A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47,2</w:t>
            </w:r>
          </w:p>
        </w:tc>
        <w:tc>
          <w:tcPr>
            <w:tcW w:w="910" w:type="dxa"/>
          </w:tcPr>
          <w:p w14:paraId="48D5B8B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38,41</w:t>
            </w:r>
          </w:p>
        </w:tc>
        <w:tc>
          <w:tcPr>
            <w:tcW w:w="921" w:type="dxa"/>
          </w:tcPr>
          <w:p w14:paraId="4A1C6A5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34</w:t>
            </w:r>
          </w:p>
        </w:tc>
        <w:tc>
          <w:tcPr>
            <w:tcW w:w="1411" w:type="dxa"/>
          </w:tcPr>
          <w:p w14:paraId="3F299E3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38,23</w:t>
            </w:r>
          </w:p>
        </w:tc>
        <w:tc>
          <w:tcPr>
            <w:tcW w:w="1583" w:type="dxa"/>
          </w:tcPr>
          <w:p w14:paraId="3AA6BC4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38,21</w:t>
            </w:r>
          </w:p>
        </w:tc>
      </w:tr>
      <w:tr w:rsidR="00F1031C" w14:paraId="71CE29B0" w14:textId="77777777" w:rsidTr="003D1610">
        <w:tc>
          <w:tcPr>
            <w:tcW w:w="1776" w:type="dxa"/>
            <w:vMerge/>
          </w:tcPr>
          <w:p w14:paraId="5C71F52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1AD784F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903" w:type="dxa"/>
          </w:tcPr>
          <w:p w14:paraId="59147B0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46,07</w:t>
            </w:r>
          </w:p>
        </w:tc>
        <w:tc>
          <w:tcPr>
            <w:tcW w:w="921" w:type="dxa"/>
          </w:tcPr>
          <w:p w14:paraId="01C09516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49,8</w:t>
            </w:r>
          </w:p>
        </w:tc>
        <w:tc>
          <w:tcPr>
            <w:tcW w:w="910" w:type="dxa"/>
          </w:tcPr>
          <w:p w14:paraId="542422CA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40,94</w:t>
            </w:r>
          </w:p>
        </w:tc>
        <w:tc>
          <w:tcPr>
            <w:tcW w:w="921" w:type="dxa"/>
          </w:tcPr>
          <w:p w14:paraId="0957894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36</w:t>
            </w:r>
          </w:p>
        </w:tc>
        <w:tc>
          <w:tcPr>
            <w:tcW w:w="1411" w:type="dxa"/>
          </w:tcPr>
          <w:p w14:paraId="7E398CB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0D7CC8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07D6415D" w14:textId="77777777" w:rsidTr="003D1610">
        <w:tc>
          <w:tcPr>
            <w:tcW w:w="1776" w:type="dxa"/>
            <w:vMerge/>
          </w:tcPr>
          <w:p w14:paraId="0D222C3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3061E5A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903" w:type="dxa"/>
          </w:tcPr>
          <w:p w14:paraId="4CC758A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48,60</w:t>
            </w:r>
          </w:p>
        </w:tc>
        <w:tc>
          <w:tcPr>
            <w:tcW w:w="921" w:type="dxa"/>
          </w:tcPr>
          <w:p w14:paraId="16A0151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52,3</w:t>
            </w:r>
          </w:p>
        </w:tc>
        <w:tc>
          <w:tcPr>
            <w:tcW w:w="910" w:type="dxa"/>
          </w:tcPr>
          <w:p w14:paraId="1656162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43,48</w:t>
            </w:r>
          </w:p>
        </w:tc>
        <w:tc>
          <w:tcPr>
            <w:tcW w:w="921" w:type="dxa"/>
          </w:tcPr>
          <w:p w14:paraId="7F9DC21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39</w:t>
            </w:r>
          </w:p>
        </w:tc>
        <w:tc>
          <w:tcPr>
            <w:tcW w:w="1411" w:type="dxa"/>
          </w:tcPr>
          <w:p w14:paraId="622BF55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43,31</w:t>
            </w:r>
          </w:p>
        </w:tc>
        <w:tc>
          <w:tcPr>
            <w:tcW w:w="1583" w:type="dxa"/>
          </w:tcPr>
          <w:p w14:paraId="4B6F4C7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</w:t>
            </w:r>
          </w:p>
        </w:tc>
      </w:tr>
      <w:tr w:rsidR="00F1031C" w14:paraId="1A4DFB04" w14:textId="77777777" w:rsidTr="003D1610">
        <w:tc>
          <w:tcPr>
            <w:tcW w:w="1776" w:type="dxa"/>
            <w:vMerge/>
          </w:tcPr>
          <w:p w14:paraId="41963A1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B40669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903" w:type="dxa"/>
          </w:tcPr>
          <w:p w14:paraId="30AD8D7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51,14</w:t>
            </w:r>
          </w:p>
        </w:tc>
        <w:tc>
          <w:tcPr>
            <w:tcW w:w="921" w:type="dxa"/>
          </w:tcPr>
          <w:p w14:paraId="0D18244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54,9</w:t>
            </w:r>
          </w:p>
        </w:tc>
        <w:tc>
          <w:tcPr>
            <w:tcW w:w="910" w:type="dxa"/>
          </w:tcPr>
          <w:p w14:paraId="7234BE2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46,02</w:t>
            </w:r>
          </w:p>
        </w:tc>
        <w:tc>
          <w:tcPr>
            <w:tcW w:w="921" w:type="dxa"/>
          </w:tcPr>
          <w:p w14:paraId="6C6F38B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</w:t>
            </w:r>
          </w:p>
        </w:tc>
        <w:tc>
          <w:tcPr>
            <w:tcW w:w="1411" w:type="dxa"/>
          </w:tcPr>
          <w:p w14:paraId="01DF322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6A92BC4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3184A9C0" w14:textId="77777777" w:rsidTr="003D1610">
        <w:tc>
          <w:tcPr>
            <w:tcW w:w="1776" w:type="dxa"/>
            <w:vMerge/>
          </w:tcPr>
          <w:p w14:paraId="3CA37F4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6757855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903" w:type="dxa"/>
          </w:tcPr>
          <w:p w14:paraId="23A22DD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53,68</w:t>
            </w:r>
          </w:p>
        </w:tc>
        <w:tc>
          <w:tcPr>
            <w:tcW w:w="921" w:type="dxa"/>
          </w:tcPr>
          <w:p w14:paraId="1FC4B06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57,5</w:t>
            </w:r>
          </w:p>
        </w:tc>
        <w:tc>
          <w:tcPr>
            <w:tcW w:w="910" w:type="dxa"/>
          </w:tcPr>
          <w:p w14:paraId="57AF199B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48,55</w:t>
            </w:r>
          </w:p>
        </w:tc>
        <w:tc>
          <w:tcPr>
            <w:tcW w:w="921" w:type="dxa"/>
          </w:tcPr>
          <w:p w14:paraId="73763B2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</w:t>
            </w:r>
          </w:p>
        </w:tc>
        <w:tc>
          <w:tcPr>
            <w:tcW w:w="1411" w:type="dxa"/>
          </w:tcPr>
          <w:p w14:paraId="19C7497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48,4</w:t>
            </w:r>
          </w:p>
        </w:tc>
        <w:tc>
          <w:tcPr>
            <w:tcW w:w="1583" w:type="dxa"/>
          </w:tcPr>
          <w:p w14:paraId="0D592F9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48,38</w:t>
            </w:r>
          </w:p>
        </w:tc>
      </w:tr>
      <w:tr w:rsidR="00F1031C" w14:paraId="798B49DF" w14:textId="77777777" w:rsidTr="003D1610">
        <w:tc>
          <w:tcPr>
            <w:tcW w:w="1776" w:type="dxa"/>
            <w:vMerge/>
          </w:tcPr>
          <w:p w14:paraId="4970ED1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0C434F2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903" w:type="dxa"/>
          </w:tcPr>
          <w:p w14:paraId="0D3FC0C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56,21</w:t>
            </w:r>
          </w:p>
        </w:tc>
        <w:tc>
          <w:tcPr>
            <w:tcW w:w="921" w:type="dxa"/>
          </w:tcPr>
          <w:p w14:paraId="61D2EAE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60,0</w:t>
            </w:r>
          </w:p>
        </w:tc>
        <w:tc>
          <w:tcPr>
            <w:tcW w:w="910" w:type="dxa"/>
          </w:tcPr>
          <w:p w14:paraId="7389A51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51,09</w:t>
            </w:r>
          </w:p>
        </w:tc>
        <w:tc>
          <w:tcPr>
            <w:tcW w:w="921" w:type="dxa"/>
          </w:tcPr>
          <w:p w14:paraId="0290082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</w:t>
            </w:r>
          </w:p>
        </w:tc>
        <w:tc>
          <w:tcPr>
            <w:tcW w:w="1411" w:type="dxa"/>
          </w:tcPr>
          <w:p w14:paraId="6A967A7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29E60CF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210F6935" w14:textId="77777777" w:rsidTr="003D1610">
        <w:tc>
          <w:tcPr>
            <w:tcW w:w="1776" w:type="dxa"/>
            <w:vMerge/>
          </w:tcPr>
          <w:p w14:paraId="6F9DE56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1777525A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903" w:type="dxa"/>
          </w:tcPr>
          <w:p w14:paraId="579F12B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58,75</w:t>
            </w:r>
          </w:p>
        </w:tc>
        <w:tc>
          <w:tcPr>
            <w:tcW w:w="921" w:type="dxa"/>
          </w:tcPr>
          <w:p w14:paraId="0C9F113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62,6</w:t>
            </w:r>
          </w:p>
        </w:tc>
        <w:tc>
          <w:tcPr>
            <w:tcW w:w="910" w:type="dxa"/>
          </w:tcPr>
          <w:p w14:paraId="4D65218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53,63</w:t>
            </w:r>
          </w:p>
        </w:tc>
        <w:tc>
          <w:tcPr>
            <w:tcW w:w="921" w:type="dxa"/>
          </w:tcPr>
          <w:p w14:paraId="3BC540F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</w:t>
            </w:r>
          </w:p>
        </w:tc>
        <w:tc>
          <w:tcPr>
            <w:tcW w:w="1411" w:type="dxa"/>
          </w:tcPr>
          <w:p w14:paraId="195A31A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53,49</w:t>
            </w:r>
          </w:p>
        </w:tc>
        <w:tc>
          <w:tcPr>
            <w:tcW w:w="1583" w:type="dxa"/>
          </w:tcPr>
          <w:p w14:paraId="342F990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53,47</w:t>
            </w:r>
          </w:p>
        </w:tc>
      </w:tr>
      <w:tr w:rsidR="00F1031C" w14:paraId="238581F2" w14:textId="77777777" w:rsidTr="003D1610">
        <w:tc>
          <w:tcPr>
            <w:tcW w:w="1776" w:type="dxa"/>
            <w:vMerge/>
          </w:tcPr>
          <w:p w14:paraId="6743D5CB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06DA7C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903" w:type="dxa"/>
          </w:tcPr>
          <w:p w14:paraId="79CA981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61,29</w:t>
            </w:r>
          </w:p>
        </w:tc>
        <w:tc>
          <w:tcPr>
            <w:tcW w:w="921" w:type="dxa"/>
          </w:tcPr>
          <w:p w14:paraId="6C39B4E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65,2</w:t>
            </w:r>
          </w:p>
        </w:tc>
        <w:tc>
          <w:tcPr>
            <w:tcW w:w="910" w:type="dxa"/>
          </w:tcPr>
          <w:p w14:paraId="7CDDAFD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56,16</w:t>
            </w:r>
          </w:p>
        </w:tc>
        <w:tc>
          <w:tcPr>
            <w:tcW w:w="921" w:type="dxa"/>
          </w:tcPr>
          <w:p w14:paraId="5FAFFF0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</w:t>
            </w:r>
          </w:p>
        </w:tc>
        <w:tc>
          <w:tcPr>
            <w:tcW w:w="1411" w:type="dxa"/>
          </w:tcPr>
          <w:p w14:paraId="7DD6CE3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34B1C95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24FEB159" w14:textId="77777777" w:rsidTr="003D1610">
        <w:tc>
          <w:tcPr>
            <w:tcW w:w="1776" w:type="dxa"/>
            <w:vMerge/>
          </w:tcPr>
          <w:p w14:paraId="53D6E00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55C5DF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903" w:type="dxa"/>
          </w:tcPr>
          <w:p w14:paraId="738D407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63,83</w:t>
            </w:r>
          </w:p>
        </w:tc>
        <w:tc>
          <w:tcPr>
            <w:tcW w:w="921" w:type="dxa"/>
          </w:tcPr>
          <w:p w14:paraId="0CEE10F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67,7</w:t>
            </w:r>
          </w:p>
        </w:tc>
        <w:tc>
          <w:tcPr>
            <w:tcW w:w="910" w:type="dxa"/>
          </w:tcPr>
          <w:p w14:paraId="240E569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</w:t>
            </w:r>
          </w:p>
        </w:tc>
        <w:tc>
          <w:tcPr>
            <w:tcW w:w="921" w:type="dxa"/>
          </w:tcPr>
          <w:p w14:paraId="551D67F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</w:t>
            </w:r>
          </w:p>
        </w:tc>
        <w:tc>
          <w:tcPr>
            <w:tcW w:w="1411" w:type="dxa"/>
          </w:tcPr>
          <w:p w14:paraId="6429C7D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58,58</w:t>
            </w:r>
          </w:p>
        </w:tc>
        <w:tc>
          <w:tcPr>
            <w:tcW w:w="1583" w:type="dxa"/>
          </w:tcPr>
          <w:p w14:paraId="31E478E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58,56</w:t>
            </w:r>
          </w:p>
        </w:tc>
      </w:tr>
    </w:tbl>
    <w:p w14:paraId="59E67A19" w14:textId="77777777" w:rsidR="00F1031C" w:rsidRPr="00F1031C" w:rsidRDefault="00F1031C" w:rsidP="00F1031C">
      <w:pPr>
        <w:pStyle w:val="ListParagraph"/>
        <w:ind w:left="420"/>
      </w:pPr>
    </w:p>
    <w:p w14:paraId="79E6F7F5" w14:textId="77777777" w:rsidR="00F1031C" w:rsidRDefault="00D9131C" w:rsidP="00D9131C">
      <w:pPr>
        <w:pStyle w:val="Heading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39338383"/>
      <w:r>
        <w:rPr>
          <w:rFonts w:ascii="Times New Roman" w:hAnsi="Times New Roman" w:cs="Times New Roman"/>
          <w:b/>
          <w:color w:val="auto"/>
          <w:sz w:val="28"/>
        </w:rPr>
        <w:t>Описание аналогов</w:t>
      </w:r>
      <w:bookmarkEnd w:id="4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2CC35AE8" w14:textId="77777777" w:rsidR="00D9131C" w:rsidRPr="00EE22AC" w:rsidRDefault="00D9131C" w:rsidP="00D9131C">
      <w:pPr>
        <w:pStyle w:val="Heading3"/>
        <w:spacing w:after="240"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8893064"/>
      <w:bookmarkStart w:id="6" w:name="_Toc39338384"/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Дополнительный модуль КОМПАС-3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«Валы и механические передачи».</w:t>
      </w:r>
      <w:bookmarkEnd w:id="5"/>
      <w:bookmarkEnd w:id="6"/>
    </w:p>
    <w:p w14:paraId="5D833525" w14:textId="77777777" w:rsidR="00D9131C" w:rsidRPr="00633BA6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</w:t>
      </w:r>
      <w:r w:rsidR="008E0672">
        <w:rPr>
          <w:rFonts w:ascii="Times New Roman" w:hAnsi="Times New Roman" w:cs="Times New Roman"/>
          <w:sz w:val="28"/>
        </w:rPr>
        <w:t>х элементов в среде КОМПАС-3D [4</w:t>
      </w:r>
      <w:r w:rsidRPr="00633BA6">
        <w:rPr>
          <w:rFonts w:ascii="Times New Roman" w:hAnsi="Times New Roman" w:cs="Times New Roman"/>
          <w:sz w:val="28"/>
        </w:rPr>
        <w:t>].</w:t>
      </w:r>
    </w:p>
    <w:p w14:paraId="0D9AB57F" w14:textId="77777777" w:rsidR="00D9131C" w:rsidRPr="00633BA6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Средствами приложения Валы и механические передачи 3D могут быть спроектированы следующие элементы механических передач:</w:t>
      </w:r>
    </w:p>
    <w:p w14:paraId="03316F94" w14:textId="77777777" w:rsidR="00D9131C" w:rsidRDefault="00D9131C" w:rsidP="00D9131C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с внешним и внутренним зацеплением;</w:t>
      </w:r>
    </w:p>
    <w:p w14:paraId="1A923B36" w14:textId="77777777" w:rsidR="00D9131C" w:rsidRPr="00633BA6" w:rsidRDefault="00D9131C" w:rsidP="00D9131C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винтовых эвольвентных передач;</w:t>
      </w:r>
    </w:p>
    <w:p w14:paraId="76F6542B" w14:textId="77777777" w:rsidR="00D9131C" w:rsidRDefault="00D9131C" w:rsidP="00D9131C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lastRenderedPageBreak/>
        <w:t>зубчатые рейки;</w:t>
      </w:r>
    </w:p>
    <w:p w14:paraId="6307E663" w14:textId="77777777" w:rsidR="00D9131C" w:rsidRDefault="00D9131C" w:rsidP="00D9131C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конические с прямым зубом;</w:t>
      </w:r>
    </w:p>
    <w:p w14:paraId="411E4C0A" w14:textId="77777777" w:rsidR="00D9131C" w:rsidRDefault="00D9131C" w:rsidP="00D9131C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шкивы клиноременных передач;</w:t>
      </w:r>
    </w:p>
    <w:p w14:paraId="425800F0" w14:textId="77777777" w:rsidR="00D9131C" w:rsidRDefault="00D9131C" w:rsidP="00D9131C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звездочки приводных роликовых цепей;</w:t>
      </w:r>
    </w:p>
    <w:p w14:paraId="4528C0D8" w14:textId="77777777" w:rsidR="00D9131C" w:rsidRDefault="00D9131C" w:rsidP="00D9131C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червяки и червячные колёса (цилиндрическая червячная передача);</w:t>
      </w:r>
    </w:p>
    <w:p w14:paraId="477AE726" w14:textId="77777777" w:rsidR="00D9131C" w:rsidRPr="00633BA6" w:rsidRDefault="00D9131C" w:rsidP="00D9131C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глухие муфты.</w:t>
      </w:r>
    </w:p>
    <w:p w14:paraId="51027DFC" w14:textId="77777777" w:rsidR="00D9131C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14:paraId="67A81CF0" w14:textId="77777777" w:rsidR="00D9131C" w:rsidRPr="00D45357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1.</w:t>
      </w:r>
      <w:r w:rsidR="006754CC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представлено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с дополнительной библиотекой «Валы и механические передачи».</w:t>
      </w:r>
    </w:p>
    <w:p w14:paraId="376B0EB6" w14:textId="77777777" w:rsidR="00D9131C" w:rsidRDefault="00D9131C" w:rsidP="00D9131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C32CC58" wp14:editId="13D604C4">
            <wp:extent cx="5851466" cy="3562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1880" cy="35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28B2" w14:textId="77777777" w:rsidR="00D9131C" w:rsidRPr="00D45357" w:rsidRDefault="00D9131C" w:rsidP="00D9131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</w:t>
      </w:r>
      <w:r w:rsidR="006754CC">
        <w:rPr>
          <w:rFonts w:ascii="Times New Roman" w:hAnsi="Times New Roman" w:cs="Times New Roman"/>
          <w:sz w:val="28"/>
        </w:rPr>
        <w:t>2 – О</w:t>
      </w:r>
      <w:r>
        <w:rPr>
          <w:rFonts w:ascii="Times New Roman" w:hAnsi="Times New Roman" w:cs="Times New Roman"/>
          <w:sz w:val="28"/>
        </w:rPr>
        <w:t>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</w:p>
    <w:p w14:paraId="69C60090" w14:textId="77777777" w:rsidR="00D9131C" w:rsidRPr="00EE22AC" w:rsidRDefault="00D9131C" w:rsidP="00D9131C">
      <w:pPr>
        <w:pStyle w:val="Heading3"/>
        <w:spacing w:after="240" w:line="360" w:lineRule="auto"/>
        <w:jc w:val="center"/>
        <w:rPr>
          <w:rStyle w:val="Strong"/>
          <w:rFonts w:ascii="Times New Roman" w:hAnsi="Times New Roman" w:cs="Times New Roman"/>
          <w:b w:val="0"/>
          <w:bCs w:val="0"/>
          <w:color w:val="auto"/>
          <w:sz w:val="36"/>
          <w:szCs w:val="28"/>
        </w:rPr>
      </w:pPr>
      <w:bookmarkStart w:id="7" w:name="_Toc38893065"/>
      <w:bookmarkStart w:id="8" w:name="_Toc39338385"/>
      <w:r w:rsidRPr="00EE22AC">
        <w:rPr>
          <w:rStyle w:val="Strong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>1.3.2 MechaniCS</w:t>
      </w:r>
      <w:bookmarkEnd w:id="7"/>
      <w:bookmarkEnd w:id="8"/>
    </w:p>
    <w:p w14:paraId="6C109496" w14:textId="77777777" w:rsidR="00D9131C" w:rsidRPr="004D0404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приложение к AutoCAD или Autodesk Inventor, предназначенное для оформления чертежей в соответствии с ЕСКД, проектирования систем гидропневмоэлементов, зубчатых зацеплений, валов,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инженерного анализа, расчета размерных цепей, создания пользовательских библиотек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E0672">
        <w:rPr>
          <w:rFonts w:ascii="Times New Roman" w:eastAsia="Times New Roman" w:hAnsi="Times New Roman" w:cs="Times New Roman"/>
          <w:sz w:val="28"/>
          <w:szCs w:val="28"/>
          <w:lang w:eastAsia="ru-RU"/>
        </w:rPr>
        <w:t>[5</w:t>
      </w:r>
      <w:r w:rsidRP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3213D7F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 обеспечивает специалиста всем необходимым для проектирования машиностроительных объектов: более чем двумя тысячами стандартов (включая ГОСТ, ОСТ, DIN и ISO) и унифицированными компонентами, возможностью создавать собственные интеллектуальные объекты, выполнять инженерные расчеты с отображением результатов на модели, оформлять проекции чертежей по ЕСКД и многим другим.</w:t>
      </w:r>
    </w:p>
    <w:p w14:paraId="3D41067B" w14:textId="77777777" w:rsidR="00D9131C" w:rsidRPr="004D0404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AutoCAD и Autodesk Inventor.</w:t>
      </w:r>
    </w:p>
    <w:p w14:paraId="02A27241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 дает конструктору возможность учитывать не только геометрические параметры стандартных элементов, но и их механические свойства. На объекты в сборочных чертежах (при использовании AutoCAD) можно накладывать геометрические и параметрические зависимости, использовать предустановленные зависимости при их размещении на чертеже.</w:t>
      </w:r>
    </w:p>
    <w:p w14:paraId="2D05EBB9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Проектирование элементов передач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730F651" w14:textId="77777777" w:rsidR="00D9131C" w:rsidRDefault="00D9131C" w:rsidP="00D9131C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1418" w:hanging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Валы.</w:t>
      </w:r>
    </w:p>
    <w:p w14:paraId="0C6677AB" w14:textId="77777777" w:rsidR="00D9131C" w:rsidRDefault="00D9131C" w:rsidP="00D9131C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подшипниковых узлов. Шаблоны — это группа деталей с наложенными на них параметрическими и сборочными зависимостями. Геометрия деталей в шаблоне зависит от значений их параметров в базе, размеров связанных деталей, а также от результатов расчетов (например, для зубчатых колес).</w:t>
      </w:r>
    </w:p>
    <w:p w14:paraId="5209805C" w14:textId="77777777" w:rsidR="00D9131C" w:rsidRPr="004D0404" w:rsidRDefault="00D9131C" w:rsidP="00D9131C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схем редукторов. В единой базе данных можно хранить 2D-развертки схем редукторов, выполненных в AutoCAD, и открывать их в Autodesk Inventor уже как трехмерные объекты.</w:t>
      </w:r>
    </w:p>
    <w:p w14:paraId="518E2DD3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Библиотека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более чем 2000 стандартных и унифицированных элементов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80E0C7" w14:textId="77777777" w:rsidR="00D9131C" w:rsidRDefault="006754C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1.3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приложение </w:t>
      </w:r>
      <w:r w:rsidR="00D913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93C0611" w14:textId="77777777" w:rsidR="00D9131C" w:rsidRDefault="00D9131C" w:rsidP="00D9131C">
      <w:pPr>
        <w:shd w:val="clear" w:color="auto" w:fill="FFFFFF"/>
        <w:spacing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81A0E8" wp14:editId="4C06A59E">
            <wp:extent cx="4514486" cy="2447925"/>
            <wp:effectExtent l="0" t="0" r="635" b="0"/>
            <wp:docPr id="14" name="Рисунок 14" descr="http://www.grafamania.net/uploads/posts/2010-11/129030702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rafamania.net/uploads/posts/2010-11/1290307029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t="4905" r="1193" b="6430"/>
                    <a:stretch/>
                  </pic:blipFill>
                  <pic:spPr bwMode="auto">
                    <a:xfrm>
                      <a:off x="0" y="0"/>
                      <a:ext cx="4569152" cy="247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1707F" w14:textId="77777777" w:rsidR="00D9131C" w:rsidRPr="006754CC" w:rsidRDefault="006754CC" w:rsidP="00D9131C">
      <w:pPr>
        <w:pStyle w:val="ListParagraph"/>
        <w:spacing w:before="240" w:line="360" w:lineRule="auto"/>
        <w:ind w:left="4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1.3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риложение </w:t>
      </w:r>
      <w:r w:rsidR="00D913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</w:p>
    <w:p w14:paraId="5E05AC6D" w14:textId="77777777" w:rsidR="00D9131C" w:rsidRDefault="00D9131C" w:rsidP="00D9131C">
      <w:pPr>
        <w:pStyle w:val="Heading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39338386"/>
      <w:r>
        <w:rPr>
          <w:rFonts w:ascii="Times New Roman" w:hAnsi="Times New Roman" w:cs="Times New Roman"/>
          <w:b/>
          <w:color w:val="auto"/>
          <w:sz w:val="28"/>
        </w:rPr>
        <w:t>Выбор инструментов и средств реализации</w:t>
      </w:r>
      <w:bookmarkEnd w:id="9"/>
    </w:p>
    <w:p w14:paraId="1AB4A7D8" w14:textId="77777777" w:rsidR="009B7552" w:rsidRPr="009B7552" w:rsidRDefault="009B7552" w:rsidP="009B7552">
      <w:pPr>
        <w:pStyle w:val="BodyText"/>
        <w:tabs>
          <w:tab w:val="left" w:pos="142"/>
          <w:tab w:val="left" w:pos="4574"/>
          <w:tab w:val="left" w:pos="4683"/>
        </w:tabs>
        <w:spacing w:before="74" w:line="360" w:lineRule="auto"/>
        <w:ind w:right="50" w:firstLine="567"/>
        <w:jc w:val="both"/>
        <w:rPr>
          <w:lang w:val="ru-RU" w:eastAsia="ru-RU"/>
        </w:rPr>
      </w:pPr>
      <w:r w:rsidRPr="009B7552">
        <w:rPr>
          <w:lang w:val="ru-RU" w:eastAsia="ru-RU"/>
        </w:rPr>
        <w:t xml:space="preserve">В связи с требованием технического задания плагин выполнен на языке </w:t>
      </w:r>
      <w:r w:rsidRPr="009B7552">
        <w:rPr>
          <w:lang w:eastAsia="ru-RU"/>
        </w:rPr>
        <w:t>C</w:t>
      </w:r>
      <w:r w:rsidRPr="009B7552">
        <w:rPr>
          <w:lang w:val="ru-RU" w:eastAsia="ru-RU"/>
        </w:rPr>
        <w:t xml:space="preserve"># в среде </w:t>
      </w:r>
      <w:r w:rsidRPr="009B7552">
        <w:rPr>
          <w:color w:val="000009"/>
        </w:rPr>
        <w:t>Visual</w:t>
      </w:r>
      <w:r w:rsidRPr="009B7552">
        <w:rPr>
          <w:color w:val="000009"/>
          <w:lang w:val="ru-RU"/>
        </w:rPr>
        <w:t xml:space="preserve"> </w:t>
      </w:r>
      <w:r w:rsidRPr="009B7552">
        <w:rPr>
          <w:color w:val="000009"/>
        </w:rPr>
        <w:t>Studio</w:t>
      </w:r>
      <w:r w:rsidRPr="009B7552">
        <w:rPr>
          <w:color w:val="000009"/>
          <w:lang w:val="ru-RU"/>
        </w:rPr>
        <w:t xml:space="preserve"> </w:t>
      </w:r>
      <w:r w:rsidRPr="009B7552">
        <w:t>Community</w:t>
      </w:r>
      <w:r w:rsidRPr="009B7552">
        <w:rPr>
          <w:color w:val="000009"/>
          <w:lang w:val="ru-RU"/>
        </w:rPr>
        <w:t xml:space="preserve"> 2019 </w:t>
      </w:r>
      <w:r w:rsidRPr="009B7552">
        <w:rPr>
          <w:lang w:val="ru-RU"/>
        </w:rPr>
        <w:t xml:space="preserve">версия 16.3.0 с применением </w:t>
      </w:r>
      <w:r w:rsidRPr="009B7552">
        <w:t>Microsoft</w:t>
      </w:r>
      <w:r w:rsidRPr="009B7552">
        <w:rPr>
          <w:lang w:val="ru-RU"/>
        </w:rPr>
        <w:t>.</w:t>
      </w:r>
      <w:r w:rsidRPr="009B7552">
        <w:t>NET</w:t>
      </w:r>
      <w:r w:rsidRPr="009B7552">
        <w:rPr>
          <w:lang w:val="ru-RU"/>
        </w:rPr>
        <w:t xml:space="preserve"> </w:t>
      </w:r>
      <w:r w:rsidRPr="009B7552">
        <w:t>Framework</w:t>
      </w:r>
      <w:r w:rsidRPr="009B7552">
        <w:rPr>
          <w:lang w:val="ru-RU"/>
        </w:rPr>
        <w:t xml:space="preserve"> 4.8.03761</w:t>
      </w:r>
      <w:r w:rsidRPr="009B7552">
        <w:rPr>
          <w:lang w:val="ru-RU" w:eastAsia="ru-RU"/>
        </w:rPr>
        <w:t>, для системы КОМПАС 3</w:t>
      </w:r>
      <w:r w:rsidRPr="009B7552">
        <w:rPr>
          <w:lang w:eastAsia="ru-RU"/>
        </w:rPr>
        <w:t>D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V</w:t>
      </w:r>
      <w:r w:rsidRPr="009B7552">
        <w:rPr>
          <w:lang w:val="ru-RU" w:eastAsia="ru-RU"/>
        </w:rPr>
        <w:t xml:space="preserve">16. Инструментом тестирования и создания модульных тестов был выбран стандартный обозреватель тестов среды </w:t>
      </w:r>
      <w:r w:rsidRPr="009B7552">
        <w:rPr>
          <w:lang w:eastAsia="ru-RU"/>
        </w:rPr>
        <w:t>Microsoft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Visual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Studio</w:t>
      </w:r>
      <w:r w:rsidR="008E0672">
        <w:rPr>
          <w:lang w:val="ru-RU" w:eastAsia="ru-RU"/>
        </w:rPr>
        <w:t xml:space="preserve"> 2019 [6</w:t>
      </w:r>
      <w:r w:rsidRPr="009B7552">
        <w:rPr>
          <w:lang w:val="ru-RU" w:eastAsia="ru-RU"/>
        </w:rPr>
        <w:t>]</w:t>
      </w:r>
      <w:r>
        <w:rPr>
          <w:lang w:val="ru-RU" w:eastAsia="ru-RU"/>
        </w:rPr>
        <w:t xml:space="preserve"> с помощью библиотек</w:t>
      </w:r>
      <w:r w:rsidRPr="009B7552">
        <w:rPr>
          <w:lang w:val="ru-RU" w:eastAsia="ru-RU"/>
        </w:rPr>
        <w:t xml:space="preserve"> </w:t>
      </w:r>
      <w:r w:rsidRPr="009B7552">
        <w:t>NUnit</w:t>
      </w:r>
      <w:r w:rsidRPr="009B7552">
        <w:rPr>
          <w:lang w:val="ru-RU"/>
        </w:rPr>
        <w:t xml:space="preserve"> версия 3.12.0, </w:t>
      </w:r>
      <w:r w:rsidRPr="009B7552">
        <w:t>NUnit</w:t>
      </w:r>
      <w:r w:rsidRPr="009B7552">
        <w:rPr>
          <w:lang w:val="ru-RU"/>
        </w:rPr>
        <w:t>3</w:t>
      </w:r>
      <w:r w:rsidRPr="009B7552">
        <w:t>TestAdapter</w:t>
      </w:r>
      <w:r w:rsidRPr="009B7552">
        <w:rPr>
          <w:lang w:val="ru-RU"/>
        </w:rPr>
        <w:t xml:space="preserve"> версия 3.15.1</w:t>
      </w:r>
      <w:r w:rsidRPr="009B7552">
        <w:rPr>
          <w:lang w:val="ru-RU" w:eastAsia="ru-RU"/>
        </w:rPr>
        <w:t>.</w:t>
      </w:r>
    </w:p>
    <w:p w14:paraId="1F97BF92" w14:textId="77777777" w:rsidR="009B7552" w:rsidRPr="009B7552" w:rsidRDefault="009B7552" w:rsidP="009B7552">
      <w:pPr>
        <w:pStyle w:val="ListParagraph"/>
        <w:tabs>
          <w:tab w:val="left" w:pos="142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75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 w:rsidRPr="009B75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9B755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9CFD10" w14:textId="77777777" w:rsidR="009B7552" w:rsidRPr="006E18B4" w:rsidRDefault="009B7552" w:rsidP="009B7552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 xml:space="preserve">Взаимодействие </w:t>
      </w:r>
      <w:r>
        <w:rPr>
          <w:sz w:val="28"/>
          <w:szCs w:val="28"/>
        </w:rPr>
        <w:t xml:space="preserve">плагина </w:t>
      </w:r>
      <w:r w:rsidRPr="006E18B4">
        <w:rPr>
          <w:sz w:val="28"/>
          <w:szCs w:val="28"/>
        </w:rPr>
        <w:t xml:space="preserve">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8E0672">
        <w:rPr>
          <w:sz w:val="28"/>
          <w:szCs w:val="28"/>
        </w:rPr>
        <w:t>друга [7</w:t>
      </w:r>
      <w:r w:rsidRPr="00BF1FF0">
        <w:rPr>
          <w:sz w:val="28"/>
          <w:szCs w:val="28"/>
        </w:rPr>
        <w:t>].</w:t>
      </w:r>
    </w:p>
    <w:p w14:paraId="70A50B0D" w14:textId="77777777" w:rsidR="009B7552" w:rsidRDefault="009B7552" w:rsidP="009B7552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06A5F36D" w14:textId="77777777" w:rsidR="00EE5DD9" w:rsidRDefault="00EE5DD9" w:rsidP="00EE5DD9">
      <w:pPr>
        <w:pStyle w:val="Heading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39338387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реализации</w:t>
      </w:r>
      <w:bookmarkEnd w:id="10"/>
    </w:p>
    <w:p w14:paraId="27786042" w14:textId="77777777" w:rsidR="00EE5DD9" w:rsidRPr="00EE5DD9" w:rsidRDefault="00EE5DD9" w:rsidP="00EE5DD9">
      <w:pPr>
        <w:spacing w:before="240"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E5DD9">
        <w:rPr>
          <w:rFonts w:ascii="Times New Roman" w:hAnsi="Times New Roman" w:cs="Times New Roman"/>
          <w:sz w:val="28"/>
          <w:szCs w:val="28"/>
        </w:rPr>
        <w:t>Для описания архитектуры, пользовательского сценария системы был выбран унифицированный язык моделирования (</w:t>
      </w:r>
      <w:r w:rsidRPr="00EE5DD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E5DD9">
        <w:rPr>
          <w:rFonts w:ascii="Times New Roman" w:hAnsi="Times New Roman" w:cs="Times New Roman"/>
          <w:sz w:val="28"/>
          <w:szCs w:val="28"/>
        </w:rPr>
        <w:t xml:space="preserve">). Унифицированный язык моделирования (UML) – это семейство графических нотаций, в основе которого лежит единая </w:t>
      </w:r>
      <w:r w:rsidR="008E0672">
        <w:rPr>
          <w:rFonts w:ascii="Times New Roman" w:hAnsi="Times New Roman" w:cs="Times New Roman"/>
          <w:sz w:val="28"/>
          <w:szCs w:val="28"/>
        </w:rPr>
        <w:t>метамодель [8</w:t>
      </w:r>
      <w:r w:rsidRPr="00BF1FF0">
        <w:rPr>
          <w:rFonts w:ascii="Times New Roman" w:hAnsi="Times New Roman" w:cs="Times New Roman"/>
          <w:sz w:val="28"/>
          <w:szCs w:val="28"/>
        </w:rPr>
        <w:t>].</w:t>
      </w:r>
      <w:r w:rsidRPr="00EE5DD9">
        <w:rPr>
          <w:rFonts w:ascii="Times New Roman" w:hAnsi="Times New Roman" w:cs="Times New Roman"/>
          <w:sz w:val="28"/>
          <w:szCs w:val="28"/>
        </w:rPr>
        <w:t xml:space="preserve"> Он помогает в описании и проектировании программных систем, в особенности систем, построенных с использованием объектно-ориентированных технологий.</w:t>
      </w:r>
      <w:r w:rsidRPr="00EE5DD9">
        <w:rPr>
          <w:rFonts w:ascii="Times New Roman" w:eastAsia="Calibri" w:hAnsi="Times New Roman" w:cs="Times New Roman"/>
          <w:sz w:val="28"/>
          <w:szCs w:val="28"/>
        </w:rPr>
        <w:t xml:space="preserve"> На основе </w:t>
      </w:r>
      <w:r w:rsidRPr="00EE5DD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EE5DD9">
        <w:rPr>
          <w:rFonts w:ascii="Times New Roman" w:eastAsia="Calibri" w:hAnsi="Times New Roman" w:cs="Times New Roman"/>
          <w:sz w:val="28"/>
          <w:szCs w:val="28"/>
        </w:rPr>
        <w:t xml:space="preserve"> построены: диаграммы вариантов использования, диаграммы классов. </w:t>
      </w:r>
    </w:p>
    <w:p w14:paraId="50119EA4" w14:textId="77777777" w:rsidR="00A809A5" w:rsidRDefault="00EE5DD9" w:rsidP="00EE5D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DD9">
        <w:rPr>
          <w:rFonts w:ascii="Times New Roman" w:hAnsi="Times New Roman" w:cs="Times New Roman"/>
          <w:sz w:val="28"/>
          <w:szCs w:val="28"/>
        </w:rPr>
        <w:tab/>
        <w:t xml:space="preserve">В процессе разработки плагина диаграмма вариантов использования и диаграмма классов были изменены(дополнены). Изменения </w:t>
      </w:r>
      <w:r>
        <w:rPr>
          <w:rFonts w:ascii="Times New Roman" w:hAnsi="Times New Roman" w:cs="Times New Roman"/>
          <w:sz w:val="28"/>
          <w:szCs w:val="28"/>
        </w:rPr>
        <w:t xml:space="preserve">были связаны с тем, что </w:t>
      </w:r>
      <w:r w:rsidR="00C466DC">
        <w:rPr>
          <w:rFonts w:ascii="Times New Roman" w:hAnsi="Times New Roman" w:cs="Times New Roman"/>
          <w:sz w:val="28"/>
          <w:szCs w:val="28"/>
        </w:rPr>
        <w:t>не было навыков</w:t>
      </w:r>
      <w:r>
        <w:rPr>
          <w:rFonts w:ascii="Times New Roman" w:hAnsi="Times New Roman" w:cs="Times New Roman"/>
          <w:sz w:val="28"/>
          <w:szCs w:val="28"/>
        </w:rPr>
        <w:t xml:space="preserve"> в разработке плагинов для САПР, </w:t>
      </w:r>
      <w:r w:rsidR="00C466DC">
        <w:rPr>
          <w:rFonts w:ascii="Times New Roman" w:hAnsi="Times New Roman" w:cs="Times New Roman"/>
          <w:sz w:val="28"/>
          <w:szCs w:val="28"/>
        </w:rPr>
        <w:t xml:space="preserve">нет большого опыта в разработке приложений и составления для них </w:t>
      </w:r>
      <w:r w:rsidR="00C466D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C466DC">
        <w:rPr>
          <w:rFonts w:ascii="Times New Roman" w:hAnsi="Times New Roman" w:cs="Times New Roman"/>
          <w:sz w:val="28"/>
          <w:szCs w:val="28"/>
        </w:rPr>
        <w:t xml:space="preserve"> диаграмм. А также изменения </w:t>
      </w:r>
      <w:r w:rsidRPr="00EE5DD9">
        <w:rPr>
          <w:rFonts w:ascii="Times New Roman" w:hAnsi="Times New Roman" w:cs="Times New Roman"/>
          <w:sz w:val="28"/>
          <w:szCs w:val="28"/>
        </w:rPr>
        <w:t>связаны с дополнением функционала</w:t>
      </w:r>
      <w:r w:rsidR="00C466DC">
        <w:rPr>
          <w:rFonts w:ascii="Times New Roman" w:hAnsi="Times New Roman" w:cs="Times New Roman"/>
          <w:sz w:val="28"/>
          <w:szCs w:val="28"/>
        </w:rPr>
        <w:t xml:space="preserve"> для плагина</w:t>
      </w:r>
      <w:r w:rsidRPr="00EE5DD9">
        <w:rPr>
          <w:rFonts w:ascii="Times New Roman" w:hAnsi="Times New Roman" w:cs="Times New Roman"/>
          <w:sz w:val="28"/>
          <w:szCs w:val="28"/>
        </w:rPr>
        <w:t xml:space="preserve"> заказчиком.</w:t>
      </w:r>
    </w:p>
    <w:p w14:paraId="4EFFCB2D" w14:textId="77777777" w:rsidR="00A809A5" w:rsidRDefault="00A809A5" w:rsidP="00A809A5">
      <w:pPr>
        <w:pStyle w:val="Heading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39338388"/>
      <w:r>
        <w:rPr>
          <w:rFonts w:ascii="Times New Roman" w:hAnsi="Times New Roman" w:cs="Times New Roman"/>
          <w:b/>
          <w:color w:val="auto"/>
          <w:sz w:val="28"/>
        </w:rPr>
        <w:t>Диаграмма прецедентов класса</w:t>
      </w:r>
      <w:bookmarkEnd w:id="11"/>
    </w:p>
    <w:p w14:paraId="46224FC5" w14:textId="77777777" w:rsidR="00A809A5" w:rsidRDefault="00A809A5" w:rsidP="00A809A5">
      <w:pPr>
        <w:pStyle w:val="ListParagraph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BF1FF0">
        <w:rPr>
          <w:rFonts w:ascii="Times New Roman" w:hAnsi="Times New Roman" w:cs="Times New Roman"/>
          <w:sz w:val="28"/>
        </w:rPr>
        <w:t>Прецеденты – это технология определения функциональных требований к системе [</w:t>
      </w:r>
      <w:r w:rsidR="008E0672">
        <w:rPr>
          <w:rFonts w:ascii="Times New Roman" w:hAnsi="Times New Roman" w:cs="Times New Roman"/>
          <w:sz w:val="28"/>
        </w:rPr>
        <w:t>8</w:t>
      </w:r>
      <w:r w:rsidRPr="00BF1FF0">
        <w:rPr>
          <w:rFonts w:ascii="Times New Roman" w:hAnsi="Times New Roman" w:cs="Times New Roman"/>
          <w:sz w:val="28"/>
        </w:rPr>
        <w:t>].</w:t>
      </w:r>
      <w:r w:rsidRPr="00A809A5">
        <w:rPr>
          <w:rFonts w:ascii="Times New Roman" w:hAnsi="Times New Roman" w:cs="Times New Roman"/>
          <w:sz w:val="28"/>
        </w:rPr>
        <w:t xml:space="preserve"> Работа прецедентов заключается в описании типичных взаимодействий между пользователем системы и самой системой и предоставлении описания процесса ее функционирования. В терминах прецедентов пользователи называются актерами. Прецеденты считаются важной частью языка </w:t>
      </w:r>
      <w:r w:rsidRPr="00A809A5">
        <w:rPr>
          <w:rFonts w:ascii="Times New Roman" w:hAnsi="Times New Roman" w:cs="Times New Roman"/>
          <w:sz w:val="28"/>
          <w:lang w:val="en-US"/>
        </w:rPr>
        <w:t>UML</w:t>
      </w:r>
      <w:r w:rsidRPr="00A809A5">
        <w:rPr>
          <w:rFonts w:ascii="Times New Roman" w:hAnsi="Times New Roman" w:cs="Times New Roman"/>
          <w:sz w:val="28"/>
        </w:rPr>
        <w:t xml:space="preserve"> и предоставляют собой ценный инструмент для понимания функциональных требований к системе</w:t>
      </w:r>
      <w:r>
        <w:rPr>
          <w:rFonts w:ascii="Times New Roman" w:hAnsi="Times New Roman" w:cs="Times New Roman"/>
          <w:sz w:val="28"/>
        </w:rPr>
        <w:t xml:space="preserve">. </w:t>
      </w:r>
    </w:p>
    <w:p w14:paraId="2D5B0AEA" w14:textId="77777777" w:rsidR="007231E1" w:rsidRDefault="007231E1" w:rsidP="007231E1">
      <w:pPr>
        <w:pStyle w:val="ListParagraph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Изначальная версия диаграммы прецедентов кл</w:t>
      </w:r>
      <w:r w:rsidR="00116E09">
        <w:rPr>
          <w:rFonts w:ascii="Times New Roman" w:hAnsi="Times New Roman" w:cs="Times New Roman"/>
          <w:noProof/>
          <w:sz w:val="28"/>
          <w:szCs w:val="28"/>
          <w:lang w:eastAsia="ru-RU"/>
        </w:rPr>
        <w:t>асса представлена на рисунке 2.1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8BE7E63" w14:textId="77777777" w:rsidR="007231E1" w:rsidRDefault="007231E1" w:rsidP="007231E1">
      <w:pPr>
        <w:pStyle w:val="ListParagraph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60C8739" wp14:editId="19AC73F8">
            <wp:extent cx="5524802" cy="3457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ter Use Case Model_page-0001 (1).jp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" r="2583" b="58458"/>
                    <a:stretch/>
                  </pic:blipFill>
                  <pic:spPr bwMode="auto">
                    <a:xfrm>
                      <a:off x="0" y="0"/>
                      <a:ext cx="5528552" cy="345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36B76" w14:textId="77777777" w:rsidR="007231E1" w:rsidRDefault="007231E1" w:rsidP="007231E1">
      <w:pPr>
        <w:pStyle w:val="ListParagraph"/>
        <w:spacing w:line="360" w:lineRule="auto"/>
        <w:ind w:left="0" w:right="-1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2.</w:t>
      </w:r>
      <w:r w:rsidR="00116E09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Изначальная диаграмма прецедентов класса</w:t>
      </w:r>
    </w:p>
    <w:p w14:paraId="213E835B" w14:textId="77777777" w:rsidR="00116E09" w:rsidRDefault="00116E09" w:rsidP="00116E09">
      <w:pPr>
        <w:pStyle w:val="ListParagraph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2.2 представлена измененная диаграмма прецедентов класса.</w:t>
      </w:r>
    </w:p>
    <w:p w14:paraId="76420CB4" w14:textId="77777777" w:rsidR="00A809A5" w:rsidRDefault="007231E1" w:rsidP="007231E1">
      <w:pPr>
        <w:pStyle w:val="ListParagraph"/>
        <w:spacing w:after="0" w:line="360" w:lineRule="auto"/>
        <w:ind w:left="0" w:right="-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E9B7E8" wp14:editId="2C40E559">
            <wp:extent cx="5940425" cy="37071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rter Use Case Model последняя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3CA4" w14:textId="77777777" w:rsidR="00A809A5" w:rsidRDefault="00116E09" w:rsidP="00A809A5">
      <w:pPr>
        <w:pStyle w:val="ListParagraph"/>
        <w:spacing w:after="0" w:line="360" w:lineRule="auto"/>
        <w:ind w:left="0" w:right="-1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2.2</w:t>
      </w:r>
      <w:r w:rsidR="00A809A5">
        <w:rPr>
          <w:rFonts w:ascii="Times New Roman" w:hAnsi="Times New Roman" w:cs="Times New Roman"/>
          <w:sz w:val="28"/>
        </w:rPr>
        <w:t xml:space="preserve"> – Диаграмма прецедентов класса</w:t>
      </w:r>
    </w:p>
    <w:p w14:paraId="7499451A" w14:textId="77777777" w:rsidR="00A809A5" w:rsidRDefault="00A809A5" w:rsidP="00A809A5">
      <w:pPr>
        <w:pStyle w:val="ListParagraph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Действующим лицом является пользователь. Он может выполнять следующие действия: открывать/закрывать плагин, вводить параметры модели, строить модель звездочки цепной передачи.</w:t>
      </w:r>
    </w:p>
    <w:p w14:paraId="36FCFB5E" w14:textId="77777777" w:rsidR="00116E09" w:rsidRDefault="00A809A5" w:rsidP="00116E09">
      <w:pPr>
        <w:pStyle w:val="ListParagraph"/>
        <w:spacing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commentRangeStart w:id="12"/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В результате изменений, связанных с включением в плагин дополнительной функциональности, а именно, ввод глубины зубьев, изначальная версия </w:t>
      </w:r>
      <w:r w:rsidR="00CE29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диаграммы прецедентов класса была изменена. </w:t>
      </w:r>
      <w:commentRangeEnd w:id="12"/>
      <w:r w:rsidR="00855CC6">
        <w:rPr>
          <w:rStyle w:val="CommentReference"/>
        </w:rPr>
        <w:commentReference w:id="12"/>
      </w:r>
    </w:p>
    <w:p w14:paraId="224427FB" w14:textId="77777777" w:rsidR="00CE29B6" w:rsidRPr="00116E09" w:rsidRDefault="00116E09" w:rsidP="00116E09">
      <w:pPr>
        <w:pStyle w:val="Heading2"/>
        <w:spacing w:after="240" w:line="360" w:lineRule="auto"/>
        <w:jc w:val="center"/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</w:pPr>
      <w:bookmarkStart w:id="13" w:name="_Toc39338389"/>
      <w:r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t xml:space="preserve">2.2 </w:t>
      </w:r>
      <w:r w:rsidR="00CE29B6" w:rsidRPr="00116E09"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t>Диаграмма классов</w:t>
      </w:r>
      <w:bookmarkEnd w:id="13"/>
    </w:p>
    <w:p w14:paraId="2BBE9211" w14:textId="77777777" w:rsidR="00116E09" w:rsidRDefault="00CE29B6" w:rsidP="00CE29B6">
      <w:pPr>
        <w:pStyle w:val="ListParagraph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CE29B6"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</w:t>
      </w:r>
      <w:r w:rsidRPr="00BF1FF0">
        <w:rPr>
          <w:rFonts w:ascii="Times New Roman" w:hAnsi="Times New Roman" w:cs="Times New Roman"/>
          <w:sz w:val="28"/>
        </w:rPr>
        <w:t>ними [</w:t>
      </w:r>
      <w:r w:rsidR="008E0672">
        <w:rPr>
          <w:rFonts w:ascii="Times New Roman" w:hAnsi="Times New Roman" w:cs="Times New Roman"/>
          <w:sz w:val="28"/>
        </w:rPr>
        <w:t>8</w:t>
      </w:r>
      <w:r w:rsidRPr="00BF1FF0">
        <w:rPr>
          <w:rFonts w:ascii="Times New Roman" w:hAnsi="Times New Roman" w:cs="Times New Roman"/>
          <w:sz w:val="28"/>
        </w:rPr>
        <w:t>].</w:t>
      </w:r>
      <w:r w:rsidRPr="00CE29B6">
        <w:rPr>
          <w:rFonts w:ascii="Times New Roman" w:hAnsi="Times New Roman" w:cs="Times New Roman"/>
          <w:sz w:val="28"/>
        </w:rPr>
        <w:t xml:space="preserve">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CE29B6">
        <w:rPr>
          <w:rFonts w:ascii="Times New Roman" w:hAnsi="Times New Roman" w:cs="Times New Roman"/>
          <w:sz w:val="28"/>
          <w:lang w:val="en-US"/>
        </w:rPr>
        <w:t>UML</w:t>
      </w:r>
      <w:r w:rsidRPr="00CE29B6">
        <w:rPr>
          <w:rFonts w:ascii="Times New Roman" w:hAnsi="Times New Roman" w:cs="Times New Roman"/>
          <w:sz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</w:t>
      </w:r>
      <w:r>
        <w:rPr>
          <w:rFonts w:ascii="Times New Roman" w:hAnsi="Times New Roman" w:cs="Times New Roman"/>
          <w:sz w:val="28"/>
        </w:rPr>
        <w:t>.</w:t>
      </w:r>
    </w:p>
    <w:p w14:paraId="48F64D66" w14:textId="77777777" w:rsidR="00116E09" w:rsidRDefault="00116E09" w:rsidP="00116E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2.3 представлена изначальная версия диаграммы классов.</w:t>
      </w:r>
    </w:p>
    <w:p w14:paraId="2C0416E0" w14:textId="77777777" w:rsidR="00116E09" w:rsidRDefault="00116E09" w:rsidP="00116E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B454C" wp14:editId="558E56C4">
            <wp:extent cx="5940425" cy="2881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rter Class Diagram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5A87" w14:textId="77777777" w:rsidR="00116E09" w:rsidRDefault="00116E09" w:rsidP="00116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Изначальная диаграмма классов</w:t>
      </w:r>
    </w:p>
    <w:p w14:paraId="5A13CE00" w14:textId="77777777" w:rsidR="00CE29B6" w:rsidRDefault="00CE29B6" w:rsidP="00CE29B6">
      <w:pPr>
        <w:pStyle w:val="ListParagraph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На р</w:t>
      </w:r>
      <w:r w:rsidR="00116E09">
        <w:rPr>
          <w:rFonts w:ascii="Times New Roman" w:hAnsi="Times New Roman" w:cs="Times New Roman"/>
          <w:sz w:val="28"/>
        </w:rPr>
        <w:t>исунке 2.4</w:t>
      </w:r>
      <w:r>
        <w:rPr>
          <w:rFonts w:ascii="Times New Roman" w:hAnsi="Times New Roman" w:cs="Times New Roman"/>
          <w:sz w:val="28"/>
        </w:rPr>
        <w:t xml:space="preserve"> представлена</w:t>
      </w:r>
      <w:r w:rsidR="00116E09">
        <w:rPr>
          <w:rFonts w:ascii="Times New Roman" w:hAnsi="Times New Roman" w:cs="Times New Roman"/>
          <w:sz w:val="28"/>
        </w:rPr>
        <w:t xml:space="preserve"> измененная</w:t>
      </w:r>
      <w:r>
        <w:rPr>
          <w:rFonts w:ascii="Times New Roman" w:hAnsi="Times New Roman" w:cs="Times New Roman"/>
          <w:sz w:val="28"/>
        </w:rPr>
        <w:t xml:space="preserve"> диаграмма классов плагина.</w:t>
      </w:r>
    </w:p>
    <w:p w14:paraId="44D2B17D" w14:textId="77777777" w:rsidR="00CE29B6" w:rsidRDefault="005157C2" w:rsidP="005157C2">
      <w:pPr>
        <w:pStyle w:val="ListParagraph"/>
        <w:spacing w:after="0" w:line="360" w:lineRule="auto"/>
        <w:ind w:left="0" w:right="-1"/>
        <w:jc w:val="both"/>
        <w:rPr>
          <w:rFonts w:ascii="Times New Roman" w:hAnsi="Times New Roman" w:cs="Times New Roman"/>
          <w:sz w:val="28"/>
        </w:rPr>
      </w:pPr>
      <w:commentRangeStart w:id="14"/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0A37518" wp14:editId="29CFF608">
            <wp:extent cx="5940425" cy="3192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rter Class Diagram последняя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855CC6">
        <w:rPr>
          <w:rStyle w:val="CommentReference"/>
        </w:rPr>
        <w:commentReference w:id="14"/>
      </w:r>
    </w:p>
    <w:p w14:paraId="61EFD9EE" w14:textId="77777777" w:rsidR="00CE29B6" w:rsidRPr="00CE29B6" w:rsidRDefault="00116E09" w:rsidP="00CE29B6">
      <w:pPr>
        <w:pStyle w:val="ListParagraph"/>
        <w:spacing w:after="0" w:line="360" w:lineRule="auto"/>
        <w:ind w:left="0" w:right="-1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2.4</w:t>
      </w:r>
      <w:r w:rsidR="00CE29B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Измененная д</w:t>
      </w:r>
      <w:r w:rsidR="00CE29B6">
        <w:rPr>
          <w:rFonts w:ascii="Times New Roman" w:hAnsi="Times New Roman" w:cs="Times New Roman"/>
          <w:sz w:val="28"/>
        </w:rPr>
        <w:t>иаграмма классов</w:t>
      </w:r>
    </w:p>
    <w:p w14:paraId="49887147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12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параметре проектируемой модели звездочки.</w:t>
      </w:r>
    </w:p>
    <w:p w14:paraId="126E8743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SprocketParameters</w:t>
      </w:r>
      <w:r>
        <w:rPr>
          <w:rFonts w:ascii="Times New Roman" w:hAnsi="Times New Roman" w:cs="Times New Roman"/>
          <w:sz w:val="28"/>
          <w:szCs w:val="28"/>
        </w:rPr>
        <w:t xml:space="preserve"> хранит словарь со всеми параметрами модели звездочки.</w:t>
      </w:r>
    </w:p>
    <w:p w14:paraId="3547E058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r>
        <w:rPr>
          <w:rFonts w:ascii="Times New Roman" w:hAnsi="Times New Roman" w:cs="Times New Roman"/>
          <w:sz w:val="28"/>
          <w:szCs w:val="28"/>
        </w:rPr>
        <w:t xml:space="preserve"> реализует методы построения модели.</w:t>
      </w:r>
    </w:p>
    <w:p w14:paraId="217662FE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SprocketManager</w:t>
      </w:r>
      <w:r>
        <w:rPr>
          <w:rFonts w:ascii="Times New Roman" w:hAnsi="Times New Roman" w:cs="Times New Roman"/>
          <w:sz w:val="28"/>
          <w:szCs w:val="28"/>
        </w:rPr>
        <w:t xml:space="preserve"> хранит 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r>
        <w:rPr>
          <w:rFonts w:ascii="Times New Roman" w:hAnsi="Times New Roman" w:cs="Times New Roman"/>
          <w:sz w:val="28"/>
          <w:szCs w:val="28"/>
        </w:rPr>
        <w:t>, реализует связь плагина с Компас3D.</w:t>
      </w:r>
    </w:p>
    <w:p w14:paraId="55C067A4" w14:textId="77777777" w:rsidR="00CE29B6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SprocketForm</w:t>
      </w:r>
      <w:r>
        <w:rPr>
          <w:rFonts w:ascii="Times New Roman" w:hAnsi="Times New Roman" w:cs="Times New Roman"/>
          <w:sz w:val="28"/>
          <w:szCs w:val="28"/>
        </w:rPr>
        <w:t xml:space="preserve"> является формой пользовательского интерфейса.</w:t>
      </w:r>
    </w:p>
    <w:p w14:paraId="5154CF5A" w14:textId="77777777" w:rsidR="00CE29B6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commentRangeStart w:id="15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результате изменений функциональности плагина и не достаточности опыта в разработке приложений диаграмма классов подверглась изменениям.</w:t>
      </w:r>
    </w:p>
    <w:p w14:paraId="3DA38231" w14:textId="77777777" w:rsidR="00C35C65" w:rsidRDefault="00CE29B6" w:rsidP="00116E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добавлено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перечисление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ParametersName</w:t>
      </w:r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уменьшить вероятность ошибки при введении названий параметров. А также добавлены некоторые методы в существующие классы. </w:t>
      </w:r>
      <w:commentRangeEnd w:id="15"/>
      <w:r w:rsidR="00855CC6">
        <w:rPr>
          <w:rStyle w:val="CommentReference"/>
        </w:rPr>
        <w:commentReference w:id="15"/>
      </w:r>
    </w:p>
    <w:p w14:paraId="44C66B1E" w14:textId="77777777" w:rsidR="00C35C65" w:rsidRDefault="00C35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082529" w14:textId="77777777" w:rsidR="00C35C65" w:rsidRDefault="00C35C65" w:rsidP="0035099D">
      <w:pPr>
        <w:pStyle w:val="Heading1"/>
        <w:numPr>
          <w:ilvl w:val="0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39338390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программы для пользователя</w:t>
      </w:r>
      <w:bookmarkEnd w:id="16"/>
    </w:p>
    <w:p w14:paraId="52863F67" w14:textId="77777777" w:rsidR="008657CA" w:rsidRDefault="008657CA" w:rsidP="008657CA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Плагин состоит из одного диалогового окна, разделенного на две части. В одной вводятся параметры модели звездочки цепной передачи и находится кнопка «Построить», в другой представлен чертеж самой модели. Вид диалогового окна при запуске плагина представлен на рисунке 3.1.</w:t>
      </w:r>
    </w:p>
    <w:p w14:paraId="033B4463" w14:textId="77777777" w:rsidR="008657CA" w:rsidRDefault="00E77CA6" w:rsidP="00E77CA6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1E625B" wp14:editId="6AB0018A">
            <wp:extent cx="5924550" cy="268254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2667" t="22814" r="21111" b="23859"/>
                    <a:stretch/>
                  </pic:blipFill>
                  <pic:spPr bwMode="auto">
                    <a:xfrm>
                      <a:off x="0" y="0"/>
                      <a:ext cx="5951131" cy="269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B4802" w14:textId="77777777" w:rsidR="008657CA" w:rsidRDefault="008657CA" w:rsidP="008657CA">
      <w:pPr>
        <w:pStyle w:val="ListParagraph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 – Вид диалогового окна при запуске плагина</w:t>
      </w:r>
    </w:p>
    <w:p w14:paraId="12C6377E" w14:textId="77777777" w:rsidR="008657CA" w:rsidRDefault="008657CA" w:rsidP="00E77CA6">
      <w:pPr>
        <w:pStyle w:val="ListParagraph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введении некорректного значения параметра, поле будет окрашиваться в красный цвет и будет оставаться красным до тех пор, пока не будет введено корректное значение, после чего поле перекрасится в зеленый цвет. Данная функция работает на всех полях и при всех вводах параметров. </w:t>
      </w:r>
      <w:r w:rsidR="005234AF">
        <w:rPr>
          <w:rFonts w:ascii="Times New Roman" w:hAnsi="Times New Roman" w:cs="Times New Roman"/>
          <w:sz w:val="28"/>
        </w:rPr>
        <w:t xml:space="preserve"> Если значение будет не исправлено на корректное и нажата кнопка «Построить», некорректные значения будут принимать значения равные максимальным </w:t>
      </w:r>
      <w:r w:rsidR="00664E38">
        <w:rPr>
          <w:rFonts w:ascii="Times New Roman" w:hAnsi="Times New Roman" w:cs="Times New Roman"/>
          <w:sz w:val="28"/>
        </w:rPr>
        <w:t xml:space="preserve">возможным значениям параметра при построении модели. </w:t>
      </w:r>
    </w:p>
    <w:p w14:paraId="594BA12F" w14:textId="77777777" w:rsidR="003D1610" w:rsidRDefault="008657CA" w:rsidP="008657CA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изменении параметра «Радиус внешней окружности» происходит перерасчет </w:t>
      </w:r>
      <w:r w:rsidR="003D1610">
        <w:rPr>
          <w:rFonts w:ascii="Times New Roman" w:hAnsi="Times New Roman" w:cs="Times New Roman"/>
          <w:sz w:val="28"/>
        </w:rPr>
        <w:t>интервала возможных значений у параметра «Радиус цилиндра» и параметра «Глубина зубьев».</w:t>
      </w:r>
    </w:p>
    <w:p w14:paraId="45735BB2" w14:textId="77777777" w:rsidR="003D1610" w:rsidRDefault="003D1610" w:rsidP="008657CA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изменении параметра «Радиус цилиндра» происходит перерасчет интервала возможных значений у параметра «Радиус отверстия».</w:t>
      </w:r>
    </w:p>
    <w:p w14:paraId="75918A69" w14:textId="77777777" w:rsidR="003D1610" w:rsidRDefault="003D1610" w:rsidP="008657CA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изменении параметра «Радиус отверстия» происходит перерасчет интервала возможных значений у параметра «Глубина шпоночной выемки».</w:t>
      </w:r>
    </w:p>
    <w:p w14:paraId="6B77DAAC" w14:textId="77777777" w:rsidR="008657CA" w:rsidRDefault="003D1610" w:rsidP="008657CA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Параметры «Радиус внешней окружности», «Толщина внешней части звездочки», «Толщина цилиндра», «Количество зубьев» не зависят от других параметров.</w:t>
      </w:r>
    </w:p>
    <w:p w14:paraId="700CF47D" w14:textId="77777777" w:rsidR="003D1610" w:rsidRDefault="003D1610" w:rsidP="003D16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Нажатие кнопки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возможно в любой момент времени заполнения параметров, начиная с момента запуска программы, потому что изначально заданы значения по умолчанию. Нажатие кнопки открывает САПР «КОМПАС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3D» и создает новый пустой документ типа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котором производиться построение модели, если САПР «КОМПАС –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 рисунке </w:t>
      </w:r>
      <w:r w:rsidR="006754CC">
        <w:rPr>
          <w:rFonts w:ascii="Times New Roman" w:eastAsia="Calibri" w:hAnsi="Times New Roman" w:cs="Times New Roman"/>
          <w:sz w:val="28"/>
          <w:szCs w:val="28"/>
        </w:rPr>
        <w:t>3.2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</w:t>
      </w:r>
      <w:r w:rsidR="005234AF">
        <w:rPr>
          <w:rFonts w:ascii="Times New Roman" w:eastAsia="Calibri" w:hAnsi="Times New Roman" w:cs="Times New Roman"/>
          <w:sz w:val="28"/>
          <w:szCs w:val="28"/>
        </w:rPr>
        <w:t>документа САПР «КОМПАС – 3</w:t>
      </w:r>
      <w:r w:rsidR="005234AF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5234AF">
        <w:rPr>
          <w:rFonts w:ascii="Times New Roman" w:eastAsia="Calibri" w:hAnsi="Times New Roman" w:cs="Times New Roman"/>
          <w:sz w:val="28"/>
          <w:szCs w:val="28"/>
        </w:rPr>
        <w:t xml:space="preserve">» после </w:t>
      </w:r>
      <w:r w:rsidR="00E77CA6">
        <w:rPr>
          <w:rFonts w:ascii="Times New Roman" w:eastAsia="Calibri" w:hAnsi="Times New Roman" w:cs="Times New Roman"/>
          <w:sz w:val="28"/>
          <w:szCs w:val="28"/>
        </w:rPr>
        <w:t>нажатия кнопки «Построить» и построения модели</w:t>
      </w:r>
      <w:r w:rsidR="005234A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C0C50ED" w14:textId="77777777" w:rsidR="00E77CA6" w:rsidRDefault="00E77CA6" w:rsidP="00E77CA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380C15" wp14:editId="6A34729E">
            <wp:extent cx="5429250" cy="29393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2726" t="14258" r="25601" b="16730"/>
                    <a:stretch/>
                  </pic:blipFill>
                  <pic:spPr bwMode="auto">
                    <a:xfrm>
                      <a:off x="0" y="0"/>
                      <a:ext cx="5440115" cy="294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97521" w14:textId="77777777" w:rsidR="005234AF" w:rsidRDefault="006754CC" w:rsidP="005234A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3.2</w:t>
      </w:r>
      <w:r w:rsidR="005234AF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«КОМПАС – 3</w:t>
      </w:r>
      <w:r w:rsidR="005234AF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5234AF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75F5572" w14:textId="77777777" w:rsidR="005234AF" w:rsidRDefault="005234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F5DC3D1" w14:textId="77777777" w:rsidR="005234AF" w:rsidRDefault="005234AF" w:rsidP="005234AF">
      <w:pPr>
        <w:pStyle w:val="Heading1"/>
        <w:numPr>
          <w:ilvl w:val="0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39338391"/>
      <w:r>
        <w:rPr>
          <w:rFonts w:ascii="Times New Roman" w:hAnsi="Times New Roman" w:cs="Times New Roman"/>
          <w:b/>
          <w:color w:val="auto"/>
          <w:sz w:val="28"/>
        </w:rPr>
        <w:lastRenderedPageBreak/>
        <w:t>Тестирование программы</w:t>
      </w:r>
      <w:bookmarkEnd w:id="17"/>
    </w:p>
    <w:p w14:paraId="0B2DF4C2" w14:textId="77777777" w:rsidR="005234AF" w:rsidRDefault="005234AF" w:rsidP="005234AF">
      <w:pPr>
        <w:pStyle w:val="a"/>
        <w:ind w:left="0" w:firstLine="567"/>
        <w:rPr>
          <w:rFonts w:eastAsia="TimesNewRomanPSMT-Italic"/>
          <w:iCs/>
          <w:szCs w:val="24"/>
        </w:rPr>
      </w:pPr>
      <w:r w:rsidRPr="006629B9">
        <w:rPr>
          <w:rFonts w:eastAsia="TimesNewRomanPSMT-BoldItalic"/>
          <w:bCs/>
          <w:iCs/>
          <w:szCs w:val="24"/>
        </w:rPr>
        <w:t xml:space="preserve">Тестирование </w:t>
      </w:r>
      <w:r w:rsidRPr="006629B9">
        <w:rPr>
          <w:rFonts w:eastAsia="TimesNewRomanPSMT-Italic"/>
          <w:iCs/>
          <w:szCs w:val="24"/>
        </w:rPr>
        <w:t>— это проверка соответствия объекта желаемым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критериям</w:t>
      </w:r>
      <w:r w:rsidR="008E0672">
        <w:rPr>
          <w:rFonts w:eastAsia="TimesNewRomanPSMT-Italic"/>
          <w:iCs/>
          <w:szCs w:val="24"/>
          <w:lang w:val="ru-RU"/>
        </w:rPr>
        <w:t>[9</w:t>
      </w:r>
      <w:r w:rsidR="00BF1FF0" w:rsidRPr="00BF1FF0">
        <w:rPr>
          <w:rFonts w:eastAsia="TimesNewRomanPSMT-Italic"/>
          <w:iCs/>
          <w:szCs w:val="24"/>
          <w:lang w:val="ru-RU"/>
        </w:rPr>
        <w:t>]</w:t>
      </w:r>
      <w:r w:rsidRPr="006629B9">
        <w:rPr>
          <w:rFonts w:eastAsia="TimesNewRomanPSMT-Italic"/>
          <w:iCs/>
          <w:szCs w:val="24"/>
        </w:rPr>
        <w:t>.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Несоответствие объекта желаемым критериям называется ошибкой</w:t>
      </w:r>
      <w:r>
        <w:rPr>
          <w:rFonts w:eastAsia="TimesNewRomanPSMT-Italic"/>
          <w:iCs/>
          <w:szCs w:val="24"/>
        </w:rPr>
        <w:t xml:space="preserve">. В данном проекте будет применятся три вида тестирования: функциональное тестирование, модульное тестирование, нагрузочное тестирование. </w:t>
      </w:r>
    </w:p>
    <w:p w14:paraId="7D13630E" w14:textId="77777777" w:rsidR="005234AF" w:rsidRDefault="005234AF" w:rsidP="005234AF">
      <w:pPr>
        <w:pStyle w:val="Heading2"/>
        <w:numPr>
          <w:ilvl w:val="1"/>
          <w:numId w:val="1"/>
        </w:numPr>
        <w:spacing w:after="240" w:line="360" w:lineRule="auto"/>
        <w:jc w:val="center"/>
        <w:rPr>
          <w:rFonts w:ascii="Times New Roman" w:eastAsia="TimesNewRomanPSMT-Italic" w:hAnsi="Times New Roman" w:cs="Times New Roman"/>
          <w:b/>
          <w:color w:val="auto"/>
          <w:sz w:val="28"/>
        </w:rPr>
      </w:pPr>
      <w:bookmarkStart w:id="18" w:name="_Toc39338392"/>
      <w:r>
        <w:rPr>
          <w:rFonts w:ascii="Times New Roman" w:eastAsia="TimesNewRomanPSMT-Italic" w:hAnsi="Times New Roman" w:cs="Times New Roman"/>
          <w:b/>
          <w:color w:val="auto"/>
          <w:sz w:val="28"/>
        </w:rPr>
        <w:t>Функциональное тестирование</w:t>
      </w:r>
      <w:bookmarkEnd w:id="18"/>
    </w:p>
    <w:p w14:paraId="6BCC1335" w14:textId="77777777" w:rsidR="005234AF" w:rsidRDefault="005234AF" w:rsidP="005234AF">
      <w:pPr>
        <w:pStyle w:val="a"/>
        <w:ind w:left="0" w:firstLine="567"/>
        <w:rPr>
          <w:rFonts w:eastAsia="TimesNewRomanPSMT-Italic"/>
          <w:iCs/>
          <w:szCs w:val="24"/>
        </w:rPr>
      </w:pPr>
      <w:r w:rsidRPr="001E6EC1">
        <w:rPr>
          <w:rFonts w:eastAsia="TimesNewRomanPSMT-Italic"/>
          <w:iCs/>
          <w:szCs w:val="24"/>
        </w:rPr>
        <w:t>Функциональное тестирование — тестирование функциональности объекта, т. е. правильно ли объект выполняет свои функции</w:t>
      </w:r>
      <w:r w:rsidR="00BF1FF0" w:rsidRPr="00BF1FF0">
        <w:rPr>
          <w:rFonts w:eastAsia="TimesNewRomanPSMT-Italic"/>
          <w:iCs/>
          <w:szCs w:val="24"/>
          <w:lang w:val="ru-RU"/>
        </w:rPr>
        <w:t>[</w:t>
      </w:r>
      <w:r w:rsidR="008E0672">
        <w:rPr>
          <w:rFonts w:eastAsia="TimesNewRomanPSMT-Italic"/>
          <w:iCs/>
          <w:szCs w:val="24"/>
          <w:lang w:val="ru-RU"/>
        </w:rPr>
        <w:t>9</w:t>
      </w:r>
      <w:r w:rsidR="00BF1FF0" w:rsidRPr="00BF1FF0">
        <w:rPr>
          <w:rFonts w:eastAsia="TimesNewRomanPSMT-Italic"/>
          <w:iCs/>
          <w:szCs w:val="24"/>
          <w:lang w:val="ru-RU"/>
        </w:rPr>
        <w:t>]</w:t>
      </w:r>
      <w:r w:rsidRPr="001E6EC1">
        <w:rPr>
          <w:rFonts w:eastAsia="TimesNewRomanPSMT-Italic"/>
          <w:iCs/>
          <w:szCs w:val="24"/>
        </w:rPr>
        <w:t>. Фактически, выполняется проверка правильности выходных данных при соответствующих входных</w:t>
      </w:r>
      <w:r>
        <w:rPr>
          <w:rFonts w:eastAsia="TimesNewRomanPSMT-Italic"/>
          <w:iCs/>
          <w:szCs w:val="24"/>
        </w:rPr>
        <w:t xml:space="preserve"> данных</w:t>
      </w:r>
      <w:r w:rsidRPr="001E6EC1">
        <w:rPr>
          <w:rFonts w:eastAsia="TimesNewRomanPSMT-Italic"/>
          <w:iCs/>
          <w:szCs w:val="24"/>
        </w:rPr>
        <w:t>.</w:t>
      </w:r>
      <w:r>
        <w:rPr>
          <w:rFonts w:eastAsia="TimesNewRomanPSMT-Italic"/>
          <w:iCs/>
          <w:szCs w:val="24"/>
        </w:rPr>
        <w:t xml:space="preserve"> В данном случае будет проверяться правильность построения детали при различных входных параметрах.</w:t>
      </w:r>
    </w:p>
    <w:p w14:paraId="0F09D3AA" w14:textId="77777777" w:rsidR="005234AF" w:rsidRDefault="005234AF" w:rsidP="005234AF">
      <w:pPr>
        <w:pStyle w:val="a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4.1 представлена модель звездочки цепной передачи</w:t>
      </w:r>
      <w:commentRangeStart w:id="19"/>
      <w:r>
        <w:rPr>
          <w:rFonts w:eastAsia="TimesNewRomanPSMT-Italic"/>
          <w:iCs/>
          <w:szCs w:val="24"/>
          <w:lang w:val="ru-RU"/>
        </w:rPr>
        <w:t xml:space="preserve"> с минимальными значениями.</w:t>
      </w:r>
      <w:commentRangeEnd w:id="19"/>
      <w:r w:rsidR="00855CC6">
        <w:rPr>
          <w:rStyle w:val="CommentReference"/>
          <w:rFonts w:asciiTheme="minorHAnsi" w:eastAsiaTheme="minorHAnsi" w:hAnsiTheme="minorHAnsi" w:cstheme="minorBidi"/>
          <w:kern w:val="0"/>
          <w:lang w:val="ru-RU" w:eastAsia="en-US"/>
        </w:rPr>
        <w:commentReference w:id="19"/>
      </w:r>
    </w:p>
    <w:p w14:paraId="0709DA88" w14:textId="77777777" w:rsidR="005234AF" w:rsidRDefault="00E77CA6" w:rsidP="00E77CA6">
      <w:pPr>
        <w:pStyle w:val="a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91E144D" wp14:editId="11FDC650">
            <wp:extent cx="3943350" cy="29159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36398" t="24239" r="21753" b="20723"/>
                    <a:stretch/>
                  </pic:blipFill>
                  <pic:spPr bwMode="auto">
                    <a:xfrm>
                      <a:off x="0" y="0"/>
                      <a:ext cx="3957954" cy="292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1489C" w14:textId="77777777" w:rsidR="005234AF" w:rsidRDefault="005234AF" w:rsidP="005234AF">
      <w:pPr>
        <w:pStyle w:val="a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4.1 – Модель звездочки цепной передачи с минимальными значениями</w:t>
      </w:r>
    </w:p>
    <w:p w14:paraId="521B3ACC" w14:textId="77777777" w:rsidR="005234AF" w:rsidRDefault="005234AF" w:rsidP="005234AF">
      <w:pPr>
        <w:pStyle w:val="a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4.2 представлена модель звездочки цепной передачи</w:t>
      </w:r>
      <w:commentRangeStart w:id="20"/>
      <w:r>
        <w:rPr>
          <w:rFonts w:eastAsia="TimesNewRomanPSMT-Italic"/>
          <w:iCs/>
          <w:szCs w:val="24"/>
          <w:lang w:val="ru-RU"/>
        </w:rPr>
        <w:t xml:space="preserve"> с максимальными значениями.</w:t>
      </w:r>
      <w:commentRangeEnd w:id="20"/>
      <w:r w:rsidR="00855CC6">
        <w:rPr>
          <w:rStyle w:val="CommentReference"/>
          <w:rFonts w:asciiTheme="minorHAnsi" w:eastAsiaTheme="minorHAnsi" w:hAnsiTheme="minorHAnsi" w:cstheme="minorBidi"/>
          <w:kern w:val="0"/>
          <w:lang w:val="ru-RU" w:eastAsia="en-US"/>
        </w:rPr>
        <w:commentReference w:id="20"/>
      </w:r>
    </w:p>
    <w:p w14:paraId="79AB91CD" w14:textId="77777777" w:rsidR="00E77CA6" w:rsidRDefault="00E77CA6" w:rsidP="005234AF">
      <w:pPr>
        <w:pStyle w:val="a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AD93BF" wp14:editId="5109F86D">
            <wp:extent cx="3362325" cy="285648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40566" t="21958" r="23197" b="23289"/>
                    <a:stretch/>
                  </pic:blipFill>
                  <pic:spPr bwMode="auto">
                    <a:xfrm>
                      <a:off x="0" y="0"/>
                      <a:ext cx="3369591" cy="286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562AE" w14:textId="77777777" w:rsidR="005234AF" w:rsidRDefault="005234AF" w:rsidP="005234AF">
      <w:pPr>
        <w:pStyle w:val="a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4.2 – Модель звездочки цепной передачи с максимальными значениями</w:t>
      </w:r>
    </w:p>
    <w:p w14:paraId="57A774C4" w14:textId="77777777" w:rsidR="005234AF" w:rsidRDefault="00664E38" w:rsidP="005234AF">
      <w:pPr>
        <w:pStyle w:val="a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4.3 представлена модель звездочки цепной передачи со значениями, введенными по умолчанию</w:t>
      </w:r>
    </w:p>
    <w:p w14:paraId="4E376EF3" w14:textId="77777777" w:rsidR="00664E38" w:rsidRDefault="00E77CA6" w:rsidP="00E77CA6">
      <w:pPr>
        <w:pStyle w:val="a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8C58F9" wp14:editId="513E0719">
            <wp:extent cx="3981450" cy="30492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39284" t="22244" r="20309" b="22718"/>
                    <a:stretch/>
                  </pic:blipFill>
                  <pic:spPr bwMode="auto">
                    <a:xfrm>
                      <a:off x="0" y="0"/>
                      <a:ext cx="3987245" cy="305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41C2" w14:textId="77777777" w:rsidR="00664E38" w:rsidRDefault="00664E38" w:rsidP="00664E38">
      <w:pPr>
        <w:pStyle w:val="a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4.3 – Модель звездочки цепной передачи со значениями по умолчанию</w:t>
      </w:r>
    </w:p>
    <w:p w14:paraId="34EF9561" w14:textId="77777777" w:rsidR="00664E38" w:rsidRDefault="00664E38" w:rsidP="00664E38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4.4 представлено диалоговое окно при вводе некорректного значения параметра.</w:t>
      </w:r>
    </w:p>
    <w:p w14:paraId="66428546" w14:textId="77777777" w:rsidR="00664E38" w:rsidRDefault="00E77CA6" w:rsidP="00E77CA6">
      <w:pPr>
        <w:pStyle w:val="ListParagraph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A31E3A" wp14:editId="33CB703C">
            <wp:extent cx="5218601" cy="233362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2084" t="3422" r="32657" b="44676"/>
                    <a:stretch/>
                  </pic:blipFill>
                  <pic:spPr bwMode="auto">
                    <a:xfrm>
                      <a:off x="0" y="0"/>
                      <a:ext cx="5222374" cy="233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FC2DF" w14:textId="77777777" w:rsidR="00664E38" w:rsidRDefault="00664E38" w:rsidP="00664E38">
      <w:pPr>
        <w:pStyle w:val="ListParagraph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4.4 – Диалоговое окно при некорректном вводе параметра</w:t>
      </w:r>
    </w:p>
    <w:p w14:paraId="0EE3A2D5" w14:textId="77777777" w:rsidR="00664E38" w:rsidRDefault="00664E38" w:rsidP="00664E38">
      <w:pPr>
        <w:pStyle w:val="Heading2"/>
        <w:numPr>
          <w:ilvl w:val="1"/>
          <w:numId w:val="1"/>
        </w:numPr>
        <w:spacing w:after="240" w:line="360" w:lineRule="auto"/>
        <w:jc w:val="center"/>
        <w:rPr>
          <w:rFonts w:ascii="Times New Roman" w:eastAsia="TimesNewRomanPSMT-Italic" w:hAnsi="Times New Roman" w:cs="Times New Roman"/>
          <w:b/>
          <w:color w:val="auto"/>
          <w:sz w:val="28"/>
        </w:rPr>
      </w:pPr>
      <w:bookmarkStart w:id="21" w:name="_Toc39338393"/>
      <w:r>
        <w:rPr>
          <w:rFonts w:ascii="Times New Roman" w:eastAsia="TimesNewRomanPSMT-Italic" w:hAnsi="Times New Roman" w:cs="Times New Roman"/>
          <w:b/>
          <w:color w:val="auto"/>
          <w:sz w:val="28"/>
        </w:rPr>
        <w:t>Модульное тестирование</w:t>
      </w:r>
      <w:bookmarkEnd w:id="21"/>
    </w:p>
    <w:p w14:paraId="4DEA733C" w14:textId="77777777" w:rsidR="00664E38" w:rsidRDefault="00664E38" w:rsidP="00664E3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4E38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F1FF0">
        <w:rPr>
          <w:rFonts w:ascii="Times New Roman" w:hAnsi="Times New Roman" w:cs="Times New Roman"/>
          <w:sz w:val="28"/>
          <w:szCs w:val="28"/>
        </w:rPr>
        <w:t>[</w:t>
      </w:r>
      <w:r w:rsidR="008E0672">
        <w:rPr>
          <w:rFonts w:ascii="Times New Roman" w:hAnsi="Times New Roman" w:cs="Times New Roman"/>
          <w:sz w:val="28"/>
          <w:szCs w:val="28"/>
        </w:rPr>
        <w:t>9</w:t>
      </w:r>
      <w:r w:rsidR="00BF1FF0" w:rsidRPr="00BF1FF0">
        <w:rPr>
          <w:rFonts w:ascii="Times New Roman" w:hAnsi="Times New Roman" w:cs="Times New Roman"/>
          <w:sz w:val="28"/>
          <w:szCs w:val="28"/>
        </w:rPr>
        <w:t>]</w:t>
      </w:r>
      <w:r w:rsidRPr="00664E38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664E38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664E38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664E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64E38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664E38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3653A4EE" w14:textId="77777777" w:rsidR="002722C5" w:rsidRDefault="002722C5" w:rsidP="002722C5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SprocketParameterTest</w:t>
      </w:r>
      <w:r w:rsidRPr="002722C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Класс,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SprocketParameters</w:t>
      </w:r>
      <w:r w:rsidRPr="002722C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1EB1A06" w14:textId="77777777" w:rsidR="00E64EC2" w:rsidRDefault="00E64EC2" w:rsidP="002722C5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r w:rsidRPr="00E64EC2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Класс,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Pr="00E64EC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35230AB" w14:textId="77777777" w:rsidR="00E64EC2" w:rsidRDefault="00E64EC2" w:rsidP="00E64EC2">
      <w:pPr>
        <w:pStyle w:val="ListParagraph"/>
        <w:spacing w:after="0" w:line="360" w:lineRule="auto"/>
        <w:ind w:left="0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таблице 4.1 представлены все тестовые сценарии.</w:t>
      </w:r>
    </w:p>
    <w:p w14:paraId="3321FDD1" w14:textId="77777777" w:rsidR="00E64EC2" w:rsidRDefault="00E64EC2" w:rsidP="00E64EC2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4.1 – Тестовые сценарии</w:t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1837"/>
        <w:gridCol w:w="3122"/>
        <w:gridCol w:w="4391"/>
      </w:tblGrid>
      <w:tr w:rsidR="00E64EC2" w14:paraId="2A653B52" w14:textId="77777777" w:rsidTr="0054734E">
        <w:tc>
          <w:tcPr>
            <w:tcW w:w="1837" w:type="dxa"/>
          </w:tcPr>
          <w:p w14:paraId="3A1311C5" w14:textId="77777777" w:rsidR="00E64EC2" w:rsidRPr="0054734E" w:rsidRDefault="00E64EC2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тестового класса</w:t>
            </w:r>
          </w:p>
        </w:tc>
        <w:tc>
          <w:tcPr>
            <w:tcW w:w="3122" w:type="dxa"/>
          </w:tcPr>
          <w:p w14:paraId="089D7A0D" w14:textId="77777777" w:rsidR="00E64EC2" w:rsidRPr="0054734E" w:rsidRDefault="00E64EC2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тестового метода</w:t>
            </w:r>
          </w:p>
        </w:tc>
        <w:tc>
          <w:tcPr>
            <w:tcW w:w="4391" w:type="dxa"/>
          </w:tcPr>
          <w:p w14:paraId="1C600324" w14:textId="77777777" w:rsidR="00E64EC2" w:rsidRPr="0054734E" w:rsidRDefault="00E64EC2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54734E" w14:paraId="0C765890" w14:textId="77777777" w:rsidTr="0054734E">
        <w:tc>
          <w:tcPr>
            <w:tcW w:w="1837" w:type="dxa"/>
            <w:vMerge w:val="restart"/>
          </w:tcPr>
          <w:p w14:paraId="08A177F5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ParameterTest</w:t>
            </w:r>
          </w:p>
        </w:tc>
        <w:tc>
          <w:tcPr>
            <w:tcW w:w="3122" w:type="dxa"/>
          </w:tcPr>
          <w:p w14:paraId="3583AA33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TestMinValueGet_CorrectValue()</w:t>
            </w:r>
          </w:p>
        </w:tc>
        <w:tc>
          <w:tcPr>
            <w:tcW w:w="4391" w:type="dxa"/>
          </w:tcPr>
          <w:p w14:paraId="17254936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минимального значения</w:t>
            </w:r>
          </w:p>
        </w:tc>
      </w:tr>
      <w:tr w:rsidR="0054734E" w14:paraId="23246AFD" w14:textId="77777777" w:rsidTr="0054734E">
        <w:tc>
          <w:tcPr>
            <w:tcW w:w="1837" w:type="dxa"/>
            <w:vMerge/>
          </w:tcPr>
          <w:p w14:paraId="33304BC7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14:paraId="5ED7E55C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TestMinValueSet_CorrectValue()</w:t>
            </w:r>
          </w:p>
        </w:tc>
        <w:tc>
          <w:tcPr>
            <w:tcW w:w="4391" w:type="dxa"/>
          </w:tcPr>
          <w:p w14:paraId="1B86F2FC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минимального значения</w:t>
            </w:r>
          </w:p>
        </w:tc>
      </w:tr>
      <w:tr w:rsidR="0054734E" w14:paraId="1960D2AD" w14:textId="77777777" w:rsidTr="0054734E">
        <w:tc>
          <w:tcPr>
            <w:tcW w:w="1837" w:type="dxa"/>
            <w:vMerge/>
          </w:tcPr>
          <w:p w14:paraId="472943A7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14:paraId="15152C0C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TestMaxValueGet_CorrectValue()</w:t>
            </w:r>
          </w:p>
        </w:tc>
        <w:tc>
          <w:tcPr>
            <w:tcW w:w="4391" w:type="dxa"/>
          </w:tcPr>
          <w:p w14:paraId="68477BAF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максимального значения</w:t>
            </w:r>
          </w:p>
        </w:tc>
      </w:tr>
      <w:tr w:rsidR="0054734E" w14:paraId="57223C4F" w14:textId="77777777" w:rsidTr="0054734E">
        <w:tc>
          <w:tcPr>
            <w:tcW w:w="1837" w:type="dxa"/>
            <w:vMerge/>
          </w:tcPr>
          <w:p w14:paraId="327EF21E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14:paraId="4B1B3660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TestMaxValueSet_CorrectValue()</w:t>
            </w:r>
          </w:p>
        </w:tc>
        <w:tc>
          <w:tcPr>
            <w:tcW w:w="4391" w:type="dxa"/>
          </w:tcPr>
          <w:p w14:paraId="6E01D3AB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</w:t>
            </w:r>
          </w:p>
        </w:tc>
      </w:tr>
    </w:tbl>
    <w:p w14:paraId="57707FD5" w14:textId="77777777" w:rsidR="0054734E" w:rsidRDefault="0054734E"/>
    <w:p w14:paraId="11E5061E" w14:textId="77777777" w:rsidR="0054734E" w:rsidRPr="0054734E" w:rsidRDefault="005473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Окончание таблицы 4.1</w:t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5386"/>
      </w:tblGrid>
      <w:tr w:rsidR="0054734E" w14:paraId="0D5418A6" w14:textId="77777777" w:rsidTr="001D1706">
        <w:tc>
          <w:tcPr>
            <w:tcW w:w="1696" w:type="dxa"/>
            <w:vMerge w:val="restart"/>
          </w:tcPr>
          <w:p w14:paraId="1A286A6B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1B874338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TestValueGet_CorrectValue()</w:t>
            </w:r>
          </w:p>
        </w:tc>
        <w:tc>
          <w:tcPr>
            <w:tcW w:w="5386" w:type="dxa"/>
          </w:tcPr>
          <w:p w14:paraId="2F2A8599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текущего значения</w:t>
            </w:r>
          </w:p>
        </w:tc>
      </w:tr>
      <w:tr w:rsidR="0054734E" w14:paraId="4F3238FA" w14:textId="77777777" w:rsidTr="001D1706">
        <w:tc>
          <w:tcPr>
            <w:tcW w:w="1696" w:type="dxa"/>
            <w:vMerge/>
          </w:tcPr>
          <w:p w14:paraId="6E425884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024AB359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TestValueSet_CorrectValue()</w:t>
            </w:r>
          </w:p>
        </w:tc>
        <w:tc>
          <w:tcPr>
            <w:tcW w:w="5386" w:type="dxa"/>
          </w:tcPr>
          <w:p w14:paraId="06CF0652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текущего значения</w:t>
            </w:r>
          </w:p>
        </w:tc>
      </w:tr>
      <w:tr w:rsidR="0054734E" w14:paraId="19EC2E42" w14:textId="77777777" w:rsidTr="001D1706">
        <w:tc>
          <w:tcPr>
            <w:tcW w:w="1696" w:type="dxa"/>
            <w:vMerge/>
          </w:tcPr>
          <w:p w14:paraId="54C0C0B3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01AD878C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TestParameterConstructor()</w:t>
            </w:r>
          </w:p>
        </w:tc>
        <w:tc>
          <w:tcPr>
            <w:tcW w:w="5386" w:type="dxa"/>
          </w:tcPr>
          <w:p w14:paraId="7935A447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54734E" w:rsidRPr="0054734E" w14:paraId="52EC6F29" w14:textId="77777777" w:rsidTr="001D1706">
        <w:tc>
          <w:tcPr>
            <w:tcW w:w="1696" w:type="dxa"/>
            <w:vMerge/>
          </w:tcPr>
          <w:p w14:paraId="14B76B20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5B957999" w14:textId="77777777" w:rsidR="0054734E" w:rsidRPr="0054734E" w:rsidRDefault="0054734E" w:rsidP="0054734E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TestValueSet_ArgumentExeption(</w:t>
            </w:r>
            <w:r w:rsidRPr="001D17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wrongValue, string message)</w:t>
            </w:r>
          </w:p>
        </w:tc>
        <w:tc>
          <w:tcPr>
            <w:tcW w:w="5386" w:type="dxa"/>
          </w:tcPr>
          <w:p w14:paraId="1066CDA8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вызова исключения при записи некорректных значения</w:t>
            </w:r>
          </w:p>
        </w:tc>
      </w:tr>
      <w:tr w:rsidR="001D1706" w:rsidRPr="0054734E" w14:paraId="081FD179" w14:textId="77777777" w:rsidTr="001D1706">
        <w:tc>
          <w:tcPr>
            <w:tcW w:w="1696" w:type="dxa"/>
            <w:vMerge w:val="restart"/>
          </w:tcPr>
          <w:p w14:paraId="53715C86" w14:textId="77777777" w:rsidR="001D1706" w:rsidRPr="0054734E" w:rsidRDefault="001D1706" w:rsidP="001D1706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SprocketParameterTest</w:t>
            </w:r>
          </w:p>
        </w:tc>
        <w:tc>
          <w:tcPr>
            <w:tcW w:w="2268" w:type="dxa"/>
          </w:tcPr>
          <w:p w14:paraId="3EF75859" w14:textId="77777777" w:rsidR="001D1706" w:rsidRPr="001D1706" w:rsidRDefault="001D1706" w:rsidP="001D1706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TestParameter()</w:t>
            </w:r>
          </w:p>
        </w:tc>
        <w:tc>
          <w:tcPr>
            <w:tcW w:w="5386" w:type="dxa"/>
          </w:tcPr>
          <w:p w14:paraId="320515BD" w14:textId="77777777" w:rsidR="001D1706" w:rsidRPr="008A1DF3" w:rsidRDefault="001D1706" w:rsidP="001D170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Parameter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1D1706" w:rsidRPr="0054734E" w14:paraId="5D462AC1" w14:textId="77777777" w:rsidTr="001D1706">
        <w:tc>
          <w:tcPr>
            <w:tcW w:w="1696" w:type="dxa"/>
            <w:vMerge/>
          </w:tcPr>
          <w:p w14:paraId="47B3D251" w14:textId="77777777" w:rsidR="001D1706" w:rsidRPr="0054734E" w:rsidRDefault="001D1706" w:rsidP="001D1706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58985294" w14:textId="77777777" w:rsidR="001D1706" w:rsidRPr="001D1706" w:rsidRDefault="001D1706" w:rsidP="001D1706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TestRecalculateCylinderRadius()</w:t>
            </w:r>
          </w:p>
        </w:tc>
        <w:tc>
          <w:tcPr>
            <w:tcW w:w="5386" w:type="dxa"/>
          </w:tcPr>
          <w:p w14:paraId="66A4D9D8" w14:textId="77777777" w:rsidR="001D1706" w:rsidRPr="001D1706" w:rsidRDefault="001D1706" w:rsidP="001D1706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расчета радиуса цилиндра</w:t>
            </w:r>
          </w:p>
        </w:tc>
      </w:tr>
      <w:tr w:rsidR="001D1706" w:rsidRPr="0054734E" w14:paraId="5C2A9535" w14:textId="77777777" w:rsidTr="001D1706">
        <w:tc>
          <w:tcPr>
            <w:tcW w:w="1696" w:type="dxa"/>
            <w:vMerge/>
          </w:tcPr>
          <w:p w14:paraId="67E30E8B" w14:textId="77777777" w:rsidR="001D1706" w:rsidRPr="0054734E" w:rsidRDefault="001D1706" w:rsidP="001D1706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0CB1E1EF" w14:textId="77777777" w:rsidR="001D1706" w:rsidRPr="001D1706" w:rsidRDefault="001D1706" w:rsidP="001D1706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TestRecalculateHoleRadius()</w:t>
            </w:r>
          </w:p>
        </w:tc>
        <w:tc>
          <w:tcPr>
            <w:tcW w:w="5386" w:type="dxa"/>
          </w:tcPr>
          <w:p w14:paraId="1F3555D5" w14:textId="77777777" w:rsidR="001D1706" w:rsidRPr="001D1706" w:rsidRDefault="001D1706" w:rsidP="001D1706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расчета радиуса отверстия</w:t>
            </w:r>
          </w:p>
        </w:tc>
      </w:tr>
      <w:tr w:rsidR="001D1706" w:rsidRPr="0054734E" w14:paraId="4A6791A7" w14:textId="77777777" w:rsidTr="001D1706">
        <w:tc>
          <w:tcPr>
            <w:tcW w:w="1696" w:type="dxa"/>
            <w:vMerge/>
          </w:tcPr>
          <w:p w14:paraId="68AB015F" w14:textId="77777777" w:rsidR="001D1706" w:rsidRPr="0054734E" w:rsidRDefault="001D1706" w:rsidP="001D1706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036081AB" w14:textId="77777777" w:rsidR="001D1706" w:rsidRPr="001D1706" w:rsidRDefault="001D1706" w:rsidP="001D17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TestRecalculateExcavationDepth()</w:t>
            </w:r>
          </w:p>
        </w:tc>
        <w:tc>
          <w:tcPr>
            <w:tcW w:w="5386" w:type="dxa"/>
          </w:tcPr>
          <w:p w14:paraId="285B1CAB" w14:textId="77777777" w:rsidR="001D1706" w:rsidRPr="001D1706" w:rsidRDefault="001D1706" w:rsidP="001D1706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расчета глубины шпоночной выемки</w:t>
            </w:r>
          </w:p>
        </w:tc>
      </w:tr>
      <w:tr w:rsidR="001D1706" w:rsidRPr="0054734E" w14:paraId="5834E08A" w14:textId="77777777" w:rsidTr="001D1706">
        <w:tc>
          <w:tcPr>
            <w:tcW w:w="1696" w:type="dxa"/>
            <w:vMerge/>
          </w:tcPr>
          <w:p w14:paraId="024BA317" w14:textId="77777777" w:rsidR="001D1706" w:rsidRPr="0054734E" w:rsidRDefault="001D1706" w:rsidP="001D1706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2ABC60A7" w14:textId="77777777" w:rsidR="001D1706" w:rsidRPr="001D1706" w:rsidRDefault="001D1706" w:rsidP="001D17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TestToString()</w:t>
            </w:r>
          </w:p>
        </w:tc>
        <w:tc>
          <w:tcPr>
            <w:tcW w:w="5386" w:type="dxa"/>
          </w:tcPr>
          <w:p w14:paraId="17D4C276" w14:textId="77777777" w:rsidR="001D1706" w:rsidRPr="001D1706" w:rsidRDefault="001D1706" w:rsidP="001D1706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преобразования элемента перечисления в строку</w:t>
            </w:r>
          </w:p>
        </w:tc>
      </w:tr>
      <w:tr w:rsidR="001D1706" w:rsidRPr="0054734E" w14:paraId="52559713" w14:textId="77777777" w:rsidTr="001D1706">
        <w:tc>
          <w:tcPr>
            <w:tcW w:w="1696" w:type="dxa"/>
            <w:vMerge/>
          </w:tcPr>
          <w:p w14:paraId="7F96E665" w14:textId="77777777" w:rsidR="001D1706" w:rsidRPr="0054734E" w:rsidRDefault="001D1706" w:rsidP="001D1706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5B11AFD8" w14:textId="77777777" w:rsidR="001D1706" w:rsidRPr="001D1706" w:rsidRDefault="001D1706" w:rsidP="001D17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TestSprocketParameters()</w:t>
            </w:r>
          </w:p>
        </w:tc>
        <w:tc>
          <w:tcPr>
            <w:tcW w:w="5386" w:type="dxa"/>
          </w:tcPr>
          <w:p w14:paraId="5093D4C0" w14:textId="77777777" w:rsidR="001D1706" w:rsidRPr="004862A2" w:rsidRDefault="001D1706" w:rsidP="001D1706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4862A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конструктора</w:t>
            </w:r>
          </w:p>
        </w:tc>
      </w:tr>
      <w:tr w:rsidR="001D1706" w:rsidRPr="0054734E" w14:paraId="60841F5A" w14:textId="77777777" w:rsidTr="001D1706">
        <w:tc>
          <w:tcPr>
            <w:tcW w:w="1696" w:type="dxa"/>
            <w:vMerge/>
          </w:tcPr>
          <w:p w14:paraId="38919F20" w14:textId="77777777" w:rsidR="001D1706" w:rsidRPr="0054734E" w:rsidRDefault="001D1706" w:rsidP="001D1706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459265B1" w14:textId="77777777" w:rsidR="001D1706" w:rsidRPr="001D1706" w:rsidRDefault="001D1706" w:rsidP="001D17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TestRecalculateToothDepth()</w:t>
            </w:r>
          </w:p>
        </w:tc>
        <w:tc>
          <w:tcPr>
            <w:tcW w:w="5386" w:type="dxa"/>
          </w:tcPr>
          <w:p w14:paraId="1C5413B1" w14:textId="77777777" w:rsidR="001D1706" w:rsidRPr="001D1706" w:rsidRDefault="001D1706" w:rsidP="001D1706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расчета глубины зубьев</w:t>
            </w:r>
          </w:p>
        </w:tc>
      </w:tr>
    </w:tbl>
    <w:p w14:paraId="47B3A66C" w14:textId="77777777" w:rsidR="00E64EC2" w:rsidRDefault="00E64EC2" w:rsidP="00E64EC2">
      <w:pPr>
        <w:pStyle w:val="ListParagraph"/>
        <w:spacing w:before="240"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4734E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На рисунке 4.5 изображено диалоговое окно запущенных тестов с успешным прохождением.</w:t>
      </w:r>
    </w:p>
    <w:p w14:paraId="52045832" w14:textId="77777777" w:rsidR="00E64EC2" w:rsidRDefault="001D1706" w:rsidP="001D1706">
      <w:pPr>
        <w:pStyle w:val="ListParagraph"/>
        <w:spacing w:before="240"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9D8D7C" wp14:editId="1D497FCD">
            <wp:extent cx="1696418" cy="2343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18689" r="78354" b="28137"/>
                    <a:stretch/>
                  </pic:blipFill>
                  <pic:spPr bwMode="auto">
                    <a:xfrm>
                      <a:off x="0" y="0"/>
                      <a:ext cx="1710927" cy="23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863A3" w14:textId="77777777" w:rsidR="00E64EC2" w:rsidRDefault="00E64EC2" w:rsidP="00E64EC2">
      <w:pPr>
        <w:pStyle w:val="ListParagraph"/>
        <w:spacing w:before="240"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4.5 – Прохождение модульного тестирования </w:t>
      </w:r>
    </w:p>
    <w:p w14:paraId="3BD32627" w14:textId="77777777" w:rsidR="00E64EC2" w:rsidRDefault="00E64EC2" w:rsidP="00921F15">
      <w:pPr>
        <w:pStyle w:val="Heading2"/>
        <w:numPr>
          <w:ilvl w:val="1"/>
          <w:numId w:val="1"/>
        </w:numPr>
        <w:spacing w:after="24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bookmarkStart w:id="22" w:name="_Toc39338394"/>
      <w:r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Нагрузочное тестирование</w:t>
      </w:r>
      <w:bookmarkEnd w:id="22"/>
    </w:p>
    <w:p w14:paraId="2E6B7A04" w14:textId="77777777" w:rsidR="00921F15" w:rsidRDefault="00921F15" w:rsidP="00921F15">
      <w:pPr>
        <w:pStyle w:val="a"/>
        <w:ind w:left="0" w:firstLine="567"/>
      </w:pPr>
      <w:r w:rsidRPr="00912E3A">
        <w:t>Нагрузочное тестирование —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8E0672">
        <w:rPr>
          <w:lang w:val="ru-RU"/>
        </w:rPr>
        <w:t>[</w:t>
      </w:r>
      <w:commentRangeStart w:id="23"/>
      <w:r w:rsidR="008E0672">
        <w:rPr>
          <w:lang w:val="ru-RU"/>
        </w:rPr>
        <w:t>9</w:t>
      </w:r>
      <w:commentRangeEnd w:id="23"/>
      <w:r w:rsidR="00855CC6">
        <w:rPr>
          <w:rStyle w:val="CommentReference"/>
          <w:rFonts w:asciiTheme="minorHAnsi" w:eastAsiaTheme="minorHAnsi" w:hAnsiTheme="minorHAnsi" w:cstheme="minorBidi"/>
          <w:kern w:val="0"/>
          <w:lang w:val="ru-RU" w:eastAsia="en-US"/>
        </w:rPr>
        <w:commentReference w:id="23"/>
      </w:r>
      <w:r w:rsidR="00BF1FF0" w:rsidRPr="00BF1FF0">
        <w:rPr>
          <w:lang w:val="ru-RU"/>
        </w:rPr>
        <w:t>]</w:t>
      </w:r>
      <w:r w:rsidRPr="00912E3A">
        <w:t>.</w:t>
      </w:r>
    </w:p>
    <w:p w14:paraId="6C34A8BE" w14:textId="77777777" w:rsidR="00BF1E37" w:rsidRDefault="00BF1E37" w:rsidP="006754CC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</w:t>
      </w:r>
      <w:r w:rsidR="00C779C1" w:rsidRPr="00C779C1">
        <w:rPr>
          <w:rFonts w:ascii="Times New Roman" w:eastAsia="Calibri" w:hAnsi="Times New Roman" w:cs="Times New Roman"/>
          <w:sz w:val="28"/>
          <w:szCs w:val="28"/>
        </w:rPr>
        <w:t>104</w:t>
      </w:r>
      <w:r w:rsidRPr="00C779C1">
        <w:rPr>
          <w:rFonts w:ascii="Times New Roman" w:eastAsia="Calibri" w:hAnsi="Times New Roman" w:cs="Times New Roman"/>
          <w:sz w:val="28"/>
          <w:szCs w:val="28"/>
        </w:rPr>
        <w:t xml:space="preserve"> детали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программа </w:t>
      </w:r>
      <w:r w:rsidR="00C779C1">
        <w:rPr>
          <w:rFonts w:ascii="Times New Roman" w:eastAsia="Calibri" w:hAnsi="Times New Roman" w:cs="Times New Roman"/>
          <w:sz w:val="28"/>
          <w:szCs w:val="28"/>
        </w:rPr>
        <w:t>завершилась со сбоем, т.к. закончилась память. На момент сбоя количество потребляемой памяти было около 1457 МБ.</w:t>
      </w:r>
    </w:p>
    <w:p w14:paraId="3B3A7131" w14:textId="77777777" w:rsidR="00BF1E37" w:rsidRDefault="00BF1E37" w:rsidP="00BF1E37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</w:t>
      </w:r>
      <w:r w:rsidR="006754CC">
        <w:rPr>
          <w:rFonts w:ascii="Times New Roman" w:eastAsia="Calibri" w:hAnsi="Times New Roman" w:cs="Times New Roman"/>
          <w:sz w:val="28"/>
          <w:szCs w:val="28"/>
        </w:rPr>
        <w:t>деталей изображен на рисунке 4.6</w:t>
      </w:r>
      <w:r w:rsidR="00C779C1">
        <w:rPr>
          <w:rFonts w:ascii="Times New Roman" w:eastAsia="Calibri" w:hAnsi="Times New Roman" w:cs="Times New Roman"/>
          <w:sz w:val="28"/>
          <w:szCs w:val="28"/>
        </w:rPr>
        <w:t xml:space="preserve">. Где ось </w:t>
      </w:r>
      <w:r w:rsidR="00C779C1" w:rsidRPr="00C779C1">
        <w:rPr>
          <w:rFonts w:ascii="Times New Roman" w:eastAsia="Calibri" w:hAnsi="Times New Roman" w:cs="Times New Roman"/>
          <w:sz w:val="28"/>
          <w:szCs w:val="28"/>
        </w:rPr>
        <w:t>ОУ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– количество используемой оперативной</w:t>
      </w:r>
      <w:r w:rsidR="005C7C19">
        <w:rPr>
          <w:rFonts w:ascii="Times New Roman" w:eastAsia="Calibri" w:hAnsi="Times New Roman" w:cs="Times New Roman"/>
          <w:sz w:val="28"/>
          <w:szCs w:val="28"/>
        </w:rPr>
        <w:t xml:space="preserve"> памяти, в МБ</w:t>
      </w:r>
      <w:r w:rsidR="00C779C1">
        <w:rPr>
          <w:rFonts w:ascii="Times New Roman" w:eastAsia="Calibri" w:hAnsi="Times New Roman" w:cs="Times New Roman"/>
          <w:sz w:val="28"/>
          <w:szCs w:val="28"/>
        </w:rPr>
        <w:t>, а OX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– число построенных деталей.</w:t>
      </w:r>
    </w:p>
    <w:p w14:paraId="4C153B7E" w14:textId="77777777" w:rsidR="00BF1E37" w:rsidRDefault="00C779C1" w:rsidP="00BF1E37">
      <w:pPr>
        <w:pStyle w:val="ListParagraph"/>
        <w:spacing w:after="0" w:line="360" w:lineRule="auto"/>
        <w:ind w:left="0" w:firstLine="142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24"/>
      <w:r>
        <w:rPr>
          <w:noProof/>
          <w:lang w:eastAsia="ru-RU"/>
        </w:rPr>
        <w:drawing>
          <wp:inline distT="0" distB="0" distL="0" distR="0" wp14:anchorId="27B8A654" wp14:editId="71D1A999">
            <wp:extent cx="4294727" cy="399201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37229" t="21328" r="22139" b="11502"/>
                    <a:stretch/>
                  </pic:blipFill>
                  <pic:spPr bwMode="auto">
                    <a:xfrm>
                      <a:off x="0" y="0"/>
                      <a:ext cx="4301477" cy="399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4"/>
      <w:r w:rsidR="00855CC6">
        <w:rPr>
          <w:rStyle w:val="CommentReference"/>
        </w:rPr>
        <w:commentReference w:id="24"/>
      </w:r>
    </w:p>
    <w:p w14:paraId="659830AE" w14:textId="77777777" w:rsidR="00BF1E37" w:rsidRDefault="006754CC" w:rsidP="00BF1E37">
      <w:pPr>
        <w:pStyle w:val="ListParagraph"/>
        <w:spacing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4.6</w:t>
      </w:r>
      <w:r w:rsidR="00BF1E37" w:rsidRPr="00DA3082">
        <w:rPr>
          <w:rFonts w:ascii="Times New Roman" w:eastAsia="Calibri" w:hAnsi="Times New Roman" w:cs="Times New Roman"/>
          <w:sz w:val="28"/>
          <w:szCs w:val="28"/>
        </w:rPr>
        <w:t xml:space="preserve"> – График использования оперативной памяти относительно числа построенных деталей</w:t>
      </w:r>
    </w:p>
    <w:p w14:paraId="1A90703C" w14:textId="77777777" w:rsidR="00BF1E37" w:rsidRDefault="00BF1E37" w:rsidP="00BF1E37">
      <w:pPr>
        <w:pStyle w:val="ListParagraph"/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График зависимости загрузки программой центрального процессора от количества построенных деталей изображен</w:t>
      </w:r>
      <w:r w:rsidR="006754CC">
        <w:rPr>
          <w:rFonts w:ascii="Times New Roman" w:eastAsia="Calibri" w:hAnsi="Times New Roman" w:cs="Times New Roman"/>
          <w:sz w:val="28"/>
          <w:szCs w:val="28"/>
        </w:rPr>
        <w:t xml:space="preserve"> на рисунке 4.7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 w:rsidR="00C779C1">
        <w:rPr>
          <w:rFonts w:ascii="Times New Roman" w:eastAsia="Times New Roman" w:hAnsi="Times New Roman" w:cs="Times New Roman"/>
          <w:sz w:val="28"/>
          <w:lang w:val="en-US"/>
        </w:rPr>
        <w:t>OY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 w:rsidR="00C779C1">
        <w:rPr>
          <w:rFonts w:ascii="Times New Roman" w:eastAsia="Times New Roman" w:hAnsi="Times New Roman" w:cs="Times New Roman"/>
          <w:sz w:val="28"/>
          <w:lang w:val="en-US"/>
        </w:rPr>
        <w:t>OX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322E6C4A" w14:textId="77777777" w:rsidR="00BF1E37" w:rsidRDefault="000A714F" w:rsidP="000A714F">
      <w:pPr>
        <w:pStyle w:val="ListParagraph"/>
        <w:spacing w:after="0" w:line="360" w:lineRule="auto"/>
        <w:ind w:left="0" w:firstLine="284"/>
        <w:jc w:val="center"/>
        <w:rPr>
          <w:rFonts w:ascii="Times New Roman" w:eastAsia="Times New Roman" w:hAnsi="Times New Roman" w:cs="Times New Roman"/>
          <w:sz w:val="28"/>
        </w:rPr>
      </w:pPr>
      <w:commentRangeStart w:id="25"/>
      <w:r>
        <w:rPr>
          <w:noProof/>
          <w:lang w:eastAsia="ru-RU"/>
        </w:rPr>
        <w:drawing>
          <wp:inline distT="0" distB="0" distL="0" distR="0" wp14:anchorId="13643E8F" wp14:editId="07C09DB0">
            <wp:extent cx="4274742" cy="383835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23631" t="21332" r="34312" b="11504"/>
                    <a:stretch/>
                  </pic:blipFill>
                  <pic:spPr bwMode="auto">
                    <a:xfrm>
                      <a:off x="0" y="0"/>
                      <a:ext cx="4294659" cy="385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5"/>
      <w:r w:rsidR="00855CC6">
        <w:rPr>
          <w:rStyle w:val="CommentReference"/>
        </w:rPr>
        <w:commentReference w:id="25"/>
      </w:r>
    </w:p>
    <w:p w14:paraId="39FD1917" w14:textId="77777777" w:rsidR="00BF1E37" w:rsidRDefault="006754CC" w:rsidP="00BF1E37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4.7 </w:t>
      </w:r>
      <w:r w:rsidR="00BF1E37">
        <w:rPr>
          <w:rFonts w:ascii="Times New Roman" w:eastAsia="Calibri" w:hAnsi="Times New Roman" w:cs="Times New Roman"/>
          <w:sz w:val="28"/>
          <w:szCs w:val="28"/>
        </w:rPr>
        <w:t>– График использования ресурсов центрального процессора относительно числа построенных деталей</w:t>
      </w:r>
    </w:p>
    <w:p w14:paraId="3DB868C3" w14:textId="77777777" w:rsidR="00BF1E37" w:rsidRDefault="00BF1E37" w:rsidP="000A714F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Из всего можно сделать выводы, что при наличии свободных ресурсов –  зависимость прямая. То есть, используемая оперативная память и нагрузка на ЦП, при увеличении количества деталей, увеличивается линейно. </w:t>
      </w:r>
    </w:p>
    <w:p w14:paraId="6697DFC6" w14:textId="77777777" w:rsidR="00921F15" w:rsidRPr="00BF1E37" w:rsidRDefault="00921F15" w:rsidP="00921F15">
      <w:pPr>
        <w:pStyle w:val="a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7777777" w:rsidR="00664E38" w:rsidRDefault="00BF1E37" w:rsidP="00BF1E37">
      <w:pPr>
        <w:pStyle w:val="Heading1"/>
        <w:spacing w:after="24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bookmarkStart w:id="26" w:name="_Toc39338395"/>
      <w:r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Заключение</w:t>
      </w:r>
      <w:bookmarkEnd w:id="26"/>
    </w:p>
    <w:p w14:paraId="3FABBEDD" w14:textId="77777777" w:rsidR="00CD27DF" w:rsidRDefault="00BF1E37" w:rsidP="00CD27D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BF1E37">
        <w:rPr>
          <w:rFonts w:ascii="Times New Roman" w:hAnsi="Times New Roman" w:cs="Times New Roman"/>
          <w:sz w:val="28"/>
        </w:rPr>
        <w:t xml:space="preserve">В ходе </w:t>
      </w:r>
      <w:r>
        <w:rPr>
          <w:rFonts w:ascii="Times New Roman" w:hAnsi="Times New Roman" w:cs="Times New Roman"/>
          <w:sz w:val="28"/>
        </w:rPr>
        <w:t>выполнения лабораторных работ</w:t>
      </w:r>
      <w:r w:rsidRPr="00BF1E37">
        <w:rPr>
          <w:rFonts w:ascii="Times New Roman" w:hAnsi="Times New Roman" w:cs="Times New Roman"/>
          <w:sz w:val="28"/>
        </w:rPr>
        <w:t xml:space="preserve">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Pr="00BF1E37">
        <w:rPr>
          <w:rFonts w:ascii="Times New Roman" w:hAnsi="Times New Roman" w:cs="Times New Roman"/>
          <w:sz w:val="28"/>
          <w:lang w:val="en-US"/>
        </w:rPr>
        <w:t>D</w:t>
      </w:r>
      <w:r w:rsidRPr="00BF1E37">
        <w:rPr>
          <w:rFonts w:ascii="Times New Roman" w:hAnsi="Times New Roman" w:cs="Times New Roman"/>
          <w:sz w:val="28"/>
        </w:rPr>
        <w:t xml:space="preserve">. </w:t>
      </w:r>
    </w:p>
    <w:p w14:paraId="3AC5EDB7" w14:textId="77777777" w:rsidR="00BE0B1C" w:rsidRDefault="00CD27DF" w:rsidP="00BE0B1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BF1E37" w:rsidRPr="00BF1E37">
        <w:rPr>
          <w:rFonts w:ascii="Times New Roman" w:hAnsi="Times New Roman" w:cs="Times New Roman"/>
          <w:sz w:val="28"/>
        </w:rPr>
        <w:t xml:space="preserve">В результате полученные знания были применены для реализации плагина для автоматизации построения модели </w:t>
      </w:r>
      <w:r>
        <w:rPr>
          <w:rFonts w:ascii="Times New Roman" w:hAnsi="Times New Roman" w:cs="Times New Roman"/>
          <w:sz w:val="28"/>
        </w:rPr>
        <w:t>«Звездочки цепной передачи</w:t>
      </w:r>
      <w:r w:rsidR="00BF1E37" w:rsidRPr="00BF1E37">
        <w:rPr>
          <w:rFonts w:ascii="Times New Roman" w:hAnsi="Times New Roman" w:cs="Times New Roman"/>
          <w:sz w:val="28"/>
        </w:rPr>
        <w:t>» в рабочей плоскости программы КОМПАС-3</w:t>
      </w:r>
      <w:r w:rsidR="00BF1E37" w:rsidRPr="00BF1E37"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>, проведены функциональные, модульные и нагрузочные тесты</w:t>
      </w:r>
      <w:r w:rsidR="00BF1E37" w:rsidRPr="00BF1E37">
        <w:rPr>
          <w:rFonts w:ascii="Times New Roman" w:hAnsi="Times New Roman" w:cs="Times New Roman"/>
          <w:sz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BE0B1C">
      <w:pPr>
        <w:pStyle w:val="Heading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7" w:name="_Toc39338396"/>
      <w:r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используемых источников</w:t>
      </w:r>
      <w:bookmarkEnd w:id="27"/>
    </w:p>
    <w:p w14:paraId="4CAB95D2" w14:textId="77777777" w:rsidR="00BF1FF0" w:rsidRDefault="00BF1FF0" w:rsidP="00BF1FF0">
      <w:pPr>
        <w:pStyle w:val="ListParagraph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>Компас-3</w:t>
      </w:r>
      <w:r w:rsidRPr="00710A8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0A8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6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6D9F6903" w14:textId="77777777" w:rsidR="00BF1FF0" w:rsidRDefault="00BF1FF0" w:rsidP="00BF1FF0">
      <w:pPr>
        <w:pStyle w:val="ListParagraph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Звездочка [электронный ресурс]. – режим доступа: </w:t>
      </w:r>
      <w:hyperlink r:id="rId67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https://ru.wikipedia.org/wiki/%D0%97%D0%B2%D1%91%D0%B7%D0%B4%D0%BE%D1%87%D0%BA%D0%B0_(%D1%82%D0%B5%D1%85%D0%BD%D0%B8%D0%BA%D0%B0)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178C7C1F" w14:textId="77777777" w:rsidR="008E0672" w:rsidRPr="008E0672" w:rsidRDefault="008E0672" w:rsidP="008E0672">
      <w:pPr>
        <w:pStyle w:val="ListParagraph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ГОСТ 591 [электронный ресурс]. – режим доступа: </w:t>
      </w:r>
      <w:hyperlink r:id="rId68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http://docs.cntd.ru/document/gost-591-69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038277A0" w14:textId="77777777" w:rsidR="00BF1FF0" w:rsidRDefault="00BF1FF0" w:rsidP="00BF1FF0">
      <w:pPr>
        <w:pStyle w:val="ListParagraph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Валы и механические передачи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9" w:history="1">
        <w:r w:rsidRPr="00633BA6">
          <w:rPr>
            <w:rStyle w:val="Hyperlink"/>
            <w:rFonts w:ascii="Times New Roman" w:hAnsi="Times New Roman" w:cs="Times New Roman"/>
            <w:sz w:val="28"/>
          </w:rPr>
          <w:t>https://kompas.ru/kompas-3d/application/machinery/shafts-3d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3F33D7BE" w14:textId="77777777" w:rsidR="00BF1FF0" w:rsidRDefault="00BF1FF0" w:rsidP="00BF1FF0">
      <w:pPr>
        <w:pStyle w:val="ListParagraph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70" w:history="1">
        <w:r w:rsidRPr="006620F6">
          <w:rPr>
            <w:rStyle w:val="Hyperlink"/>
            <w:rFonts w:ascii="Times New Roman" w:hAnsi="Times New Roman" w:cs="Times New Roman"/>
            <w:sz w:val="28"/>
          </w:rPr>
          <w:t>https://cad.ru/support/bz/archive/62/mechanics/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42E86AB7" w14:textId="77777777" w:rsidR="00BF1FF0" w:rsidRPr="00BF1FF0" w:rsidRDefault="00BF1FF0" w:rsidP="00BF1FF0">
      <w:pPr>
        <w:pStyle w:val="ListParagraph"/>
        <w:numPr>
          <w:ilvl w:val="0"/>
          <w:numId w:val="8"/>
        </w:numPr>
        <w:spacing w:after="0" w:line="360" w:lineRule="auto"/>
        <w:ind w:left="0" w:firstLine="567"/>
        <w:jc w:val="both"/>
        <w:rPr>
          <w:rStyle w:val="Hyperlink"/>
          <w:rFonts w:ascii="Times New Roman" w:hAnsi="Times New Roman" w:cs="Times New Roman"/>
          <w:color w:val="auto"/>
          <w:sz w:val="28"/>
          <w:u w:val="non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F1FF0">
        <w:rPr>
          <w:rFonts w:ascii="Times New Roman" w:hAnsi="Times New Roman" w:cs="Times New Roman"/>
          <w:sz w:val="28"/>
          <w:szCs w:val="28"/>
        </w:rPr>
        <w:t xml:space="preserve"> 2019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BF1FF0">
        <w:rPr>
          <w:rFonts w:ascii="Times New Roman" w:hAnsi="Times New Roman" w:cs="Times New Roman"/>
          <w:sz w:val="28"/>
          <w:szCs w:val="28"/>
        </w:rPr>
        <w:t xml:space="preserve">]. – </w:t>
      </w:r>
      <w:r w:rsidR="008E0672" w:rsidRPr="008E0672">
        <w:rPr>
          <w:rFonts w:ascii="Times New Roman" w:hAnsi="Times New Roman" w:cs="Times New Roman"/>
          <w:sz w:val="28"/>
          <w:szCs w:val="28"/>
        </w:rPr>
        <w:t>режим доступа</w:t>
      </w:r>
      <w:r w:rsidRPr="00BF1FF0">
        <w:rPr>
          <w:rFonts w:ascii="Times New Roman" w:hAnsi="Times New Roman" w:cs="Times New Roman"/>
          <w:sz w:val="28"/>
          <w:szCs w:val="28"/>
        </w:rPr>
        <w:t xml:space="preserve">: </w:t>
      </w:r>
      <w:hyperlink r:id="rId71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</w:t>
        </w:r>
        <w:r w:rsidRPr="00BF1FF0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://</w:t>
        </w:r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visualstudio</w:t>
        </w:r>
        <w:r w:rsidRPr="00BF1FF0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microsoft</w:t>
        </w:r>
        <w:r w:rsidRPr="00BF1FF0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com</w:t>
        </w:r>
        <w:r w:rsidRPr="00BF1FF0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r w:rsidRPr="00BF1FF0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vs</w:t>
        </w:r>
        <w:r w:rsidRPr="00BF1FF0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</w:hyperlink>
      <w:r w:rsidRPr="00BF1FF0">
        <w:rPr>
          <w:rStyle w:val="Hyperlink"/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Style w:val="Hyperlink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</w:rPr>
        <w:t>(дата обращения: 30.04.2020)</w:t>
      </w:r>
    </w:p>
    <w:p w14:paraId="6952CE63" w14:textId="77777777" w:rsidR="00BF1FF0" w:rsidRDefault="00BF1FF0" w:rsidP="00BF1FF0">
      <w:pPr>
        <w:pStyle w:val="ListParagraph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2A43">
        <w:rPr>
          <w:rFonts w:ascii="Times New Roman" w:hAnsi="Times New Roman" w:cs="Times New Roman"/>
          <w:sz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72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28C498FD" w14:textId="77777777" w:rsidR="00BF1FF0" w:rsidRPr="00710A84" w:rsidRDefault="00BF1FF0" w:rsidP="00BF1FF0">
      <w:pPr>
        <w:pStyle w:val="ListParagraph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Фаулер; пер. с англ. А. Петухова – 3-е издание. – Спб: Символ-Плюс, 2004 – 192с. </w:t>
      </w:r>
    </w:p>
    <w:p w14:paraId="192DE067" w14:textId="77777777" w:rsidR="008657CA" w:rsidRPr="008E0672" w:rsidRDefault="008E0672" w:rsidP="00BF1FF0">
      <w:pPr>
        <w:pStyle w:val="ListParagraph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067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73" w:history="1">
        <w:r w:rsidRPr="008E0672">
          <w:rPr>
            <w:rStyle w:val="Hyperlink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8E0672">
        <w:rPr>
          <w:rFonts w:ascii="Times New Roman" w:hAnsi="Times New Roman" w:cs="Times New Roman"/>
          <w:sz w:val="28"/>
          <w:szCs w:val="28"/>
        </w:rPr>
        <w:t xml:space="preserve"> (дата обращения: 02.05.2020)</w:t>
      </w:r>
    </w:p>
    <w:sectPr w:rsidR="008657CA" w:rsidRPr="008E0672" w:rsidSect="00D20F1A">
      <w:headerReference w:type="default" r:id="rId7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2" w:author="Kalentyev Alexey" w:date="2020-05-12T23:47:00Z" w:initials="KA">
    <w:p w14:paraId="08A02381" w14:textId="4A98422B" w:rsidR="00855CC6" w:rsidRDefault="00855CC6">
      <w:pPr>
        <w:pStyle w:val="CommentText"/>
      </w:pPr>
      <w:r>
        <w:rPr>
          <w:rStyle w:val="CommentReference"/>
        </w:rPr>
        <w:annotationRef/>
      </w:r>
      <w:r>
        <w:t>Это правильнее перенести над финальной диаграммой ВИ</w:t>
      </w:r>
    </w:p>
  </w:comment>
  <w:comment w:id="14" w:author="Kalentyev Alexey" w:date="2020-05-12T23:48:00Z" w:initials="KA">
    <w:p w14:paraId="4E2F3BB8" w14:textId="2BF4409C" w:rsidR="00855CC6" w:rsidRPr="00855CC6" w:rsidRDefault="00855CC6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 xml:space="preserve">SprocketParameters-NameParameter – </w:t>
      </w:r>
      <w:r>
        <w:t>почему композиция?</w:t>
      </w:r>
    </w:p>
  </w:comment>
  <w:comment w:id="15" w:author="Kalentyev Alexey" w:date="2020-05-12T23:48:00Z" w:initials="KA">
    <w:p w14:paraId="545F7A36" w14:textId="70BA01C3" w:rsidR="00855CC6" w:rsidRDefault="00855CC6">
      <w:pPr>
        <w:pStyle w:val="CommentText"/>
      </w:pPr>
      <w:r>
        <w:rPr>
          <w:rStyle w:val="CommentReference"/>
        </w:rPr>
        <w:annotationRef/>
      </w:r>
      <w:r>
        <w:t>Перенести перед финальной ДК</w:t>
      </w:r>
    </w:p>
  </w:comment>
  <w:comment w:id="19" w:author="Kalentyev Alexey" w:date="2020-05-12T23:49:00Z" w:initials="KA">
    <w:p w14:paraId="2AE2790C" w14:textId="16A64C7C" w:rsidR="00855CC6" w:rsidRDefault="00855CC6">
      <w:pPr>
        <w:pStyle w:val="CommentText"/>
      </w:pPr>
      <w:r>
        <w:rPr>
          <w:rStyle w:val="CommentReference"/>
        </w:rPr>
        <w:annotationRef/>
      </w:r>
      <w:r>
        <w:t>Описание минимальных значений</w:t>
      </w:r>
    </w:p>
  </w:comment>
  <w:comment w:id="20" w:author="Kalentyev Alexey" w:date="2020-05-12T23:49:00Z" w:initials="KA">
    <w:p w14:paraId="5BBE3C1D" w14:textId="54C75454" w:rsidR="00855CC6" w:rsidRDefault="00855CC6">
      <w:pPr>
        <w:pStyle w:val="CommentText"/>
      </w:pPr>
      <w:r>
        <w:rPr>
          <w:rStyle w:val="CommentReference"/>
        </w:rPr>
        <w:annotationRef/>
      </w:r>
      <w:r>
        <w:t xml:space="preserve">Описание </w:t>
      </w:r>
      <w:r>
        <w:t>максимальных</w:t>
      </w:r>
      <w:r>
        <w:t xml:space="preserve"> значений</w:t>
      </w:r>
    </w:p>
  </w:comment>
  <w:comment w:id="23" w:author="Kalentyev Alexey" w:date="2020-05-12T23:50:00Z" w:initials="KA">
    <w:p w14:paraId="7DFB0B6E" w14:textId="29934014" w:rsidR="00855CC6" w:rsidRDefault="00855CC6">
      <w:pPr>
        <w:pStyle w:val="CommentText"/>
      </w:pPr>
      <w:r>
        <w:rPr>
          <w:rStyle w:val="CommentReference"/>
        </w:rPr>
        <w:annotationRef/>
      </w:r>
      <w:r>
        <w:t>Необходимо описать аппаратную конфигурацию ПК на котором проводилось тестирование.</w:t>
      </w:r>
    </w:p>
  </w:comment>
  <w:comment w:id="24" w:author="Kalentyev Alexey" w:date="2020-05-12T23:51:00Z" w:initials="KA">
    <w:p w14:paraId="110E168F" w14:textId="7DED1FB3" w:rsidR="00855CC6" w:rsidRPr="00855CC6" w:rsidRDefault="00855CC6">
      <w:pPr>
        <w:pStyle w:val="CommentText"/>
      </w:pPr>
      <w:r>
        <w:rPr>
          <w:rStyle w:val="CommentReference"/>
        </w:rPr>
        <w:annotationRef/>
      </w:r>
      <w:r>
        <w:t xml:space="preserve">Добавить точки, чтобы понимать на какой детали были какие значения по </w:t>
      </w:r>
      <w:r>
        <w:rPr>
          <w:lang w:val="en-US"/>
        </w:rPr>
        <w:t>OY</w:t>
      </w:r>
    </w:p>
  </w:comment>
  <w:comment w:id="25" w:author="Kalentyev Alexey" w:date="2020-05-12T23:51:00Z" w:initials="KA">
    <w:p w14:paraId="0CE61808" w14:textId="4320F4AC" w:rsidR="00855CC6" w:rsidRPr="00855CC6" w:rsidRDefault="00855CC6">
      <w:pPr>
        <w:pStyle w:val="CommentText"/>
      </w:pPr>
      <w:r>
        <w:rPr>
          <w:rStyle w:val="CommentReference"/>
        </w:rPr>
        <w:annotationRef/>
      </w:r>
      <w:r>
        <w:t>Тоже самое, что и выше.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8A02381" w15:done="0"/>
  <w15:commentEx w15:paraId="4E2F3BB8" w15:done="0"/>
  <w15:commentEx w15:paraId="545F7A36" w15:done="0"/>
  <w15:commentEx w15:paraId="2AE2790C" w15:done="0"/>
  <w15:commentEx w15:paraId="5BBE3C1D" w15:done="0"/>
  <w15:commentEx w15:paraId="7DFB0B6E" w15:done="0"/>
  <w15:commentEx w15:paraId="110E168F" w15:done="0"/>
  <w15:commentEx w15:paraId="0CE6180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5B426" w16cex:dateUtc="2020-05-12T16:47:00Z"/>
  <w16cex:commentExtensible w16cex:durableId="2265B441" w16cex:dateUtc="2020-05-12T16:48:00Z"/>
  <w16cex:commentExtensible w16cex:durableId="2265B463" w16cex:dateUtc="2020-05-12T16:48:00Z"/>
  <w16cex:commentExtensible w16cex:durableId="2265B47E" w16cex:dateUtc="2020-05-12T16:49:00Z"/>
  <w16cex:commentExtensible w16cex:durableId="2265B48A" w16cex:dateUtc="2020-05-12T16:49:00Z"/>
  <w16cex:commentExtensible w16cex:durableId="2265B4C7" w16cex:dateUtc="2020-05-12T16:50:00Z"/>
  <w16cex:commentExtensible w16cex:durableId="2265B4EA" w16cex:dateUtc="2020-05-12T16:51:00Z"/>
  <w16cex:commentExtensible w16cex:durableId="2265B51D" w16cex:dateUtc="2020-05-12T16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8A02381" w16cid:durableId="2265B426"/>
  <w16cid:commentId w16cid:paraId="4E2F3BB8" w16cid:durableId="2265B441"/>
  <w16cid:commentId w16cid:paraId="545F7A36" w16cid:durableId="2265B463"/>
  <w16cid:commentId w16cid:paraId="2AE2790C" w16cid:durableId="2265B47E"/>
  <w16cid:commentId w16cid:paraId="5BBE3C1D" w16cid:durableId="2265B48A"/>
  <w16cid:commentId w16cid:paraId="7DFB0B6E" w16cid:durableId="2265B4C7"/>
  <w16cid:commentId w16cid:paraId="110E168F" w16cid:durableId="2265B4EA"/>
  <w16cid:commentId w16cid:paraId="0CE61808" w16cid:durableId="2265B5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76B812" w14:textId="77777777" w:rsidR="00AD70EF" w:rsidRDefault="00AD70EF" w:rsidP="00D20F1A">
      <w:pPr>
        <w:spacing w:after="0" w:line="240" w:lineRule="auto"/>
      </w:pPr>
      <w:r>
        <w:separator/>
      </w:r>
    </w:p>
  </w:endnote>
  <w:endnote w:type="continuationSeparator" w:id="0">
    <w:p w14:paraId="0419349B" w14:textId="77777777" w:rsidR="00AD70EF" w:rsidRDefault="00AD70EF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D1A40A" w14:textId="77777777" w:rsidR="00AD70EF" w:rsidRDefault="00AD70EF" w:rsidP="00D20F1A">
      <w:pPr>
        <w:spacing w:after="0" w:line="240" w:lineRule="auto"/>
      </w:pPr>
      <w:r>
        <w:separator/>
      </w:r>
    </w:p>
  </w:footnote>
  <w:footnote w:type="continuationSeparator" w:id="0">
    <w:p w14:paraId="05B6D8E7" w14:textId="77777777" w:rsidR="00AD70EF" w:rsidRDefault="00AD70EF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77777777" w:rsidR="00C779C1" w:rsidRPr="00D20F1A" w:rsidRDefault="00C779C1">
        <w:pPr>
          <w:pStyle w:val="Header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DC7522">
          <w:rPr>
            <w:rFonts w:ascii="Times New Roman" w:hAnsi="Times New Roman" w:cs="Times New Roman"/>
            <w:noProof/>
            <w:sz w:val="28"/>
          </w:rPr>
          <w:t>4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C779C1" w:rsidRDefault="00C779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6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7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8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7"/>
  </w:num>
  <w:num w:numId="6">
    <w:abstractNumId w:val="1"/>
  </w:num>
  <w:num w:numId="7">
    <w:abstractNumId w:val="2"/>
  </w:num>
  <w:num w:numId="8">
    <w:abstractNumId w:val="5"/>
  </w:num>
  <w:num w:numId="9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764"/>
    <w:rsid w:val="000746CD"/>
    <w:rsid w:val="000A714F"/>
    <w:rsid w:val="000C6D25"/>
    <w:rsid w:val="000F2A43"/>
    <w:rsid w:val="00116E09"/>
    <w:rsid w:val="001405FB"/>
    <w:rsid w:val="00171CCE"/>
    <w:rsid w:val="001D1706"/>
    <w:rsid w:val="00250764"/>
    <w:rsid w:val="002722C5"/>
    <w:rsid w:val="0035099D"/>
    <w:rsid w:val="003D1610"/>
    <w:rsid w:val="005157C2"/>
    <w:rsid w:val="005234AF"/>
    <w:rsid w:val="00533C39"/>
    <w:rsid w:val="0054734E"/>
    <w:rsid w:val="00547C56"/>
    <w:rsid w:val="005C7C19"/>
    <w:rsid w:val="00664E38"/>
    <w:rsid w:val="006754CC"/>
    <w:rsid w:val="007231E1"/>
    <w:rsid w:val="00780E2D"/>
    <w:rsid w:val="007C581E"/>
    <w:rsid w:val="00855CC6"/>
    <w:rsid w:val="008657CA"/>
    <w:rsid w:val="008822E3"/>
    <w:rsid w:val="008E0672"/>
    <w:rsid w:val="00914E60"/>
    <w:rsid w:val="00921F15"/>
    <w:rsid w:val="00982D32"/>
    <w:rsid w:val="00987369"/>
    <w:rsid w:val="009A563C"/>
    <w:rsid w:val="009B7552"/>
    <w:rsid w:val="00A809A5"/>
    <w:rsid w:val="00AD70EF"/>
    <w:rsid w:val="00BE0B1C"/>
    <w:rsid w:val="00BF1E37"/>
    <w:rsid w:val="00BF1FF0"/>
    <w:rsid w:val="00C01490"/>
    <w:rsid w:val="00C35C65"/>
    <w:rsid w:val="00C466DC"/>
    <w:rsid w:val="00C54A13"/>
    <w:rsid w:val="00C604E4"/>
    <w:rsid w:val="00C779C1"/>
    <w:rsid w:val="00CD27DF"/>
    <w:rsid w:val="00CE29B6"/>
    <w:rsid w:val="00D20F1A"/>
    <w:rsid w:val="00D9131C"/>
    <w:rsid w:val="00DC7522"/>
    <w:rsid w:val="00E43471"/>
    <w:rsid w:val="00E64EC2"/>
    <w:rsid w:val="00E77CA6"/>
    <w:rsid w:val="00EE5DD9"/>
    <w:rsid w:val="00F1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6CD"/>
  </w:style>
  <w:style w:type="paragraph" w:styleId="Heading1">
    <w:name w:val="heading 1"/>
    <w:basedOn w:val="Normal"/>
    <w:next w:val="Normal"/>
    <w:link w:val="Heading1Char"/>
    <w:uiPriority w:val="9"/>
    <w:qFormat/>
    <w:rsid w:val="000746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03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13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мой стиль"/>
    <w:basedOn w:val="Normal"/>
    <w:link w:val="a0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">
    <w:name w:val="Абзац списка1"/>
    <w:basedOn w:val="Normal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0746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746CD"/>
    <w:pPr>
      <w:outlineLvl w:val="9"/>
    </w:pPr>
    <w:rPr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F1A"/>
  </w:style>
  <w:style w:type="paragraph" w:styleId="Footer">
    <w:name w:val="footer"/>
    <w:basedOn w:val="Normal"/>
    <w:link w:val="FooterChar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F1A"/>
  </w:style>
  <w:style w:type="paragraph" w:styleId="NormalWeb">
    <w:name w:val="Normal (Web)"/>
    <w:basedOn w:val="Normal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BodyText">
    <w:name w:val="Body Text"/>
    <w:basedOn w:val="Normal"/>
    <w:link w:val="BodyTextChar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103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aliases w:val="Список нумерованный"/>
    <w:basedOn w:val="Normal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Normal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F1031C"/>
    <w:rPr>
      <w:b/>
      <w:bCs/>
    </w:rPr>
  </w:style>
  <w:style w:type="table" w:styleId="TableGrid">
    <w:name w:val="Table Grid"/>
    <w:basedOn w:val="TableNormal"/>
    <w:uiPriority w:val="3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913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9131C"/>
    <w:rPr>
      <w:i/>
      <w:iCs/>
    </w:rPr>
  </w:style>
  <w:style w:type="paragraph" w:customStyle="1" w:styleId="p1">
    <w:name w:val="p1"/>
    <w:basedOn w:val="Normal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809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09A5"/>
    <w:rPr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64E38"/>
    <w:pPr>
      <w:spacing w:after="100"/>
      <w:ind w:firstLine="567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BF1FF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BF1FF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F1FF0"/>
    <w:rPr>
      <w:color w:val="0563C1" w:themeColor="hyperlink"/>
      <w:u w:val="single"/>
    </w:rPr>
  </w:style>
  <w:style w:type="character" w:customStyle="1" w:styleId="10">
    <w:name w:val="Заголовок1"/>
    <w:basedOn w:val="DefaultParagraphFont"/>
    <w:rsid w:val="00BF1F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A%D0%BE%D0%BB%D0%B5%D1%81%D0%BE" TargetMode="External"/><Relationship Id="rId18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6" Type="http://schemas.openxmlformats.org/officeDocument/2006/relationships/hyperlink" Target="https://ru.wikipedia.org/wiki/%D0%92%D0%B5%D0%BB%D0%BE%D1%81%D0%B8%D0%BF%D0%B5%D0%B4" TargetMode="External"/><Relationship Id="rId39" Type="http://schemas.openxmlformats.org/officeDocument/2006/relationships/hyperlink" Target="https://ru.wikipedia.org/wiki/%D0%97%D1%83%D0%B1%D1%87%D0%B0%D1%82%D0%B0%D1%8F_%D0%BF%D0%B5%D1%80%D0%B5%D0%B4%D0%B0%D1%87%D0%B0" TargetMode="External"/><Relationship Id="rId21" Type="http://schemas.openxmlformats.org/officeDocument/2006/relationships/hyperlink" Target="https://ru.wikipedia.org/wiki/%D0%97%D1%83%D0%B1%D1%87%D0%B0%D1%82%D0%BE%D0%B5_%D0%BA%D0%BE%D0%BB%D0%B5%D1%81%D0%BE" TargetMode="External"/><Relationship Id="rId34" Type="http://schemas.openxmlformats.org/officeDocument/2006/relationships/hyperlink" Target="https://ru.wikipedia.org/wiki/%D0%90%D0%B2%D1%82%D0%BE%D0%BC%D0%BE%D0%B1%D0%B8%D0%BB%D1%8C" TargetMode="External"/><Relationship Id="rId42" Type="http://schemas.openxmlformats.org/officeDocument/2006/relationships/hyperlink" Target="https://ru.wikipedia.org/wiki/%D0%A6%D0%B5%D0%BF%D0%BD%D0%B0%D1%8F_%D0%BF%D0%B5%D1%80%D0%B5%D0%B4%D0%B0%D1%87%D0%B0" TargetMode="External"/><Relationship Id="rId47" Type="http://schemas.openxmlformats.org/officeDocument/2006/relationships/image" Target="media/image2.png"/><Relationship Id="rId50" Type="http://schemas.openxmlformats.org/officeDocument/2006/relationships/image" Target="media/image5.jpg"/><Relationship Id="rId55" Type="http://schemas.openxmlformats.org/officeDocument/2006/relationships/image" Target="media/image6.jpg"/><Relationship Id="rId63" Type="http://schemas.openxmlformats.org/officeDocument/2006/relationships/image" Target="media/image14.png"/><Relationship Id="rId68" Type="http://schemas.openxmlformats.org/officeDocument/2006/relationships/hyperlink" Target="http://docs.cntd.ru/document/gost-591-69" TargetMode="External"/><Relationship Id="rId76" Type="http://schemas.microsoft.com/office/2011/relationships/people" Target="people.xml"/><Relationship Id="rId7" Type="http://schemas.openxmlformats.org/officeDocument/2006/relationships/endnotes" Target="endnotes.xml"/><Relationship Id="rId71" Type="http://schemas.openxmlformats.org/officeDocument/2006/relationships/hyperlink" Target="https://visualstudio.microsoft.com/ru/v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0%D0%BE%D0%BB%D0%B8%D0%BA%D0%BE%D0%B2%D0%B0%D1%8F_%D1%86%D0%B5%D0%BF%D1%8C" TargetMode="External"/><Relationship Id="rId29" Type="http://schemas.openxmlformats.org/officeDocument/2006/relationships/hyperlink" Target="https://ru.wikipedia.org/wiki/%D0%9C%D0%BE%D1%82%D0%BE%D1%86%D0%B8%D0%BA%D0%BB" TargetMode="External"/><Relationship Id="rId11" Type="http://schemas.openxmlformats.org/officeDocument/2006/relationships/hyperlink" Target="https://ru.wikipedia.org/wiki/%D0%9A%D0%BE%D0%BB%D0%B5%D1%81%D0%BE" TargetMode="External"/><Relationship Id="rId24" Type="http://schemas.openxmlformats.org/officeDocument/2006/relationships/hyperlink" Target="https://ru.wikipedia.org/wiki/%D0%A8%D0%BA%D0%B8%D0%B2" TargetMode="External"/><Relationship Id="rId32" Type="http://schemas.openxmlformats.org/officeDocument/2006/relationships/hyperlink" Target="https://ru.wikipedia.org/wiki/%D0%90%D0%B2%D1%82%D0%BE%D0%BC%D0%BE%D0%B1%D0%B8%D0%BB%D1%8C" TargetMode="External"/><Relationship Id="rId37" Type="http://schemas.openxmlformats.org/officeDocument/2006/relationships/hyperlink" Target="https://ru.wikipedia.org/wiki/%D0%97%D1%83%D0%B1%D1%87%D0%B0%D1%82%D0%B0%D1%8F_%D0%BF%D0%B5%D1%80%D0%B5%D0%B4%D0%B0%D1%87%D0%B0" TargetMode="External"/><Relationship Id="rId40" Type="http://schemas.openxmlformats.org/officeDocument/2006/relationships/hyperlink" Target="https://ru.wikipedia.org/wiki/%D0%A6%D0%B5%D0%BF%D0%BD%D0%B0%D1%8F_%D0%BF%D0%B5%D1%80%D0%B5%D0%B4%D0%B0%D1%87%D0%B0" TargetMode="External"/><Relationship Id="rId45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3" Type="http://schemas.microsoft.com/office/2016/09/relationships/commentsIds" Target="commentsIds.xml"/><Relationship Id="rId58" Type="http://schemas.openxmlformats.org/officeDocument/2006/relationships/image" Target="media/image9.png"/><Relationship Id="rId66" Type="http://schemas.openxmlformats.org/officeDocument/2006/relationships/hyperlink" Target="https://kompas.ru/kompas-3d/about/" TargetMode="External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0%D0%BE%D0%BB%D0%B8%D0%BA%D0%BE%D0%B2%D0%B0%D1%8F_%D1%86%D0%B5%D0%BF%D1%8C" TargetMode="External"/><Relationship Id="rId23" Type="http://schemas.openxmlformats.org/officeDocument/2006/relationships/hyperlink" Target="https://ru.wikipedia.org/wiki/%D0%A8%D0%BA%D0%B8%D0%B2" TargetMode="External"/><Relationship Id="rId28" Type="http://schemas.openxmlformats.org/officeDocument/2006/relationships/hyperlink" Target="https://ru.wikipedia.org/wiki/%D0%92%D0%B5%D0%BB%D0%BE%D1%81%D0%B8%D0%BF%D0%B5%D0%B4" TargetMode="External"/><Relationship Id="rId36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49" Type="http://schemas.openxmlformats.org/officeDocument/2006/relationships/image" Target="media/image4.jpg"/><Relationship Id="rId57" Type="http://schemas.openxmlformats.org/officeDocument/2006/relationships/image" Target="media/image8.png"/><Relationship Id="rId61" Type="http://schemas.openxmlformats.org/officeDocument/2006/relationships/image" Target="media/image12.png"/><Relationship Id="rId10" Type="http://schemas.openxmlformats.org/officeDocument/2006/relationships/hyperlink" Target="http://construction.ascon.ru/software/tasks/items/?prcid=104&amp;prpid=829" TargetMode="External"/><Relationship Id="rId19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31" Type="http://schemas.openxmlformats.org/officeDocument/2006/relationships/hyperlink" Target="https://ru.wikipedia.org/wiki/%D0%9C%D0%BE%D1%82%D0%BE%D1%86%D0%B8%D0%BA%D0%BB" TargetMode="External"/><Relationship Id="rId44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2" Type="http://schemas.microsoft.com/office/2011/relationships/commentsExtended" Target="commentsExtended.xml"/><Relationship Id="rId60" Type="http://schemas.openxmlformats.org/officeDocument/2006/relationships/image" Target="media/image11.png"/><Relationship Id="rId65" Type="http://schemas.openxmlformats.org/officeDocument/2006/relationships/image" Target="media/image16.png"/><Relationship Id="rId73" Type="http://schemas.openxmlformats.org/officeDocument/2006/relationships/hyperlink" Target="https://qa-academy.by/qaacademy/news/klassifikaciya-vidov-testirovaniya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construction.ascon.ru/software/tasks/items/?prcid=104&amp;prpid=829" TargetMode="External"/><Relationship Id="rId14" Type="http://schemas.openxmlformats.org/officeDocument/2006/relationships/hyperlink" Target="https://ru.wikipedia.org/wiki/%D0%A0%D0%BE%D0%BB%D0%B8%D0%BA%D0%BE%D0%B2%D0%B0%D1%8F_%D1%86%D0%B5%D0%BF%D1%8C" TargetMode="External"/><Relationship Id="rId22" Type="http://schemas.openxmlformats.org/officeDocument/2006/relationships/hyperlink" Target="https://ru.wikipedia.org/wiki/%D0%97%D1%83%D0%B1%D1%87%D0%B0%D1%82%D0%BE%D0%B5_%D0%BA%D0%BE%D0%BB%D0%B5%D1%81%D0%BE" TargetMode="External"/><Relationship Id="rId27" Type="http://schemas.openxmlformats.org/officeDocument/2006/relationships/hyperlink" Target="https://ru.wikipedia.org/wiki/%D0%92%D0%B5%D0%BB%D0%BE%D1%81%D0%B8%D0%BF%D0%B5%D0%B4" TargetMode="External"/><Relationship Id="rId30" Type="http://schemas.openxmlformats.org/officeDocument/2006/relationships/hyperlink" Target="https://ru.wikipedia.org/wiki/%D0%9C%D0%BE%D1%82%D0%BE%D1%86%D0%B8%D0%BA%D0%BB" TargetMode="External"/><Relationship Id="rId35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43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48" Type="http://schemas.openxmlformats.org/officeDocument/2006/relationships/image" Target="media/image3.jpeg"/><Relationship Id="rId56" Type="http://schemas.openxmlformats.org/officeDocument/2006/relationships/image" Target="media/image7.jpg"/><Relationship Id="rId64" Type="http://schemas.openxmlformats.org/officeDocument/2006/relationships/image" Target="media/image15.png"/><Relationship Id="rId69" Type="http://schemas.openxmlformats.org/officeDocument/2006/relationships/hyperlink" Target="https://kompas.ru/kompas-3d/application/machinery/shafts-3d" TargetMode="External"/><Relationship Id="rId77" Type="http://schemas.openxmlformats.org/officeDocument/2006/relationships/theme" Target="theme/theme1.xml"/><Relationship Id="rId8" Type="http://schemas.openxmlformats.org/officeDocument/2006/relationships/hyperlink" Target="http://construction.ascon.ru/software/tasks/items/?prcid=104&amp;prpid=829" TargetMode="External"/><Relationship Id="rId51" Type="http://schemas.openxmlformats.org/officeDocument/2006/relationships/comments" Target="comments.xml"/><Relationship Id="rId72" Type="http://schemas.openxmlformats.org/officeDocument/2006/relationships/hyperlink" Target="https://it.wikireading.ru/23741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A%D0%BE%D0%BB%D0%B5%D1%81%D0%BE" TargetMode="External"/><Relationship Id="rId17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5" Type="http://schemas.openxmlformats.org/officeDocument/2006/relationships/hyperlink" Target="https://ru.wikipedia.org/wiki/%D0%A8%D0%BA%D0%B8%D0%B2" TargetMode="External"/><Relationship Id="rId33" Type="http://schemas.openxmlformats.org/officeDocument/2006/relationships/hyperlink" Target="https://ru.wikipedia.org/wiki/%D0%90%D0%B2%D1%82%D0%BE%D0%BC%D0%BE%D0%B1%D0%B8%D0%BB%D1%8C" TargetMode="External"/><Relationship Id="rId38" Type="http://schemas.openxmlformats.org/officeDocument/2006/relationships/hyperlink" Target="https://ru.wikipedia.org/wiki/%D0%97%D1%83%D0%B1%D1%87%D0%B0%D1%82%D0%B0%D1%8F_%D0%BF%D0%B5%D1%80%D0%B5%D0%B4%D0%B0%D1%87%D0%B0" TargetMode="External"/><Relationship Id="rId46" Type="http://schemas.openxmlformats.org/officeDocument/2006/relationships/image" Target="media/image1.jpg"/><Relationship Id="rId59" Type="http://schemas.openxmlformats.org/officeDocument/2006/relationships/image" Target="media/image10.png"/><Relationship Id="rId67" Type="http://schemas.openxmlformats.org/officeDocument/2006/relationships/hyperlink" Target="https://ru.wikipedia.org/wiki/%D0%97%D0%B2%D1%91%D0%B7%D0%B4%D0%BE%D1%87%D0%BA%D0%B0_(%D1%82%D0%B5%D1%85%D0%BD%D0%B8%D0%BA%D0%B0)" TargetMode="External"/><Relationship Id="rId20" Type="http://schemas.openxmlformats.org/officeDocument/2006/relationships/hyperlink" Target="https://ru.wikipedia.org/wiki/%D0%97%D1%83%D0%B1%D1%87%D0%B0%D1%82%D0%BE%D0%B5_%D0%BA%D0%BE%D0%BB%D0%B5%D1%81%D0%BE" TargetMode="External"/><Relationship Id="rId41" Type="http://schemas.openxmlformats.org/officeDocument/2006/relationships/hyperlink" Target="https://ru.wikipedia.org/wiki/%D0%A6%D0%B5%D0%BF%D0%BD%D0%B0%D1%8F_%D0%BF%D0%B5%D1%80%D0%B5%D0%B4%D0%B0%D1%87%D0%B0" TargetMode="External"/><Relationship Id="rId54" Type="http://schemas.microsoft.com/office/2018/08/relationships/commentsExtensible" Target="commentsExtensible.xml"/><Relationship Id="rId62" Type="http://schemas.openxmlformats.org/officeDocument/2006/relationships/image" Target="media/image13.png"/><Relationship Id="rId70" Type="http://schemas.openxmlformats.org/officeDocument/2006/relationships/hyperlink" Target="https://cad.ru/support/bz/archive/62/mechanics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2AB12-7D34-483B-834C-33A440DC2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25</Pages>
  <Words>4603</Words>
  <Characters>26243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Kalentyev Alexey</cp:lastModifiedBy>
  <cp:revision>26</cp:revision>
  <dcterms:created xsi:type="dcterms:W3CDTF">2020-04-30T09:26:00Z</dcterms:created>
  <dcterms:modified xsi:type="dcterms:W3CDTF">2020-05-12T16:52:00Z</dcterms:modified>
</cp:coreProperties>
</file>