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№4.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Процесс создания ассемблерной программы можно изобразить в виде следующей схемы (рис. 1).</w:t>
      </w:r>
    </w:p>
    <w:bookmarkStart w:id="25" w:name="fig:000"/>
    <w:p>
      <w:pPr>
        <w:pStyle w:val="CaptionedFigure"/>
      </w:pPr>
      <w:r>
        <w:drawing>
          <wp:inline>
            <wp:extent cx="3733800" cy="3367292"/>
            <wp:effectExtent b="0" l="0" r="0" t="0"/>
            <wp:docPr descr="Рис. 1: Схема создания ассемблерной программы" title="" id="23" name="Picture"/>
            <a:graphic>
              <a:graphicData uri="http://schemas.openxmlformats.org/drawingml/2006/picture">
                <pic:pic>
                  <pic:nvPicPr>
                    <pic:cNvPr descr="image/4.т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создания ассемблерной программы</w:t>
      </w:r>
    </w:p>
    <w:bookmarkEnd w:id="25"/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  <w:r>
        <w:t xml:space="preserve"> </w:t>
      </w: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</w:p>
    <w:bookmarkEnd w:id="26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рабочий каталог и перехожу в него (рис. 2).</w:t>
      </w:r>
    </w:p>
    <w:bookmarkStart w:id="30" w:name="fig:001"/>
    <w:p>
      <w:pPr>
        <w:pStyle w:val="CaptionedFigure"/>
      </w:pPr>
      <w:r>
        <w:drawing>
          <wp:inline>
            <wp:extent cx="3733800" cy="363887"/>
            <wp:effectExtent b="0" l="0" r="0" t="0"/>
            <wp:docPr descr="Рис. 2: Рабочий каталог" title="" id="28" name="Picture"/>
            <a:graphic>
              <a:graphicData uri="http://schemas.openxmlformats.org/drawingml/2006/picture">
                <pic:pic>
                  <pic:nvPicPr>
                    <pic:cNvPr descr="image/4.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Рабочий каталог</w:t>
      </w:r>
    </w:p>
    <w:bookmarkEnd w:id="30"/>
    <w:p>
      <w:pPr>
        <w:pStyle w:val="BodyText"/>
      </w:pPr>
      <w:r>
        <w:t xml:space="preserve">Создаю текстовый файл с именем hello.asm и открываю его в текстовом редакторе gedit (рис. 3).</w:t>
      </w:r>
    </w:p>
    <w:bookmarkStart w:id="34" w:name="fig:002"/>
    <w:p>
      <w:pPr>
        <w:pStyle w:val="CaptionedFigure"/>
      </w:pPr>
      <w:r>
        <w:drawing>
          <wp:inline>
            <wp:extent cx="3733800" cy="345989"/>
            <wp:effectExtent b="0" l="0" r="0" t="0"/>
            <wp:docPr descr="Рис. 3: Файл hello.asm" title="" id="32" name="Picture"/>
            <a:graphic>
              <a:graphicData uri="http://schemas.openxmlformats.org/drawingml/2006/picture">
                <pic:pic>
                  <pic:nvPicPr>
                    <pic:cNvPr descr="image/4.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hello.asm</w:t>
      </w:r>
    </w:p>
    <w:bookmarkEnd w:id="34"/>
    <w:p>
      <w:pPr>
        <w:pStyle w:val="BodyText"/>
      </w:pPr>
      <w:r>
        <w:t xml:space="preserve">Ввожу в файл текст указанный в условии лабораторной работы (рис. 4).</w:t>
      </w:r>
    </w:p>
    <w:bookmarkStart w:id="38" w:name="fig:003"/>
    <w:p>
      <w:pPr>
        <w:pStyle w:val="CaptionedFigure"/>
      </w:pPr>
      <w:r>
        <w:drawing>
          <wp:inline>
            <wp:extent cx="3733800" cy="2184480"/>
            <wp:effectExtent b="0" l="0" r="0" t="0"/>
            <wp:docPr descr="Рис. 4: Редакс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Редакстирование файла</w:t>
      </w:r>
    </w:p>
    <w:bookmarkEnd w:id="38"/>
    <w:p>
      <w:pPr>
        <w:pStyle w:val="BodyText"/>
      </w:pPr>
      <w:r>
        <w:t xml:space="preserve">Компилирую приведённый выше текст и проверяем наличие файла hello.o, в который запишется объектный код (рис. 5).</w:t>
      </w:r>
    </w:p>
    <w:bookmarkStart w:id="42" w:name="fig:004"/>
    <w:p>
      <w:pPr>
        <w:pStyle w:val="CaptionedFigure"/>
      </w:pPr>
      <w:r>
        <w:drawing>
          <wp:inline>
            <wp:extent cx="3733800" cy="441207"/>
            <wp:effectExtent b="0" l="0" r="0" t="0"/>
            <wp:docPr descr="Рис. 5: Преобразование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image/4.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Преобразование текста программы</w:t>
      </w:r>
    </w:p>
    <w:bookmarkEnd w:id="42"/>
    <w:p>
      <w:pPr>
        <w:pStyle w:val="BodyText"/>
      </w:pPr>
      <w:r>
        <w:t xml:space="preserve">Компилирую исходный файл в odj.o и создаю файл листинга (рис. 6).</w:t>
      </w:r>
    </w:p>
    <w:bookmarkStart w:id="46" w:name="fig:005"/>
    <w:p>
      <w:pPr>
        <w:pStyle w:val="CaptionedFigure"/>
      </w:pPr>
      <w:r>
        <w:drawing>
          <wp:inline>
            <wp:extent cx="3733800" cy="108568"/>
            <wp:effectExtent b="0" l="0" r="0" t="0"/>
            <wp:docPr descr="Рис. 6: Компилирование исходного файла" title="" id="44" name="Picture"/>
            <a:graphic>
              <a:graphicData uri="http://schemas.openxmlformats.org/drawingml/2006/picture">
                <pic:pic>
                  <pic:nvPicPr>
                    <pic:cNvPr descr="image/4.0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Компилирование исходного файла</w:t>
      </w:r>
    </w:p>
    <w:bookmarkEnd w:id="46"/>
    <w:p>
      <w:pPr>
        <w:pStyle w:val="BodyText"/>
      </w:pPr>
      <w:r>
        <w:t xml:space="preserve">Проверяю наличие нужных файлов (рис. 7).</w:t>
      </w:r>
    </w:p>
    <w:bookmarkStart w:id="50" w:name="fig:006"/>
    <w:p>
      <w:pPr>
        <w:pStyle w:val="CaptionedFigure"/>
      </w:pPr>
      <w:r>
        <w:drawing>
          <wp:inline>
            <wp:extent cx="3733800" cy="237519"/>
            <wp:effectExtent b="0" l="0" r="0" t="0"/>
            <wp:docPr descr="Рис. 7: Проверка" title="" id="48" name="Picture"/>
            <a:graphic>
              <a:graphicData uri="http://schemas.openxmlformats.org/drawingml/2006/picture">
                <pic:pic>
                  <pic:nvPicPr>
                    <pic:cNvPr descr="image/4.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0"/>
    <w:p>
      <w:pPr>
        <w:pStyle w:val="BodyText"/>
      </w:pPr>
      <w:r>
        <w:t xml:space="preserve">Передаю объектный файл на обработку компановщику для получения исполняеймой программы (рис. 8).</w:t>
      </w:r>
    </w:p>
    <w:bookmarkStart w:id="54" w:name="fig:007"/>
    <w:p>
      <w:pPr>
        <w:pStyle w:val="CaptionedFigure"/>
      </w:pPr>
      <w:r>
        <w:drawing>
          <wp:inline>
            <wp:extent cx="3733800" cy="348637"/>
            <wp:effectExtent b="0" l="0" r="0" t="0"/>
            <wp:docPr descr="Рис. 8: Обработка объектного файла компановщиком" title="" id="52" name="Picture"/>
            <a:graphic>
              <a:graphicData uri="http://schemas.openxmlformats.org/drawingml/2006/picture">
                <pic:pic>
                  <pic:nvPicPr>
                    <pic:cNvPr descr="image/4.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Обработка объектного файла компановщиком</w:t>
      </w:r>
    </w:p>
    <w:bookmarkEnd w:id="54"/>
    <w:p>
      <w:pPr>
        <w:pStyle w:val="BodyText"/>
      </w:pPr>
      <w:r>
        <w:t xml:space="preserve">Выполняю команду, указанную в задании (рис. 9).</w:t>
      </w:r>
    </w:p>
    <w:bookmarkStart w:id="58" w:name="fig:008"/>
    <w:p>
      <w:pPr>
        <w:pStyle w:val="CaptionedFigure"/>
      </w:pPr>
      <w:r>
        <w:drawing>
          <wp:inline>
            <wp:extent cx="3733800" cy="122899"/>
            <wp:effectExtent b="0" l="0" r="0" t="0"/>
            <wp:docPr descr="Рис. 9: Обработка объектного файла компановщиком" title="" id="56" name="Picture"/>
            <a:graphic>
              <a:graphicData uri="http://schemas.openxmlformats.org/drawingml/2006/picture">
                <pic:pic>
                  <pic:nvPicPr>
                    <pic:cNvPr descr="image/4.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Обработка объектного файла компановщиком</w:t>
      </w:r>
    </w:p>
    <w:bookmarkEnd w:id="58"/>
    <w:p>
      <w:pPr>
        <w:pStyle w:val="BodyText"/>
      </w:pPr>
      <w:r>
        <w:t xml:space="preserve">Исполняемы файл будет называться main, а объектный файл - obj.o</w:t>
      </w:r>
      <w:r>
        <w:t xml:space="preserve"> </w:t>
      </w:r>
      <w:r>
        <w:t xml:space="preserve">Запускаю исполняемый файл hello (рис. 10).</w:t>
      </w:r>
    </w:p>
    <w:bookmarkStart w:id="62" w:name="fig:009"/>
    <w:p>
      <w:pPr>
        <w:pStyle w:val="CaptionedFigure"/>
      </w:pPr>
      <w:r>
        <w:drawing>
          <wp:inline>
            <wp:extent cx="3733800" cy="381000"/>
            <wp:effectExtent b="0" l="0" r="0" t="0"/>
            <wp:docPr descr="Рис. 10: Запуск программы" title="" id="60" name="Picture"/>
            <a:graphic>
              <a:graphicData uri="http://schemas.openxmlformats.org/drawingml/2006/picture">
                <pic:pic>
                  <pic:nvPicPr>
                    <pic:cNvPr descr="image/4.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62"/>
    <w:bookmarkEnd w:id="63"/>
    <w:bookmarkStart w:id="8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Копирую файл hello.asm в рабочий каталог, меняя название на lab4.asm (рис. 11).</w:t>
      </w:r>
    </w:p>
    <w:bookmarkStart w:id="67" w:name="fig:010"/>
    <w:p>
      <w:pPr>
        <w:pStyle w:val="CaptionedFigure"/>
      </w:pPr>
      <w:r>
        <w:drawing>
          <wp:inline>
            <wp:extent cx="3733800" cy="163190"/>
            <wp:effectExtent b="0" l="0" r="0" t="0"/>
            <wp:docPr descr="Рис. 11: Коп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4.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bookmarkEnd w:id="67"/>
    <w:p>
      <w:pPr>
        <w:pStyle w:val="BodyText"/>
      </w:pPr>
      <w:r>
        <w:t xml:space="preserve">Открываю текстовый редактор gedit (рис. 12).</w:t>
      </w:r>
    </w:p>
    <w:bookmarkStart w:id="71" w:name="fig:011"/>
    <w:p>
      <w:pPr>
        <w:pStyle w:val="CaptionedFigure"/>
      </w:pPr>
      <w:r>
        <w:drawing>
          <wp:inline>
            <wp:extent cx="3733800" cy="163190"/>
            <wp:effectExtent b="0" l="0" r="0" t="0"/>
            <wp:docPr descr="Рис. 12: Открытие редактора" title="" id="69" name="Picture"/>
            <a:graphic>
              <a:graphicData uri="http://schemas.openxmlformats.org/drawingml/2006/picture">
                <pic:pic>
                  <pic:nvPicPr>
                    <pic:cNvPr descr="image/4.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Открытие редактора</w:t>
      </w:r>
    </w:p>
    <w:bookmarkEnd w:id="71"/>
    <w:p>
      <w:pPr>
        <w:pStyle w:val="BodyText"/>
      </w:pPr>
      <w:r>
        <w:t xml:space="preserve">В открывшемся редакторе вношу изменения в скопированный файл таким образом, чтобы выводилась строка с моим именем и фамилией (рис. 13).</w:t>
      </w:r>
    </w:p>
    <w:bookmarkStart w:id="75" w:name="fig:012"/>
    <w:p>
      <w:pPr>
        <w:pStyle w:val="CaptionedFigure"/>
      </w:pPr>
      <w:r>
        <w:drawing>
          <wp:inline>
            <wp:extent cx="3733800" cy="2440565"/>
            <wp:effectExtent b="0" l="0" r="0" t="0"/>
            <wp:docPr descr="Рис. 13: Изменение файла" title="" id="73" name="Picture"/>
            <a:graphic>
              <a:graphicData uri="http://schemas.openxmlformats.org/drawingml/2006/picture">
                <pic:pic>
                  <pic:nvPicPr>
                    <pic:cNvPr descr="image/4.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файла</w:t>
      </w:r>
    </w:p>
    <w:bookmarkEnd w:id="75"/>
    <w:p>
      <w:pPr>
        <w:pStyle w:val="BodyText"/>
      </w:pPr>
      <w:r>
        <w:t xml:space="preserve">Транслирую текст программы в объектный файл и проверяю правильность выполнения (рис. 14).</w:t>
      </w:r>
    </w:p>
    <w:bookmarkStart w:id="79" w:name="fig:013"/>
    <w:p>
      <w:pPr>
        <w:pStyle w:val="CaptionedFigure"/>
      </w:pPr>
      <w:r>
        <w:drawing>
          <wp:inline>
            <wp:extent cx="3733800" cy="416444"/>
            <wp:effectExtent b="0" l="0" r="0" t="0"/>
            <wp:docPr descr="Рис. 14: Компиляция" title="" id="77" name="Picture"/>
            <a:graphic>
              <a:graphicData uri="http://schemas.openxmlformats.org/drawingml/2006/picture">
                <pic:pic>
                  <pic:nvPicPr>
                    <pic:cNvPr descr="image/4.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</w:t>
      </w:r>
    </w:p>
    <w:bookmarkEnd w:id="79"/>
    <w:p>
      <w:pPr>
        <w:pStyle w:val="BodyText"/>
      </w:pPr>
      <w:r>
        <w:t xml:space="preserve">Компаную объектный файл (рис. 15).</w:t>
      </w:r>
    </w:p>
    <w:bookmarkStart w:id="83" w:name="fig:014"/>
    <w:p>
      <w:pPr>
        <w:pStyle w:val="CaptionedFigure"/>
      </w:pPr>
      <w:r>
        <w:drawing>
          <wp:inline>
            <wp:extent cx="3733800" cy="161836"/>
            <wp:effectExtent b="0" l="0" r="0" t="0"/>
            <wp:docPr descr="Рис. 15: Компановка" title="" id="81" name="Picture"/>
            <a:graphic>
              <a:graphicData uri="http://schemas.openxmlformats.org/drawingml/2006/picture">
                <pic:pic>
                  <pic:nvPicPr>
                    <pic:cNvPr descr="image/4.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Компановка</w:t>
      </w:r>
    </w:p>
    <w:bookmarkEnd w:id="83"/>
    <w:p>
      <w:pPr>
        <w:pStyle w:val="BodyText"/>
      </w:pPr>
      <w:r>
        <w:t xml:space="preserve">Запускаю исполняемого файла (рис. 16).</w:t>
      </w:r>
    </w:p>
    <w:bookmarkStart w:id="87" w:name="fig:015"/>
    <w:p>
      <w:pPr>
        <w:pStyle w:val="CaptionedFigure"/>
      </w:pPr>
      <w:r>
        <w:drawing>
          <wp:inline>
            <wp:extent cx="3733800" cy="371690"/>
            <wp:effectExtent b="0" l="0" r="0" t="0"/>
            <wp:docPr descr="Рис. 16: Вывод программы" title="" id="85" name="Picture"/>
            <a:graphic>
              <a:graphicData uri="http://schemas.openxmlformats.org/drawingml/2006/picture">
                <pic:pic>
                  <pic:nvPicPr>
                    <pic:cNvPr descr="image/4.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Вывод программы</w:t>
      </w:r>
    </w:p>
    <w:bookmarkEnd w:id="87"/>
    <w:p>
      <w:pPr>
        <w:pStyle w:val="BodyText"/>
      </w:pPr>
      <w:r>
        <w:t xml:space="preserve">Копирую файлы hello.asm и lab4.asm в свой локальный репозиторий(https://github.com/Anastasia6780/study_2024-2025_arh-pc.git) и загружаю написанный отчёт.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Освоены процедуры компиляции и сборки программ, написанных на ассемблере NASM. Написана программа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и программа, выводящая имя и фамилию.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Сырцева Анастасия Романовна</dc:creator>
  <dc:language>ru-RU</dc:language>
  <cp:keywords/>
  <dcterms:created xsi:type="dcterms:W3CDTF">2024-10-23T13:44:02Z</dcterms:created>
  <dcterms:modified xsi:type="dcterms:W3CDTF">2024-10-23T13:44:02Z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