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</w:t>
        <w:br w:type="textWrapping"/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СИСТЕМ </w:t>
        <w:br w:type="textWrapping"/>
        <w:t xml:space="preserve">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СИСТЕМЫ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«Разработка плагина «Форма для льда»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САПР «Компас-3D»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разработки САПР»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589-1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_______А.А. Воротова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«___»____________2022 г.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к.т.н, доцент каф. КСУП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 А.А. Калентьев</w:t>
      </w:r>
    </w:p>
    <w:p w:rsidR="00000000" w:rsidDel="00000000" w:rsidP="00000000" w:rsidRDefault="00000000" w:rsidRPr="00000000" w14:paraId="00000018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«___»____________2022 г.</w:t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САПР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программы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Описание API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Обзор аналогов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Описание предмета проектирования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Диаграмма классов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Макет пользовательского интерфейса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Описание САПР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предназначена для создания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ассоциативных моделей отдельных деталей (в том числе, деталей, формируемых из листового материала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footerReference r:id="rId8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включает следующие компоненты: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Описание API</w:t>
      </w:r>
    </w:p>
    <w:p w:rsidR="00000000" w:rsidDel="00000000" w:rsidP="00000000" w:rsidRDefault="00000000" w:rsidRPr="00000000" w14:paraId="000000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:rsidR="00000000" w:rsidDel="00000000" w:rsidP="00000000" w:rsidRDefault="00000000" w:rsidRPr="00000000" w14:paraId="000000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:rsidR="00000000" w:rsidDel="00000000" w:rsidP="00000000" w:rsidRDefault="00000000" w:rsidRPr="00000000" w14:paraId="000000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таблице 1.1 представлены интерфейсы, которые будут использованы при разработке библиотеки.</w:t>
      </w:r>
    </w:p>
    <w:p w:rsidR="00000000" w:rsidDel="00000000" w:rsidP="00000000" w:rsidRDefault="00000000" w:rsidRPr="00000000" w14:paraId="000000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1.1 – Интерфейсы, используемые при разработке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KompasObject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API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элемента модели (оси, плоскости, формообразующего элемента)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графического документа системы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ksSketchDefinition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эскиза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1.1.</w:t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документа-модели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детали или подсборки в составе сборки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ksBaseExtrusionDefinition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основания - элемента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ksCircularPartArrayDefinition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операции копирования по окружности</w:t>
            </w:r>
          </w:p>
        </w:tc>
      </w:tr>
    </w:tbl>
    <w:p w:rsidR="00000000" w:rsidDel="00000000" w:rsidP="00000000" w:rsidRDefault="00000000" w:rsidRPr="00000000" w14:paraId="000000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:rsidR="00000000" w:rsidDel="00000000" w:rsidP="00000000" w:rsidRDefault="00000000" w:rsidRPr="00000000" w14:paraId="0000004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 – Используемые методы интерфейса KompasObject</w:t>
      </w:r>
    </w:p>
    <w:tbl>
      <w:tblPr>
        <w:tblStyle w:val="Table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3"/>
        <w:gridCol w:w="2030"/>
        <w:gridCol w:w="4871"/>
        <w:tblGridChange w:id="0">
          <w:tblGrid>
            <w:gridCol w:w="2953"/>
            <w:gridCol w:w="2030"/>
            <w:gridCol w:w="487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Document3D()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получения указателя на интерфейс трехмерного графического документа (детали или сборки)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ActivateControllerAPI()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активации API КОМПАС-3D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Visible()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Свойство видимости приложения</w:t>
            </w:r>
          </w:p>
        </w:tc>
      </w:tr>
    </w:tbl>
    <w:p w:rsidR="00000000" w:rsidDel="00000000" w:rsidP="00000000" w:rsidRDefault="00000000" w:rsidRPr="00000000" w14:paraId="0000005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 – Используемые методы интерфейса ksEntity</w:t>
      </w:r>
    </w:p>
    <w:tbl>
      <w:tblPr>
        <w:tblStyle w:val="Table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8"/>
        <w:gridCol w:w="2318"/>
        <w:gridCol w:w="5578"/>
        <w:tblGridChange w:id="0">
          <w:tblGrid>
            <w:gridCol w:w="1958"/>
            <w:gridCol w:w="2318"/>
            <w:gridCol w:w="557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объект в 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GetDefinition()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IUnkown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параметров объектов и элементов</w:t>
            </w:r>
          </w:p>
        </w:tc>
      </w:tr>
    </w:tbl>
    <w:p w:rsidR="00000000" w:rsidDel="00000000" w:rsidP="00000000" w:rsidRDefault="00000000" w:rsidRPr="00000000" w14:paraId="0000006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 – Используемые методы интерфейса ksDocument2D</w:t>
      </w:r>
    </w:p>
    <w:tbl>
      <w:tblPr>
        <w:tblStyle w:val="Table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2"/>
        <w:gridCol w:w="4746"/>
        <w:gridCol w:w="1996"/>
        <w:tblGridChange w:id="0">
          <w:tblGrid>
            <w:gridCol w:w="3112"/>
            <w:gridCol w:w="4746"/>
            <w:gridCol w:w="199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Возвращаемое значение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окружность – в случае удачного завершения, 0 – в случае неудачи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окружность</w:t>
            </w:r>
          </w:p>
        </w:tc>
      </w:tr>
    </w:tbl>
    <w:p w:rsidR="00000000" w:rsidDel="00000000" w:rsidP="00000000" w:rsidRDefault="00000000" w:rsidRPr="00000000" w14:paraId="0000006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входных параметров, используемых методов интерфейса ksDocument2D</w:t>
      </w:r>
      <w:r w:rsidDel="00000000" w:rsidR="00000000" w:rsidRPr="00000000">
        <w:rPr>
          <w:rtl w:val="0"/>
        </w:rPr>
      </w:r>
    </w:p>
    <w:tbl>
      <w:tblPr>
        <w:tblStyle w:val="Table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xc, yc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Координаты центра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Радиус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style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Стиль линии</w:t>
            </w:r>
          </w:p>
        </w:tc>
      </w:tr>
    </w:tbl>
    <w:p w:rsidR="00000000" w:rsidDel="00000000" w:rsidP="00000000" w:rsidRDefault="00000000" w:rsidRPr="00000000" w14:paraId="00000079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 – Используемые методы интерфейса ksSketchDefinition</w:t>
      </w:r>
    </w:p>
    <w:tbl>
      <w:tblPr>
        <w:tblStyle w:val="Table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9"/>
        <w:gridCol w:w="2077"/>
        <w:gridCol w:w="5538"/>
        <w:tblGridChange w:id="0">
          <w:tblGrid>
            <w:gridCol w:w="2239"/>
            <w:gridCol w:w="2077"/>
            <w:gridCol w:w="55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BeginEdit()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Войти в режим редактирования эскиза (ksDocument2D)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EndEdit()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Выйти из режима редактирования эскиза</w:t>
            </w:r>
          </w:p>
        </w:tc>
      </w:tr>
    </w:tbl>
    <w:p w:rsidR="00000000" w:rsidDel="00000000" w:rsidP="00000000" w:rsidRDefault="00000000" w:rsidRPr="00000000" w14:paraId="00000084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 – Используемые методы интерфейса ksDocument3D</w:t>
      </w:r>
    </w:p>
    <w:tbl>
      <w:tblPr>
        <w:tblStyle w:val="Table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3"/>
        <w:gridCol w:w="2030"/>
        <w:gridCol w:w="5441"/>
        <w:tblGridChange w:id="0">
          <w:tblGrid>
            <w:gridCol w:w="2383"/>
            <w:gridCol w:w="2030"/>
            <w:gridCol w:w="544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документ-модель (деталь или сборку)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компонента в соответствии с заданным типом</w:t>
            </w:r>
          </w:p>
        </w:tc>
      </w:tr>
    </w:tbl>
    <w:p w:rsidR="00000000" w:rsidDel="00000000" w:rsidP="00000000" w:rsidRDefault="00000000" w:rsidRPr="00000000" w14:paraId="0000008F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Table9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режима редактирования документа (TRUE – невидимый режим, FALSE – видимый режим)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документа (TRUE – деталь, FALSE – сборка)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1.8.</w:t>
      </w:r>
    </w:p>
    <w:tbl>
      <w:tblPr>
        <w:tblStyle w:val="Table10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000000" w:rsidDel="00000000" w:rsidP="00000000" w:rsidRDefault="00000000" w:rsidRPr="00000000" w14:paraId="000000A1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1.9 – Используемые методы интерфейса ksPart</w:t>
      </w:r>
    </w:p>
    <w:tbl>
      <w:tblPr>
        <w:tblStyle w:val="Table1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4"/>
        <w:gridCol w:w="2077"/>
        <w:gridCol w:w="4913"/>
        <w:tblGridChange w:id="0">
          <w:tblGrid>
            <w:gridCol w:w="2864"/>
            <w:gridCol w:w="2077"/>
            <w:gridCol w:w="491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объекта, создаваемого системой по умолчанию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новый интерфейс объекта и получить указатель на него</w:t>
            </w:r>
          </w:p>
        </w:tc>
      </w:tr>
    </w:tbl>
    <w:p w:rsidR="00000000" w:rsidDel="00000000" w:rsidP="00000000" w:rsidRDefault="00000000" w:rsidRPr="00000000" w14:paraId="000000A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1.10 – Описание входных параметров, используемых методов интерфейса ksPart</w:t>
      </w:r>
    </w:p>
    <w:tbl>
      <w:tblPr>
        <w:tblStyle w:val="Table1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6957"/>
        <w:tblGridChange w:id="0">
          <w:tblGrid>
            <w:gridCol w:w="2897"/>
            <w:gridCol w:w="695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объекта</w:t>
            </w:r>
          </w:p>
        </w:tc>
      </w:tr>
    </w:tbl>
    <w:p w:rsidR="00000000" w:rsidDel="00000000" w:rsidP="00000000" w:rsidRDefault="00000000" w:rsidRPr="00000000" w14:paraId="000000B2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1.11 – Используемые типы объектов в методах интерфейса ksPart</w:t>
      </w:r>
    </w:p>
    <w:tbl>
      <w:tblPr>
        <w:tblStyle w:val="Table1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520"/>
        <w:gridCol w:w="3327"/>
        <w:tblGridChange w:id="0">
          <w:tblGrid>
            <w:gridCol w:w="3007"/>
            <w:gridCol w:w="3520"/>
            <w:gridCol w:w="332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o3d_planeXOY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Плоскость XOY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o3d_axisOZ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Ось OZ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Эскиз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o3d_baseExtrusion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Базовая операция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o3d_cutExtrusion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Вырезать выдавливанием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o3d_circularCopy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Операция копирования по концентрической сетке</w:t>
            </w:r>
          </w:p>
        </w:tc>
      </w:tr>
    </w:tbl>
    <w:p w:rsidR="00000000" w:rsidDel="00000000" w:rsidP="00000000" w:rsidRDefault="00000000" w:rsidRPr="00000000" w14:paraId="000000C9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1.12 – Используемые методы интерфейса ksBaseExtrusionDefinition</w:t>
      </w:r>
    </w:p>
    <w:tbl>
      <w:tblPr>
        <w:tblStyle w:val="Table1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9"/>
        <w:gridCol w:w="2077"/>
        <w:gridCol w:w="5418"/>
        <w:tblGridChange w:id="0">
          <w:tblGrid>
            <w:gridCol w:w="2359"/>
            <w:gridCol w:w="2077"/>
            <w:gridCol w:w="541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выдавливания в одном направлении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Задать указатель на интерфейс эскиза элемента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1.13 – Описание входных параметров, используемых методов интерфейса ksBaseExtrusionDefinition</w:t>
      </w:r>
    </w:p>
    <w:tbl>
      <w:tblPr>
        <w:tblStyle w:val="Table1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2501"/>
        <w:gridCol w:w="4346"/>
        <w:tblGridChange w:id="0">
          <w:tblGrid>
            <w:gridCol w:w="3007"/>
            <w:gridCol w:w="2501"/>
            <w:gridCol w:w="434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выдавливания: TRUE - прямое направление, FALSE - обратное 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уклона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draftOutward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уклона: FALSE – уклон наружу, TRUE – уклон внутрь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Указатель на интерфейс эскиза ksEntity</w:t>
            </w:r>
          </w:p>
        </w:tc>
      </w:tr>
    </w:tbl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1.14 – Используемые методы интерфейса ksCircularPartArrayDefinition</w:t>
      </w:r>
    </w:p>
    <w:tbl>
      <w:tblPr>
        <w:tblStyle w:val="Table1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копирования</w:t>
            </w:r>
          </w:p>
        </w:tc>
      </w:tr>
    </w:tbl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1.14.</w:t>
      </w:r>
    </w:p>
    <w:tbl>
      <w:tblPr>
        <w:tblStyle w:val="Table1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указатель на ось копирования</w:t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1.15 – Описание входных параметров, используемых методов интерфейса ksCircularPartArrayDefinition</w:t>
      </w:r>
    </w:p>
    <w:tbl>
      <w:tblPr>
        <w:tblStyle w:val="Table1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копий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полного шага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axis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интерфейс оси ksEntity</w:t>
            </w:r>
          </w:p>
        </w:tc>
      </w:tr>
    </w:tbl>
    <w:p w:rsidR="00000000" w:rsidDel="00000000" w:rsidP="00000000" w:rsidRDefault="00000000" w:rsidRPr="00000000" w14:paraId="0000010B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8al0qdnpl79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логов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Autodesk Inventor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программа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предоставляет указанные ниже возможности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3D модели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 2022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Состояния модели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Свойства экземпляра: назначение свойств отдельным экземплярам компонентов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Усовершенствования тонированного вида: использование стиля освещения модели на чертеже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Параметры вида чертежа: извлечение вида камеры и 3D-аннотаций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Форматирование текста: объединены элементы управления диалогового окна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1.1 представлен пользовательский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для построения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441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Пользовательский интерфейс программы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«Inventor» для построения ящика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Solidworks 2022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SOLIDWORKS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программное обеспечение, позволяющее решить целый комплекс задач, возникающих на производстве.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Инструментарий SOLIDWORKS позволяет не только сделать общий дизайн модели, но и: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Провести детальное тестирование в виртуальной среде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Доработать отдельные узлы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Конвертировать модель в чертежи для создания реального прототипа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pos="99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1.3.2 – Пользовательский интерфейс программы «Inventor» для построения ящика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Описание предмета проектирования</w:t>
      </w:r>
    </w:p>
    <w:p w:rsidR="00000000" w:rsidDel="00000000" w:rsidP="00000000" w:rsidRDefault="00000000" w:rsidRPr="00000000" w14:paraId="000001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Предметом проектирования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2.1 представлен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702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2.1 –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2.2 представлена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8957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2.2 –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Проект программы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Диаграмма классов</w:t>
      </w:r>
    </w:p>
    <w:p w:rsidR="00000000" w:rsidDel="00000000" w:rsidP="00000000" w:rsidRDefault="00000000" w:rsidRPr="00000000" w14:paraId="00000131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:rsidR="00000000" w:rsidDel="00000000" w:rsidP="00000000" w:rsidRDefault="00000000" w:rsidRPr="00000000" w14:paraId="00000132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UML представлена на рисунке 3.1.</w:t>
      </w:r>
    </w:p>
    <w:p w:rsidR="00000000" w:rsidDel="00000000" w:rsidP="00000000" w:rsidRDefault="00000000" w:rsidRPr="00000000" w14:paraId="00000133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435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Диаграмма классов UML</w:t>
      </w:r>
    </w:p>
    <w:p w:rsidR="00000000" w:rsidDel="00000000" w:rsidP="00000000" w:rsidRDefault="00000000" w:rsidRPr="00000000" w14:paraId="00000135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таблицах 3.1 – 3.4 представлено описание классов</w:t>
      </w:r>
    </w:p>
    <w:p w:rsidR="00000000" w:rsidDel="00000000" w:rsidP="00000000" w:rsidRDefault="00000000" w:rsidRPr="00000000" w14:paraId="0000013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Описание полей, методов, сущностей класса «IceMoldForm»</w:t>
      </w:r>
    </w:p>
    <w:tbl>
      <w:tblPr>
        <w:tblStyle w:val="Table19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3"/>
        <w:gridCol w:w="2270"/>
        <w:gridCol w:w="3085"/>
        <w:tblGridChange w:id="0">
          <w:tblGrid>
            <w:gridCol w:w="3993"/>
            <w:gridCol w:w="2270"/>
            <w:gridCol w:w="3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3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_parameters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методов для построения формы для льда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_textBoxToParameter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TextBox и соответствующий ему тип параметра из перечисления «IceMoldParametersType»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SetParameter(object, EventArgs)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параметра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SetMinParameters()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минимальное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SetMaxParameters()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максимальное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SetAvgParameters()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среднее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Build()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Строит форму по заданным параметрам</w:t>
            </w:r>
          </w:p>
        </w:tc>
      </w:tr>
    </w:tbl>
    <w:p w:rsidR="00000000" w:rsidDel="00000000" w:rsidP="00000000" w:rsidRDefault="00000000" w:rsidRPr="00000000" w14:paraId="00000151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3.2 – Описание полей, методов, сущностей класса «IceMoldParameters»</w:t>
      </w:r>
    </w:p>
    <w:tbl>
      <w:tblPr>
        <w:tblStyle w:val="Table20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35"/>
        <w:gridCol w:w="2279"/>
        <w:gridCol w:w="3334"/>
        <w:tblGridChange w:id="0">
          <w:tblGrid>
            <w:gridCol w:w="3735"/>
            <w:gridCol w:w="2279"/>
            <w:gridCol w:w="33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5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widowControl w:val="0"/>
              <w:spacing w:after="0" w:line="36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«IceMoldParametersType»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+SetParameterValue(ParameterType,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5F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3.2 – Описание полей, методов, сущностей класса «IceMoldParameters»</w:t>
      </w:r>
    </w:p>
    <w:tbl>
      <w:tblPr>
        <w:tblStyle w:val="Table2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+GetParameterValue(ParameterType)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4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3.3 – Описание полей, методов, сущностей класса «IceMoldParameter»</w:t>
      </w:r>
    </w:p>
    <w:tbl>
      <w:tblPr>
        <w:tblStyle w:val="Table22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2"/>
        <w:gridCol w:w="2527"/>
        <w:gridCol w:w="3279"/>
        <w:tblGridChange w:id="0">
          <w:tblGrid>
            <w:gridCol w:w="3542"/>
            <w:gridCol w:w="2527"/>
            <w:gridCol w:w="32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текущее 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IceMoldParameter(double, double,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Max()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максимальное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Min()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минимальное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Value()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текущее значение параметра. Задает новое значение параметра</w:t>
            </w:r>
          </w:p>
        </w:tc>
      </w:tr>
    </w:tbl>
    <w:p w:rsidR="00000000" w:rsidDel="00000000" w:rsidP="00000000" w:rsidRDefault="00000000" w:rsidRPr="00000000" w14:paraId="00000178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3.4 – Описание полей, методов, сущностей класса «IceMoldBuilder»</w:t>
      </w:r>
    </w:p>
    <w:tbl>
      <w:tblPr>
        <w:tblStyle w:val="Table23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2323"/>
        <w:gridCol w:w="3202"/>
        <w:tblGridChange w:id="0">
          <w:tblGrid>
            <w:gridCol w:w="3823"/>
            <w:gridCol w:w="2323"/>
            <w:gridCol w:w="3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7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kompasConnector:KompasConnector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методы необходимые для связи с КОМПАС 3D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_parameters: IceMoldParameters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IceMoldBuild(IceMoldParameters)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пивной кружки по заданным параметрам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основы формы</w:t>
            </w:r>
          </w:p>
        </w:tc>
      </w:tr>
    </w:tbl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таблицы 3.4 –  Описание полей, методов, сущностей класса «IceMoldBuilder»</w:t>
      </w:r>
    </w:p>
    <w:tbl>
      <w:tblPr>
        <w:tblStyle w:val="Table2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CreateFormPartitions()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перегородок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CreateFormSketch(obj3dType)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ksSketchDefinition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интерфейс параметров эскиза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-PressOutSketch(ksSketchDefinition,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Выдавливает эскиз</w:t>
            </w:r>
          </w:p>
        </w:tc>
      </w:tr>
    </w:tbl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ecghykr8kj1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oe20clzjwo6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Макет пользовательского интерфейса</w:t>
      </w:r>
    </w:p>
    <w:p w:rsidR="00000000" w:rsidDel="00000000" w:rsidP="00000000" w:rsidRDefault="00000000" w:rsidRPr="00000000" w14:paraId="00000195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:rsidR="00000000" w:rsidDel="00000000" w:rsidP="00000000" w:rsidRDefault="00000000" w:rsidRPr="00000000" w14:paraId="000001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Плагин представляет собой пользовательскую форму с полями для ввода соответствующих параметров (рисунок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Посредством кнопки «Построить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осуществляется запуск САПР «Компас-3D», на рабочей области которой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форма не должна быть менее 100мм и не более 150мм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</w:t>
      </w:r>
    </w:p>
    <w:p w:rsidR="00000000" w:rsidDel="00000000" w:rsidP="00000000" w:rsidRDefault="00000000" w:rsidRPr="00000000" w14:paraId="00000197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i6cvg9fwb5v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20920" cy="255489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920" cy="2554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3.2.1 - Окно пользовательского интерфейса</w:t>
      </w:r>
    </w:p>
    <w:p w:rsidR="00000000" w:rsidDel="00000000" w:rsidP="00000000" w:rsidRDefault="00000000" w:rsidRPr="00000000" w14:paraId="00000199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ulhojtx59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t19yfd9xsc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755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3.2.2 - Окно пользовательского интерфейса в динамике с отображением ошибок</w:t>
      </w:r>
    </w:p>
    <w:p w:rsidR="00000000" w:rsidDel="00000000" w:rsidP="00000000" w:rsidRDefault="00000000" w:rsidRPr="00000000" w14:paraId="0000019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zguqgijmm0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9E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:rsidR="00000000" w:rsidDel="00000000" w:rsidP="00000000" w:rsidRDefault="00000000" w:rsidRPr="00000000" w14:paraId="0000019F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Компас (САПР) [Электронный ресурс] – Режим доступа: https://ru.wikipedia.org/wiki/Компас_(САПР) (дата обращения: 27.02.2020)</w:t>
      </w:r>
    </w:p>
    <w:p w:rsidR="00000000" w:rsidDel="00000000" w:rsidP="00000000" w:rsidRDefault="00000000" w:rsidRPr="00000000" w14:paraId="000001A0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Кидрук Максим. КОМПАС-3D V10 на 100% / М. Кидрук. – СПб.: Питер, 2009. – 560 с.</w:t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AutoCAD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shd w:fill="fbfbfb" w:val="clear"/>
            <w:rtl w:val="0"/>
          </w:rPr>
          <w:t xml:space="preserve">Поддержка и обучение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[Электронный ресурс] – Режим доступа: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https://knowledge.autodesk.com/ru/support/inventor/learn-explore/caas/CloudHelp/cloudhelp/2022/RUS/Inventor-WhatsNew/files/GUID-BAF6958D-EC21-4CC9-8A6A-0440661D77C0-htm.html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.10.2022)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3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SOLIDWORKS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[Электронный ресурс] – Режим доступа: https://kb20.ru/solidworks/3d.php (дата обращения: 15.10.2022).</w:t>
      </w:r>
    </w:p>
    <w:p w:rsidR="00000000" w:rsidDel="00000000" w:rsidP="00000000" w:rsidRDefault="00000000" w:rsidRPr="00000000" w14:paraId="000001A4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UML. Основы / Фаулер, М. – 3-е изд., пер. с англ. – СПб: Символ-Плюс, 2004. – 192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8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7C78E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C78E2"/>
    <w:pPr>
      <w:ind w:left="720"/>
      <w:contextualSpacing w:val="1"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7C78E2"/>
  </w:style>
  <w:style w:type="paragraph" w:styleId="a8" w:customStyle="1">
    <w:name w:val="мой стиль"/>
    <w:basedOn w:val="a"/>
    <w:link w:val="a9"/>
    <w:qFormat w:val="1"/>
    <w:rsid w:val="007C78E2"/>
    <w:pPr>
      <w:spacing w:after="240" w:before="240" w:line="360" w:lineRule="auto"/>
      <w:jc w:val="center"/>
    </w:pPr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a9" w:customStyle="1">
    <w:name w:val="мой стиль Знак"/>
    <w:link w:val="a8"/>
    <w:rsid w:val="007C78E2"/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10" w:customStyle="1">
    <w:name w:val="Заголовок 1 Знак"/>
    <w:basedOn w:val="a0"/>
    <w:link w:val="1"/>
    <w:uiPriority w:val="9"/>
    <w:rsid w:val="007C78E2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78E2"/>
    <w:pPr>
      <w:spacing w:after="100"/>
    </w:pPr>
  </w:style>
  <w:style w:type="paragraph" w:styleId="2">
    <w:name w:val="toc 2"/>
    <w:basedOn w:val="a"/>
    <w:next w:val="a"/>
    <w:autoRedefine w:val="1"/>
    <w:uiPriority w:val="39"/>
    <w:unhideWhenUsed w:val="1"/>
    <w:rsid w:val="007C78E2"/>
    <w:pPr>
      <w:spacing w:after="100"/>
      <w:ind w:left="220"/>
    </w:pPr>
  </w:style>
  <w:style w:type="paragraph" w:styleId="3">
    <w:name w:val="toc 3"/>
    <w:basedOn w:val="a"/>
    <w:next w:val="a"/>
    <w:autoRedefine w:val="1"/>
    <w:uiPriority w:val="39"/>
    <w:unhideWhenUsed w:val="1"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hyperlink" Target="https://knowledge.autodesk.com/ru/support/inventor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4Uab4IKQxaPx+a0+FTQMEhWvpA==">AMUW2mWD62k2uf9+M4bLNiM8hwLLMS+Srxa88RJ7Qq0UH2TCyd1W4ElMqWdrvSc1skXRsMlu7+i0w8mdGzxKmz1NwIm7iBnkH98lK1ihx47NxtnbAnsVdEUmGY3t/JOJYTkbaXPrSIG1YPYAjDhrCtvcymonfcGnGa0TrNFqKIhkfACiC8oP+zjlrgizlW7d/BQ6EruaUJoBNP451kpU2Iefqj7Irhl27lGB9UpVhCWlz61vCCQQY73Jt/wT+AnY1S0onZiASVP0ovkQxLhQZIpVG5Gn7Slge9rvJB3ZV4vstiJdsuCgy7lY8NAvslBc13lbIs0Yv4zEv3sMsNmJ9PnbxpKTqZ2jCqyxuhd7uwLR7emPNrRBOHcCgmLfCZ2UcUsaE68lH/RnrRmQAWgxnZLZTu/tgxPPSUWVFOisQl0QW/YmRwHgSICs9y4k3evR7k2jFAbg59s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2022-10-06T14:56:00Z</dcterms:created>
  <dc:creator>Максим Вишняков</dc:creator>
</cp:coreProperties>
</file>