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9813A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96F3C61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высшего образования</w:t>
      </w:r>
    </w:p>
    <w:p w14:paraId="2B6C1275" w14:textId="77777777" w:rsidR="004872F5" w:rsidRDefault="004872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0CD556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43614558" w14:textId="77777777" w:rsidR="004872F5" w:rsidRDefault="004872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AE199D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3194AF2" w14:textId="77777777" w:rsidR="004872F5" w:rsidRDefault="004872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5CCE26" w14:textId="77777777" w:rsidR="004872F5" w:rsidRDefault="004872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5D7668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СИСТЕМЫ</w:t>
      </w:r>
    </w:p>
    <w:p w14:paraId="0F941BDF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 «Разработка плагина «Форма для льда»</w:t>
      </w:r>
    </w:p>
    <w:p w14:paraId="3FFDF44E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САПР «Компас-3D»</w:t>
      </w:r>
    </w:p>
    <w:p w14:paraId="0C923A51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«Основы разработки САПР»</w:t>
      </w:r>
    </w:p>
    <w:p w14:paraId="60D3F111" w14:textId="77777777" w:rsidR="004872F5" w:rsidRDefault="004872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D4097E" w14:textId="77777777" w:rsidR="004872F5" w:rsidRDefault="00487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7D0B55" w14:textId="77777777" w:rsidR="004872F5" w:rsidRDefault="007B4C5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7A286636" w14:textId="77777777" w:rsidR="004872F5" w:rsidRDefault="007B4C5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589-1</w:t>
      </w:r>
    </w:p>
    <w:p w14:paraId="7AE61781" w14:textId="77777777" w:rsidR="004872F5" w:rsidRDefault="007B4C5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_______А.А.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Воротова</w:t>
      </w:r>
      <w:proofErr w:type="spellEnd"/>
    </w:p>
    <w:p w14:paraId="6820B3A9" w14:textId="77777777" w:rsidR="004872F5" w:rsidRDefault="007B4C5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___________2022 г.</w:t>
      </w:r>
    </w:p>
    <w:p w14:paraId="499947B7" w14:textId="77777777" w:rsidR="004872F5" w:rsidRDefault="004872F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86111D9" w14:textId="77777777" w:rsidR="004872F5" w:rsidRDefault="004872F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EF6678E" w14:textId="77777777" w:rsidR="004872F5" w:rsidRDefault="007B4C5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</w:p>
    <w:p w14:paraId="2DEF957E" w14:textId="77777777" w:rsidR="004872F5" w:rsidRDefault="007B4C5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доцент каф. КСУП</w:t>
      </w:r>
    </w:p>
    <w:p w14:paraId="5B46D39F" w14:textId="77777777" w:rsidR="004872F5" w:rsidRDefault="007B4C5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 А.А. Калентьев</w:t>
      </w:r>
    </w:p>
    <w:p w14:paraId="4731543A" w14:textId="77777777" w:rsidR="004872F5" w:rsidRDefault="007B4C5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___________2022 г.</w:t>
      </w:r>
    </w:p>
    <w:p w14:paraId="4A790A43" w14:textId="77777777" w:rsidR="004872F5" w:rsidRDefault="004872F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08B9A56" w14:textId="77777777" w:rsidR="004872F5" w:rsidRDefault="004872F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6ACA199" w14:textId="77777777" w:rsidR="004872F5" w:rsidRDefault="004872F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7C02194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Томск 2022</w:t>
      </w:r>
      <w:r>
        <w:br w:type="page"/>
      </w:r>
    </w:p>
    <w:p w14:paraId="30D5110B" w14:textId="77777777" w:rsidR="004872F5" w:rsidRDefault="007B4C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-1235239960"/>
        <w:docPartObj>
          <w:docPartGallery w:val="Table of Contents"/>
          <w:docPartUnique/>
        </w:docPartObj>
      </w:sdtPr>
      <w:sdtEndPr/>
      <w:sdtContent>
        <w:p w14:paraId="78FBAA82" w14:textId="77777777" w:rsidR="004872F5" w:rsidRDefault="007B4C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Описание САПР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69C9436C" w14:textId="77777777" w:rsidR="004872F5" w:rsidRDefault="007B4C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Описание программы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692C6C5C" w14:textId="77777777" w:rsidR="004872F5" w:rsidRDefault="007B4C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Описание API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6845F55D" w14:textId="77777777" w:rsidR="004872F5" w:rsidRDefault="007B4C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Обзор аналогов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5EE2D8DC" w14:textId="77777777" w:rsidR="004872F5" w:rsidRDefault="007B4C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Описание предмета проектирования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3FA6553A" w14:textId="77777777" w:rsidR="004872F5" w:rsidRDefault="007B4C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 Проект программы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6B205BB9" w14:textId="77777777" w:rsidR="004872F5" w:rsidRDefault="007B4C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Диаграмма классов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536BB740" w14:textId="77777777" w:rsidR="004872F5" w:rsidRDefault="007B4C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3.2 Макет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пользовательского интерфейса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14:paraId="6661F394" w14:textId="77777777" w:rsidR="004872F5" w:rsidRDefault="007B4C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использованных источников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14:paraId="56CA7318" w14:textId="77777777" w:rsidR="004872F5" w:rsidRDefault="007B4C50">
          <w:pPr>
            <w:jc w:val="both"/>
          </w:pPr>
          <w:r>
            <w:fldChar w:fldCharType="end"/>
          </w:r>
        </w:p>
      </w:sdtContent>
    </w:sdt>
    <w:p w14:paraId="2FAE4300" w14:textId="77777777" w:rsidR="004872F5" w:rsidRDefault="007B4C5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4B4D2453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 Описание САПР</w:t>
      </w:r>
    </w:p>
    <w:p w14:paraId="69776F5F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 Описание программы</w:t>
      </w:r>
    </w:p>
    <w:p w14:paraId="25F88CF2" w14:textId="77777777" w:rsidR="004872F5" w:rsidRDefault="007B4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</w:t>
      </w:r>
      <w:r>
        <w:rPr>
          <w:rFonts w:ascii="Times New Roman" w:eastAsia="Times New Roman" w:hAnsi="Times New Roman" w:cs="Times New Roman"/>
          <w:sz w:val="28"/>
          <w:szCs w:val="28"/>
        </w:rPr>
        <w:t>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организовывать эффективный обмен данными со смежными организациями и заказчиками, использующими любые CAD / CAM / CAE-системы в работе [1].</w:t>
      </w:r>
    </w:p>
    <w:p w14:paraId="4B43D5F0" w14:textId="77777777" w:rsidR="004872F5" w:rsidRDefault="007B4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«Компас-3D» предназначена для создания </w:t>
      </w:r>
      <w:r>
        <w:rPr>
          <w:rFonts w:ascii="Times New Roman" w:eastAsia="Times New Roman" w:hAnsi="Times New Roman" w:cs="Times New Roman"/>
          <w:sz w:val="28"/>
          <w:szCs w:val="28"/>
        </w:rPr>
        <w:t>трехмерных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ассоциативных моделей отдельных деталей (в том числе, дет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алей, формируемых из листового материала </w:t>
      </w:r>
      <w:r>
        <w:rPr>
          <w:rFonts w:ascii="Times New Roman" w:eastAsia="Times New Roman" w:hAnsi="Times New Roman" w:cs="Times New Roman"/>
          <w:sz w:val="28"/>
          <w:szCs w:val="28"/>
        </w:rPr>
        <w:t>путем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</w:t>
      </w:r>
      <w:r>
        <w:rPr>
          <w:rFonts w:ascii="Times New Roman" w:eastAsia="Times New Roman" w:hAnsi="Times New Roman" w:cs="Times New Roman"/>
          <w:sz w:val="28"/>
          <w:szCs w:val="28"/>
        </w:rPr>
        <w:t>спроектированн</w:t>
      </w:r>
      <w:r>
        <w:rPr>
          <w:rFonts w:ascii="Times New Roman" w:eastAsia="Times New Roman" w:hAnsi="Times New Roman" w:cs="Times New Roman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0473309B" w14:textId="77777777" w:rsidR="004872F5" w:rsidRDefault="007B4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4872F5">
          <w:footerReference w:type="default" r:id="rId8"/>
          <w:footerReference w:type="first" r:id="rId9"/>
          <w:pgSz w:w="11906" w:h="16838"/>
          <w:pgMar w:top="1134" w:right="567" w:bottom="1134" w:left="1701" w:header="709" w:footer="709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«Компас-3D» включает следующие компоненты: система </w:t>
      </w:r>
      <w:r>
        <w:rPr>
          <w:rFonts w:ascii="Times New Roman" w:eastAsia="Times New Roman" w:hAnsi="Times New Roman" w:cs="Times New Roman"/>
          <w:sz w:val="28"/>
          <w:szCs w:val="28"/>
        </w:rPr>
        <w:t>трехмерного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ользование собственного математического ядра и параметрических технологий [2].</w:t>
      </w:r>
    </w:p>
    <w:p w14:paraId="521C6AAC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1.2 Описание API</w:t>
      </w:r>
    </w:p>
    <w:p w14:paraId="27352373" w14:textId="77777777" w:rsidR="004872F5" w:rsidRDefault="007B4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можно использовать КОМПАС-3D 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платформу и на базе него создать свое приложение, которое позволит автоматизировать решение таких задач. Для создания таких приложений в КОМПАС-3D есть открытый API.</w:t>
      </w:r>
    </w:p>
    <w:p w14:paraId="3C9DB9E3" w14:textId="77777777" w:rsidR="004872F5" w:rsidRDefault="007B4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API — это вспомогательный интерфейс разработчика программного обеспечения, позволяющий 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 [3].</w:t>
      </w:r>
    </w:p>
    <w:p w14:paraId="09F0FB68" w14:textId="77777777" w:rsidR="004872F5" w:rsidRDefault="007B4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Физически API-функции представляются в виде отдельного программног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модуля, который динамически подключается извне к основному проекту в формате DLL-библиотеки.</w:t>
      </w:r>
    </w:p>
    <w:p w14:paraId="7CE97242" w14:textId="77777777" w:rsidR="004872F5" w:rsidRDefault="007B4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В основном, 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ля создания полноценных подключаемых модулей достаточно методов и свойств интерфейсов API 5 [4].</w:t>
      </w:r>
    </w:p>
    <w:p w14:paraId="22D157FF" w14:textId="77777777" w:rsidR="004872F5" w:rsidRDefault="007B4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4299B97" w14:textId="77777777" w:rsidR="004872F5" w:rsidRDefault="007B4C5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1.1 – Интерфейсы, используемые при разработке</w:t>
      </w:r>
    </w:p>
    <w:tbl>
      <w:tblPr>
        <w:tblStyle w:val="a1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23"/>
        <w:gridCol w:w="6131"/>
      </w:tblGrid>
      <w:tr w:rsidR="004872F5" w14:paraId="5B5079FF" w14:textId="77777777">
        <w:trPr>
          <w:trHeight w:val="454"/>
        </w:trPr>
        <w:tc>
          <w:tcPr>
            <w:tcW w:w="3723" w:type="dxa"/>
            <w:vAlign w:val="center"/>
          </w:tcPr>
          <w:p w14:paraId="5B42D468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 инт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ерфейса</w:t>
            </w:r>
          </w:p>
        </w:tc>
        <w:tc>
          <w:tcPr>
            <w:tcW w:w="6131" w:type="dxa"/>
            <w:vAlign w:val="center"/>
          </w:tcPr>
          <w:p w14:paraId="2DDB90D8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интерфейса</w:t>
            </w:r>
          </w:p>
        </w:tc>
      </w:tr>
      <w:tr w:rsidR="004872F5" w14:paraId="206AC66B" w14:textId="77777777">
        <w:trPr>
          <w:trHeight w:val="454"/>
        </w:trPr>
        <w:tc>
          <w:tcPr>
            <w:tcW w:w="3723" w:type="dxa"/>
            <w:vAlign w:val="center"/>
          </w:tcPr>
          <w:p w14:paraId="39650913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KompasObject</w:t>
            </w:r>
            <w:proofErr w:type="spellEnd"/>
          </w:p>
        </w:tc>
        <w:tc>
          <w:tcPr>
            <w:tcW w:w="6131" w:type="dxa"/>
            <w:vAlign w:val="center"/>
          </w:tcPr>
          <w:p w14:paraId="7419E4C8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API КОМПАС</w:t>
            </w:r>
          </w:p>
        </w:tc>
      </w:tr>
      <w:tr w:rsidR="004872F5" w14:paraId="64469459" w14:textId="77777777">
        <w:trPr>
          <w:trHeight w:val="454"/>
        </w:trPr>
        <w:tc>
          <w:tcPr>
            <w:tcW w:w="3723" w:type="dxa"/>
            <w:vAlign w:val="center"/>
          </w:tcPr>
          <w:p w14:paraId="3B4AB0CB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6131" w:type="dxa"/>
            <w:vAlign w:val="center"/>
          </w:tcPr>
          <w:p w14:paraId="3B6D1EE2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элемента модели (оси, плоскости, формообразующего элемента)</w:t>
            </w:r>
          </w:p>
        </w:tc>
      </w:tr>
      <w:tr w:rsidR="004872F5" w14:paraId="4A6D7F5B" w14:textId="77777777">
        <w:trPr>
          <w:trHeight w:val="454"/>
        </w:trPr>
        <w:tc>
          <w:tcPr>
            <w:tcW w:w="3723" w:type="dxa"/>
            <w:vAlign w:val="center"/>
          </w:tcPr>
          <w:p w14:paraId="02B608C8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ksDocument2D</w:t>
            </w:r>
          </w:p>
        </w:tc>
        <w:tc>
          <w:tcPr>
            <w:tcW w:w="6131" w:type="dxa"/>
            <w:vAlign w:val="center"/>
          </w:tcPr>
          <w:p w14:paraId="1C7B8A18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графического документа системы КОМПАС</w:t>
            </w:r>
          </w:p>
        </w:tc>
      </w:tr>
      <w:tr w:rsidR="004872F5" w14:paraId="25522D72" w14:textId="77777777">
        <w:trPr>
          <w:trHeight w:val="454"/>
        </w:trPr>
        <w:tc>
          <w:tcPr>
            <w:tcW w:w="3723" w:type="dxa"/>
            <w:vAlign w:val="center"/>
          </w:tcPr>
          <w:p w14:paraId="65BB9F39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ksSketchDefinition</w:t>
            </w:r>
            <w:proofErr w:type="spellEnd"/>
          </w:p>
        </w:tc>
        <w:tc>
          <w:tcPr>
            <w:tcW w:w="6131" w:type="dxa"/>
            <w:vAlign w:val="center"/>
          </w:tcPr>
          <w:p w14:paraId="69D82D63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параметров эскиза</w:t>
            </w:r>
          </w:p>
        </w:tc>
      </w:tr>
    </w:tbl>
    <w:p w14:paraId="5CA63944" w14:textId="77777777" w:rsidR="004872F5" w:rsidRDefault="004872F5"/>
    <w:p w14:paraId="6FEFD126" w14:textId="77777777" w:rsidR="004872F5" w:rsidRDefault="004872F5"/>
    <w:p w14:paraId="5E378AC6" w14:textId="77777777" w:rsidR="004872F5" w:rsidRDefault="007B4C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Окончание таблицы 1.1 – Интерфейсы, используемые при разработке</w:t>
      </w:r>
    </w:p>
    <w:tbl>
      <w:tblPr>
        <w:tblStyle w:val="a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23"/>
        <w:gridCol w:w="6131"/>
      </w:tblGrid>
      <w:tr w:rsidR="004872F5" w14:paraId="3BECB9C9" w14:textId="77777777">
        <w:trPr>
          <w:trHeight w:val="454"/>
        </w:trPr>
        <w:tc>
          <w:tcPr>
            <w:tcW w:w="3723" w:type="dxa"/>
            <w:vAlign w:val="center"/>
          </w:tcPr>
          <w:p w14:paraId="13D3C465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интерфейса</w:t>
            </w:r>
          </w:p>
        </w:tc>
        <w:tc>
          <w:tcPr>
            <w:tcW w:w="6131" w:type="dxa"/>
            <w:vAlign w:val="center"/>
          </w:tcPr>
          <w:p w14:paraId="3E2210D6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интерфейса</w:t>
            </w:r>
          </w:p>
        </w:tc>
      </w:tr>
      <w:tr w:rsidR="004872F5" w14:paraId="3D00C8A5" w14:textId="77777777">
        <w:trPr>
          <w:trHeight w:val="454"/>
        </w:trPr>
        <w:tc>
          <w:tcPr>
            <w:tcW w:w="3723" w:type="dxa"/>
            <w:vAlign w:val="center"/>
          </w:tcPr>
          <w:p w14:paraId="03A017E9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ksDocument3D</w:t>
            </w:r>
          </w:p>
        </w:tc>
        <w:tc>
          <w:tcPr>
            <w:tcW w:w="6131" w:type="dxa"/>
            <w:vAlign w:val="center"/>
          </w:tcPr>
          <w:p w14:paraId="2FC1E87D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документа-модели</w:t>
            </w:r>
          </w:p>
        </w:tc>
      </w:tr>
      <w:tr w:rsidR="004872F5" w14:paraId="04D16618" w14:textId="77777777">
        <w:trPr>
          <w:trHeight w:val="454"/>
        </w:trPr>
        <w:tc>
          <w:tcPr>
            <w:tcW w:w="3723" w:type="dxa"/>
            <w:vAlign w:val="center"/>
          </w:tcPr>
          <w:p w14:paraId="621E357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6131" w:type="dxa"/>
            <w:vAlign w:val="center"/>
          </w:tcPr>
          <w:p w14:paraId="3BF6C431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детали или подсборки в составе сборки</w:t>
            </w:r>
          </w:p>
        </w:tc>
      </w:tr>
      <w:tr w:rsidR="004872F5" w14:paraId="0FA23919" w14:textId="77777777">
        <w:trPr>
          <w:trHeight w:val="454"/>
        </w:trPr>
        <w:tc>
          <w:tcPr>
            <w:tcW w:w="3723" w:type="dxa"/>
            <w:vAlign w:val="center"/>
          </w:tcPr>
          <w:p w14:paraId="70465579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ksBaseExtrusionDefinition</w:t>
            </w:r>
            <w:proofErr w:type="spellEnd"/>
          </w:p>
        </w:tc>
        <w:tc>
          <w:tcPr>
            <w:tcW w:w="6131" w:type="dxa"/>
            <w:vAlign w:val="center"/>
          </w:tcPr>
          <w:p w14:paraId="5549E9F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параметров основания - элемента выдавливания</w:t>
            </w:r>
          </w:p>
        </w:tc>
      </w:tr>
      <w:tr w:rsidR="004872F5" w14:paraId="2AD80664" w14:textId="77777777">
        <w:trPr>
          <w:trHeight w:val="454"/>
        </w:trPr>
        <w:tc>
          <w:tcPr>
            <w:tcW w:w="3723" w:type="dxa"/>
            <w:vAlign w:val="center"/>
          </w:tcPr>
          <w:p w14:paraId="5D7531A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ksCircularPartArrayDefinition</w:t>
            </w:r>
            <w:proofErr w:type="spellEnd"/>
          </w:p>
        </w:tc>
        <w:tc>
          <w:tcPr>
            <w:tcW w:w="6131" w:type="dxa"/>
            <w:vAlign w:val="center"/>
          </w:tcPr>
          <w:p w14:paraId="73FF7929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операции копирования по окружности</w:t>
            </w:r>
          </w:p>
        </w:tc>
      </w:tr>
    </w:tbl>
    <w:p w14:paraId="3C7A04C4" w14:textId="77777777" w:rsidR="004872F5" w:rsidRDefault="004872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15B642" w14:textId="77777777" w:rsidR="004872F5" w:rsidRDefault="007B4C50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ниже описанных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таблицах представлены методы, которые будут использоваться при разработке плагина, а также описание входных параметров данных методов (таблицы 1.2 – 1.15).</w:t>
      </w:r>
    </w:p>
    <w:p w14:paraId="4BFDE0C3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1.2 – Используемые методы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KompasObject</w:t>
      </w:r>
      <w:proofErr w:type="spellEnd"/>
    </w:p>
    <w:tbl>
      <w:tblPr>
        <w:tblStyle w:val="a3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53"/>
        <w:gridCol w:w="2030"/>
        <w:gridCol w:w="4871"/>
      </w:tblGrid>
      <w:tr w:rsidR="004872F5" w14:paraId="7E1D61D4" w14:textId="77777777">
        <w:trPr>
          <w:trHeight w:val="454"/>
        </w:trPr>
        <w:tc>
          <w:tcPr>
            <w:tcW w:w="2953" w:type="dxa"/>
            <w:vAlign w:val="center"/>
          </w:tcPr>
          <w:p w14:paraId="65A46A0F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30" w:type="dxa"/>
            <w:vAlign w:val="center"/>
          </w:tcPr>
          <w:p w14:paraId="6F85BDC1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4871" w:type="dxa"/>
            <w:vAlign w:val="center"/>
          </w:tcPr>
          <w:p w14:paraId="78CD7C10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872F5" w14:paraId="6B9B025A" w14:textId="77777777">
        <w:trPr>
          <w:trHeight w:val="454"/>
        </w:trPr>
        <w:tc>
          <w:tcPr>
            <w:tcW w:w="2953" w:type="dxa"/>
            <w:vAlign w:val="center"/>
          </w:tcPr>
          <w:p w14:paraId="483EF122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Document3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030" w:type="dxa"/>
            <w:vAlign w:val="center"/>
          </w:tcPr>
          <w:p w14:paraId="31B58D94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4871" w:type="dxa"/>
            <w:vAlign w:val="center"/>
          </w:tcPr>
          <w:p w14:paraId="1D0533A5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4872F5" w14:paraId="6DE961AF" w14:textId="77777777">
        <w:trPr>
          <w:trHeight w:val="454"/>
        </w:trPr>
        <w:tc>
          <w:tcPr>
            <w:tcW w:w="2953" w:type="dxa"/>
            <w:vAlign w:val="center"/>
          </w:tcPr>
          <w:p w14:paraId="34B6267D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ActivateControllerAPI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030" w:type="dxa"/>
            <w:vAlign w:val="center"/>
          </w:tcPr>
          <w:p w14:paraId="4AEF638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4871" w:type="dxa"/>
            <w:vAlign w:val="center"/>
          </w:tcPr>
          <w:p w14:paraId="5CCADF67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для активации API КОМПАС-3D</w:t>
            </w:r>
          </w:p>
        </w:tc>
      </w:tr>
      <w:tr w:rsidR="004872F5" w14:paraId="7A6ABA1C" w14:textId="77777777">
        <w:trPr>
          <w:trHeight w:val="454"/>
        </w:trPr>
        <w:tc>
          <w:tcPr>
            <w:tcW w:w="2953" w:type="dxa"/>
            <w:vAlign w:val="center"/>
          </w:tcPr>
          <w:p w14:paraId="2D556CAA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Visible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030" w:type="dxa"/>
            <w:vAlign w:val="center"/>
          </w:tcPr>
          <w:p w14:paraId="4136736D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4871" w:type="dxa"/>
            <w:vAlign w:val="center"/>
          </w:tcPr>
          <w:p w14:paraId="60F6E2E1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B72C559" w14:textId="77777777" w:rsidR="004872F5" w:rsidRDefault="004872F5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09C6DE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1.3 – Используемые методы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ksEntity</w:t>
      </w:r>
      <w:proofErr w:type="spellEnd"/>
    </w:p>
    <w:tbl>
      <w:tblPr>
        <w:tblStyle w:val="a4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8"/>
        <w:gridCol w:w="2318"/>
        <w:gridCol w:w="5578"/>
      </w:tblGrid>
      <w:tr w:rsidR="004872F5" w14:paraId="2895B79C" w14:textId="77777777">
        <w:trPr>
          <w:trHeight w:val="454"/>
        </w:trPr>
        <w:tc>
          <w:tcPr>
            <w:tcW w:w="1958" w:type="dxa"/>
            <w:vAlign w:val="center"/>
          </w:tcPr>
          <w:p w14:paraId="6B1EFCE6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318" w:type="dxa"/>
            <w:vAlign w:val="center"/>
          </w:tcPr>
          <w:p w14:paraId="1ED903F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578" w:type="dxa"/>
            <w:vAlign w:val="center"/>
          </w:tcPr>
          <w:p w14:paraId="067A9AEA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872F5" w14:paraId="0FE6CC78" w14:textId="77777777">
        <w:trPr>
          <w:trHeight w:val="454"/>
        </w:trPr>
        <w:tc>
          <w:tcPr>
            <w:tcW w:w="1958" w:type="dxa"/>
            <w:vAlign w:val="center"/>
          </w:tcPr>
          <w:p w14:paraId="12B1A2C8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Create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318" w:type="dxa"/>
            <w:vAlign w:val="center"/>
          </w:tcPr>
          <w:p w14:paraId="43BE9498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578" w:type="dxa"/>
            <w:vAlign w:val="center"/>
          </w:tcPr>
          <w:p w14:paraId="01575F11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объект в модели</w:t>
            </w:r>
          </w:p>
        </w:tc>
      </w:tr>
      <w:tr w:rsidR="004872F5" w14:paraId="47F11D98" w14:textId="77777777">
        <w:trPr>
          <w:trHeight w:val="454"/>
        </w:trPr>
        <w:tc>
          <w:tcPr>
            <w:tcW w:w="1958" w:type="dxa"/>
            <w:vAlign w:val="center"/>
          </w:tcPr>
          <w:p w14:paraId="243EE167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GetDefinition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318" w:type="dxa"/>
            <w:vAlign w:val="center"/>
          </w:tcPr>
          <w:p w14:paraId="1B59E82D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IUnkown</w:t>
            </w:r>
            <w:proofErr w:type="spellEnd"/>
          </w:p>
        </w:tc>
        <w:tc>
          <w:tcPr>
            <w:tcW w:w="5578" w:type="dxa"/>
            <w:vAlign w:val="center"/>
          </w:tcPr>
          <w:p w14:paraId="632CC792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08092172" w14:textId="77777777" w:rsidR="004872F5" w:rsidRDefault="004872F5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4872F5">
          <w:pgSz w:w="11906" w:h="16838"/>
          <w:pgMar w:top="1134" w:right="567" w:bottom="1134" w:left="1701" w:header="709" w:footer="709" w:gutter="0"/>
          <w:cols w:space="720"/>
        </w:sectPr>
      </w:pPr>
    </w:p>
    <w:p w14:paraId="6154C1FE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1.4 – Используемые методы интерфейса ksDocument2D</w:t>
      </w:r>
    </w:p>
    <w:tbl>
      <w:tblPr>
        <w:tblStyle w:val="a5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2"/>
        <w:gridCol w:w="4746"/>
        <w:gridCol w:w="1996"/>
      </w:tblGrid>
      <w:tr w:rsidR="004872F5" w14:paraId="67FCDAA6" w14:textId="77777777">
        <w:trPr>
          <w:trHeight w:val="454"/>
        </w:trPr>
        <w:tc>
          <w:tcPr>
            <w:tcW w:w="3112" w:type="dxa"/>
            <w:vAlign w:val="center"/>
          </w:tcPr>
          <w:p w14:paraId="0BA3143A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4746" w:type="dxa"/>
            <w:vAlign w:val="center"/>
          </w:tcPr>
          <w:p w14:paraId="0A4BBE94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Возвращаемое значение</w:t>
            </w:r>
          </w:p>
        </w:tc>
        <w:tc>
          <w:tcPr>
            <w:tcW w:w="1996" w:type="dxa"/>
            <w:vAlign w:val="center"/>
          </w:tcPr>
          <w:p w14:paraId="16DAEE83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872F5" w14:paraId="20B8EB54" w14:textId="77777777">
        <w:trPr>
          <w:trHeight w:val="454"/>
        </w:trPr>
        <w:tc>
          <w:tcPr>
            <w:tcW w:w="3112" w:type="dxa"/>
            <w:vAlign w:val="center"/>
          </w:tcPr>
          <w:p w14:paraId="6A5D01F2" w14:textId="77777777" w:rsidR="004872F5" w:rsidRPr="007678A6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ksCircle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(double xc, double </w:t>
            </w:r>
            <w:proofErr w:type="spellStart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yc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, double rad, long style)</w:t>
            </w:r>
          </w:p>
        </w:tc>
        <w:tc>
          <w:tcPr>
            <w:tcW w:w="4746" w:type="dxa"/>
            <w:vAlign w:val="center"/>
          </w:tcPr>
          <w:p w14:paraId="0D20937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1996" w:type="dxa"/>
            <w:vAlign w:val="center"/>
          </w:tcPr>
          <w:p w14:paraId="35C6A51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окружность</w:t>
            </w:r>
          </w:p>
        </w:tc>
      </w:tr>
    </w:tbl>
    <w:p w14:paraId="7128CC48" w14:textId="77777777" w:rsidR="004872F5" w:rsidRDefault="004872F5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31CD08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1.5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входных параметров, используемых методов интерфейса ksDocument2D</w:t>
      </w:r>
    </w:p>
    <w:tbl>
      <w:tblPr>
        <w:tblStyle w:val="a6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9"/>
        <w:gridCol w:w="2759"/>
        <w:gridCol w:w="4056"/>
      </w:tblGrid>
      <w:tr w:rsidR="004872F5" w14:paraId="0E30594B" w14:textId="77777777">
        <w:trPr>
          <w:trHeight w:val="454"/>
        </w:trPr>
        <w:tc>
          <w:tcPr>
            <w:tcW w:w="3039" w:type="dxa"/>
            <w:vAlign w:val="center"/>
          </w:tcPr>
          <w:p w14:paraId="229394E2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2759" w:type="dxa"/>
            <w:vAlign w:val="center"/>
          </w:tcPr>
          <w:p w14:paraId="12C367F0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4056" w:type="dxa"/>
            <w:vAlign w:val="center"/>
          </w:tcPr>
          <w:p w14:paraId="6D7720C0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входного параметра</w:t>
            </w:r>
          </w:p>
        </w:tc>
      </w:tr>
      <w:tr w:rsidR="004872F5" w14:paraId="6DCCE9AF" w14:textId="77777777">
        <w:trPr>
          <w:trHeight w:val="454"/>
        </w:trPr>
        <w:tc>
          <w:tcPr>
            <w:tcW w:w="3039" w:type="dxa"/>
            <w:vMerge w:val="restart"/>
            <w:vAlign w:val="center"/>
          </w:tcPr>
          <w:p w14:paraId="6FDE4951" w14:textId="77777777" w:rsidR="004872F5" w:rsidRPr="007678A6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ksCircle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(double xc, double </w:t>
            </w:r>
            <w:proofErr w:type="spellStart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yc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, double rad, long style)</w:t>
            </w:r>
          </w:p>
        </w:tc>
        <w:tc>
          <w:tcPr>
            <w:tcW w:w="2759" w:type="dxa"/>
            <w:vAlign w:val="center"/>
          </w:tcPr>
          <w:p w14:paraId="3DAF95A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yc</w:t>
            </w:r>
            <w:proofErr w:type="spellEnd"/>
          </w:p>
        </w:tc>
        <w:tc>
          <w:tcPr>
            <w:tcW w:w="4056" w:type="dxa"/>
            <w:vAlign w:val="center"/>
          </w:tcPr>
          <w:p w14:paraId="140DBB08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Координаты центра окружности</w:t>
            </w:r>
          </w:p>
        </w:tc>
      </w:tr>
      <w:tr w:rsidR="004872F5" w14:paraId="2E335898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692DDF39" w14:textId="77777777" w:rsidR="004872F5" w:rsidRDefault="00487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1FD98944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rad</w:t>
            </w:r>
            <w:proofErr w:type="spellEnd"/>
          </w:p>
        </w:tc>
        <w:tc>
          <w:tcPr>
            <w:tcW w:w="4056" w:type="dxa"/>
            <w:vAlign w:val="center"/>
          </w:tcPr>
          <w:p w14:paraId="7773BD55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Радиус окружности</w:t>
            </w:r>
          </w:p>
        </w:tc>
      </w:tr>
      <w:tr w:rsidR="004872F5" w14:paraId="25B211A1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02DA9CA9" w14:textId="77777777" w:rsidR="004872F5" w:rsidRDefault="00487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17B89FEB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style</w:t>
            </w:r>
            <w:proofErr w:type="spellEnd"/>
          </w:p>
        </w:tc>
        <w:tc>
          <w:tcPr>
            <w:tcW w:w="4056" w:type="dxa"/>
            <w:vAlign w:val="center"/>
          </w:tcPr>
          <w:p w14:paraId="20DBA768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Стиль линии</w:t>
            </w:r>
          </w:p>
        </w:tc>
      </w:tr>
    </w:tbl>
    <w:p w14:paraId="3B5B26F4" w14:textId="77777777" w:rsidR="004872F5" w:rsidRDefault="004872F5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F233D6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1.6 – Используемые методы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ksSketchDefinition</w:t>
      </w:r>
      <w:proofErr w:type="spellEnd"/>
    </w:p>
    <w:tbl>
      <w:tblPr>
        <w:tblStyle w:val="a7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9"/>
        <w:gridCol w:w="2077"/>
        <w:gridCol w:w="5538"/>
      </w:tblGrid>
      <w:tr w:rsidR="004872F5" w14:paraId="66B9BF63" w14:textId="77777777">
        <w:trPr>
          <w:trHeight w:val="454"/>
        </w:trPr>
        <w:tc>
          <w:tcPr>
            <w:tcW w:w="2239" w:type="dxa"/>
            <w:vAlign w:val="center"/>
          </w:tcPr>
          <w:p w14:paraId="10BB6060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7" w:type="dxa"/>
            <w:vAlign w:val="center"/>
          </w:tcPr>
          <w:p w14:paraId="7F6D0F39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538" w:type="dxa"/>
            <w:vAlign w:val="center"/>
          </w:tcPr>
          <w:p w14:paraId="15EE016F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872F5" w14:paraId="068FF8ED" w14:textId="77777777">
        <w:trPr>
          <w:trHeight w:val="454"/>
        </w:trPr>
        <w:tc>
          <w:tcPr>
            <w:tcW w:w="2239" w:type="dxa"/>
            <w:vAlign w:val="center"/>
          </w:tcPr>
          <w:p w14:paraId="7EF01E6A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BeginEdit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077" w:type="dxa"/>
            <w:vAlign w:val="center"/>
          </w:tcPr>
          <w:p w14:paraId="5CCBC676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538" w:type="dxa"/>
            <w:vAlign w:val="center"/>
          </w:tcPr>
          <w:p w14:paraId="108983BF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Войти в режим редактирования эскиза (ksDocument2D)</w:t>
            </w:r>
          </w:p>
        </w:tc>
      </w:tr>
      <w:tr w:rsidR="004872F5" w14:paraId="7953404A" w14:textId="77777777">
        <w:trPr>
          <w:trHeight w:val="454"/>
        </w:trPr>
        <w:tc>
          <w:tcPr>
            <w:tcW w:w="2239" w:type="dxa"/>
            <w:vAlign w:val="center"/>
          </w:tcPr>
          <w:p w14:paraId="5C4D5AF6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EndEdit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077" w:type="dxa"/>
            <w:vAlign w:val="center"/>
          </w:tcPr>
          <w:p w14:paraId="1EA7786B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538" w:type="dxa"/>
            <w:vAlign w:val="center"/>
          </w:tcPr>
          <w:p w14:paraId="19C36DAD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09D64ACD" w14:textId="77777777" w:rsidR="004872F5" w:rsidRDefault="004872F5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004DF2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 – Используемые методы интерфейса ksDocument3D</w:t>
      </w:r>
    </w:p>
    <w:tbl>
      <w:tblPr>
        <w:tblStyle w:val="a8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2030"/>
        <w:gridCol w:w="5441"/>
      </w:tblGrid>
      <w:tr w:rsidR="004872F5" w14:paraId="295D8ADE" w14:textId="77777777">
        <w:trPr>
          <w:trHeight w:val="454"/>
        </w:trPr>
        <w:tc>
          <w:tcPr>
            <w:tcW w:w="2383" w:type="dxa"/>
            <w:vAlign w:val="center"/>
          </w:tcPr>
          <w:p w14:paraId="0FBB34F4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30" w:type="dxa"/>
            <w:vAlign w:val="center"/>
          </w:tcPr>
          <w:p w14:paraId="1BEB27D2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441" w:type="dxa"/>
            <w:vAlign w:val="center"/>
          </w:tcPr>
          <w:p w14:paraId="27635917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872F5" w14:paraId="49A5528F" w14:textId="77777777">
        <w:trPr>
          <w:trHeight w:val="454"/>
        </w:trPr>
        <w:tc>
          <w:tcPr>
            <w:tcW w:w="2383" w:type="dxa"/>
            <w:vAlign w:val="center"/>
          </w:tcPr>
          <w:p w14:paraId="04A53361" w14:textId="77777777" w:rsidR="004872F5" w:rsidRPr="007678A6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Create (bool invisible, bool </w:t>
            </w:r>
            <w:proofErr w:type="spellStart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typeDoc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2030" w:type="dxa"/>
            <w:vAlign w:val="center"/>
          </w:tcPr>
          <w:p w14:paraId="50B0C3B7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441" w:type="dxa"/>
            <w:vAlign w:val="center"/>
          </w:tcPr>
          <w:p w14:paraId="28511527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4872F5" w14:paraId="2E2DD51E" w14:textId="77777777">
        <w:trPr>
          <w:trHeight w:val="454"/>
        </w:trPr>
        <w:tc>
          <w:tcPr>
            <w:tcW w:w="2383" w:type="dxa"/>
            <w:vAlign w:val="center"/>
          </w:tcPr>
          <w:p w14:paraId="665D062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GetPart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030" w:type="dxa"/>
            <w:vAlign w:val="center"/>
          </w:tcPr>
          <w:p w14:paraId="19C2B81A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5441" w:type="dxa"/>
            <w:vAlign w:val="center"/>
          </w:tcPr>
          <w:p w14:paraId="5E1D896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F55B46B" w14:textId="77777777" w:rsidR="004872F5" w:rsidRDefault="004872F5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4872F5">
          <w:pgSz w:w="11906" w:h="16838"/>
          <w:pgMar w:top="1134" w:right="567" w:bottom="1134" w:left="1701" w:header="709" w:footer="709" w:gutter="0"/>
          <w:cols w:space="720"/>
        </w:sectPr>
      </w:pPr>
    </w:p>
    <w:p w14:paraId="05F74285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Таблица 1.8 – Описание входных параметров, используемых методов интерфейса ksDocument3D </w:t>
      </w:r>
    </w:p>
    <w:tbl>
      <w:tblPr>
        <w:tblStyle w:val="a9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6"/>
        <w:gridCol w:w="1596"/>
        <w:gridCol w:w="6232"/>
      </w:tblGrid>
      <w:tr w:rsidR="004872F5" w14:paraId="4B3C067E" w14:textId="77777777">
        <w:trPr>
          <w:trHeight w:val="454"/>
        </w:trPr>
        <w:tc>
          <w:tcPr>
            <w:tcW w:w="2026" w:type="dxa"/>
            <w:vAlign w:val="center"/>
          </w:tcPr>
          <w:p w14:paraId="79BF8D07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1596" w:type="dxa"/>
            <w:vAlign w:val="center"/>
          </w:tcPr>
          <w:p w14:paraId="449245E5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6232" w:type="dxa"/>
            <w:vAlign w:val="center"/>
          </w:tcPr>
          <w:p w14:paraId="3A9041E0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входного параметра</w:t>
            </w:r>
          </w:p>
        </w:tc>
      </w:tr>
      <w:tr w:rsidR="004872F5" w14:paraId="6591CB1C" w14:textId="77777777">
        <w:trPr>
          <w:trHeight w:val="454"/>
        </w:trPr>
        <w:tc>
          <w:tcPr>
            <w:tcW w:w="2026" w:type="dxa"/>
            <w:vMerge w:val="restart"/>
            <w:vAlign w:val="center"/>
          </w:tcPr>
          <w:p w14:paraId="58D1DAA0" w14:textId="77777777" w:rsidR="004872F5" w:rsidRPr="007678A6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Create (bool invisible, bool </w:t>
            </w:r>
            <w:proofErr w:type="spellStart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typeDoc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596" w:type="dxa"/>
            <w:vAlign w:val="center"/>
          </w:tcPr>
          <w:p w14:paraId="05BD1793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  <w:proofErr w:type="spellEnd"/>
          </w:p>
        </w:tc>
        <w:tc>
          <w:tcPr>
            <w:tcW w:w="6232" w:type="dxa"/>
            <w:vAlign w:val="center"/>
          </w:tcPr>
          <w:p w14:paraId="423E2803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Признак режима редактирования документа (TRUE – невидимый режим, FALSE – видимый режим)</w:t>
            </w:r>
          </w:p>
        </w:tc>
      </w:tr>
      <w:tr w:rsidR="004872F5" w14:paraId="3980B1AA" w14:textId="77777777">
        <w:trPr>
          <w:trHeight w:val="454"/>
        </w:trPr>
        <w:tc>
          <w:tcPr>
            <w:tcW w:w="2026" w:type="dxa"/>
            <w:vMerge/>
            <w:vAlign w:val="center"/>
          </w:tcPr>
          <w:p w14:paraId="2529F114" w14:textId="77777777" w:rsidR="004872F5" w:rsidRDefault="00487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96" w:type="dxa"/>
            <w:vAlign w:val="center"/>
          </w:tcPr>
          <w:p w14:paraId="55124210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  <w:proofErr w:type="spellEnd"/>
          </w:p>
        </w:tc>
        <w:tc>
          <w:tcPr>
            <w:tcW w:w="6232" w:type="dxa"/>
            <w:vAlign w:val="center"/>
          </w:tcPr>
          <w:p w14:paraId="387D49B0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документа (TRUE – деталь, FALSE – сборка)</w:t>
            </w:r>
          </w:p>
        </w:tc>
      </w:tr>
      <w:tr w:rsidR="004872F5" w14:paraId="3B9EE697" w14:textId="77777777">
        <w:trPr>
          <w:trHeight w:val="454"/>
        </w:trPr>
        <w:tc>
          <w:tcPr>
            <w:tcW w:w="2026" w:type="dxa"/>
            <w:vAlign w:val="center"/>
          </w:tcPr>
          <w:p w14:paraId="192CA099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GetPart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596" w:type="dxa"/>
            <w:vAlign w:val="center"/>
          </w:tcPr>
          <w:p w14:paraId="6019DF41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6232" w:type="dxa"/>
            <w:vAlign w:val="center"/>
          </w:tcPr>
          <w:p w14:paraId="5B969A00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Тип компонента из перечисления: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pInPlace_Part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– компонент, редактируемый на месте;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pNew_Part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– новый компонент;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pEdit_Part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–редактируемый компонент;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pTop_Part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– главный компонент, в составе которого находится новый или редактируемый или указанный компонент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(например, сборка, в составе которой находится редактируемая деталь)</w:t>
            </w:r>
          </w:p>
        </w:tc>
      </w:tr>
    </w:tbl>
    <w:p w14:paraId="5A00FA9B" w14:textId="77777777" w:rsidR="004872F5" w:rsidRDefault="004872F5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9AFEA5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1.9 – Используемые методы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ksPart</w:t>
      </w:r>
      <w:proofErr w:type="spellEnd"/>
    </w:p>
    <w:tbl>
      <w:tblPr>
        <w:tblStyle w:val="aa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64"/>
        <w:gridCol w:w="2077"/>
        <w:gridCol w:w="4913"/>
      </w:tblGrid>
      <w:tr w:rsidR="004872F5" w14:paraId="50DD0146" w14:textId="77777777">
        <w:trPr>
          <w:trHeight w:val="454"/>
        </w:trPr>
        <w:tc>
          <w:tcPr>
            <w:tcW w:w="2864" w:type="dxa"/>
            <w:vAlign w:val="center"/>
          </w:tcPr>
          <w:p w14:paraId="3F280730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7" w:type="dxa"/>
            <w:vAlign w:val="center"/>
          </w:tcPr>
          <w:p w14:paraId="7DA89107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4913" w:type="dxa"/>
            <w:vAlign w:val="center"/>
          </w:tcPr>
          <w:p w14:paraId="46D0BC84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872F5" w14:paraId="6A99DA5D" w14:textId="77777777">
        <w:trPr>
          <w:trHeight w:val="454"/>
        </w:trPr>
        <w:tc>
          <w:tcPr>
            <w:tcW w:w="2864" w:type="dxa"/>
            <w:vAlign w:val="center"/>
          </w:tcPr>
          <w:p w14:paraId="4986B4CB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GetDefaultEntity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short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objType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077" w:type="dxa"/>
            <w:vAlign w:val="center"/>
          </w:tcPr>
          <w:p w14:paraId="4FD2ABD5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4913" w:type="dxa"/>
            <w:vAlign w:val="center"/>
          </w:tcPr>
          <w:p w14:paraId="6016ED48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4872F5" w14:paraId="308BFC87" w14:textId="77777777">
        <w:trPr>
          <w:trHeight w:val="454"/>
        </w:trPr>
        <w:tc>
          <w:tcPr>
            <w:tcW w:w="2864" w:type="dxa"/>
            <w:vAlign w:val="center"/>
          </w:tcPr>
          <w:p w14:paraId="2B5B219D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NewEntity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short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objType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077" w:type="dxa"/>
            <w:vAlign w:val="center"/>
          </w:tcPr>
          <w:p w14:paraId="6225593A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4913" w:type="dxa"/>
            <w:vAlign w:val="center"/>
          </w:tcPr>
          <w:p w14:paraId="4DDCF411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563A468" w14:textId="77777777" w:rsidR="004872F5" w:rsidRDefault="004872F5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A6E9B2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1.10 – Описание входных параметров, используемых методов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ksPart</w:t>
      </w:r>
      <w:proofErr w:type="spellEnd"/>
    </w:p>
    <w:tbl>
      <w:tblPr>
        <w:tblStyle w:val="ab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97"/>
        <w:gridCol w:w="6957"/>
      </w:tblGrid>
      <w:tr w:rsidR="004872F5" w14:paraId="112D1F8D" w14:textId="77777777">
        <w:trPr>
          <w:trHeight w:val="454"/>
        </w:trPr>
        <w:tc>
          <w:tcPr>
            <w:tcW w:w="2897" w:type="dxa"/>
            <w:vAlign w:val="center"/>
          </w:tcPr>
          <w:p w14:paraId="5060292E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6957" w:type="dxa"/>
            <w:vAlign w:val="center"/>
          </w:tcPr>
          <w:p w14:paraId="1418A98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параметра</w:t>
            </w:r>
          </w:p>
        </w:tc>
      </w:tr>
      <w:tr w:rsidR="004872F5" w14:paraId="74A2DD54" w14:textId="77777777">
        <w:trPr>
          <w:trHeight w:val="454"/>
        </w:trPr>
        <w:tc>
          <w:tcPr>
            <w:tcW w:w="2897" w:type="dxa"/>
            <w:vAlign w:val="center"/>
          </w:tcPr>
          <w:p w14:paraId="0B2026D6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objType</w:t>
            </w:r>
            <w:proofErr w:type="spellEnd"/>
          </w:p>
        </w:tc>
        <w:tc>
          <w:tcPr>
            <w:tcW w:w="6957" w:type="dxa"/>
            <w:vAlign w:val="center"/>
          </w:tcPr>
          <w:p w14:paraId="6B7EA593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объекта</w:t>
            </w:r>
          </w:p>
        </w:tc>
      </w:tr>
    </w:tbl>
    <w:p w14:paraId="2711D322" w14:textId="77777777" w:rsidR="004872F5" w:rsidRDefault="004872F5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DD7D51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1.11 – Используемые типы объектов в методах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ksPart</w:t>
      </w:r>
      <w:proofErr w:type="spellEnd"/>
    </w:p>
    <w:tbl>
      <w:tblPr>
        <w:tblStyle w:val="ac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7"/>
        <w:gridCol w:w="3520"/>
        <w:gridCol w:w="3327"/>
      </w:tblGrid>
      <w:tr w:rsidR="004872F5" w14:paraId="5054F537" w14:textId="77777777">
        <w:trPr>
          <w:trHeight w:val="454"/>
        </w:trPr>
        <w:tc>
          <w:tcPr>
            <w:tcW w:w="3007" w:type="dxa"/>
            <w:vAlign w:val="center"/>
          </w:tcPr>
          <w:p w14:paraId="591D6E95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3520" w:type="dxa"/>
            <w:vAlign w:val="center"/>
          </w:tcPr>
          <w:p w14:paraId="5928222B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3327" w:type="dxa"/>
            <w:vAlign w:val="center"/>
          </w:tcPr>
          <w:p w14:paraId="73B3B5DE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4872F5" w14:paraId="472A57F6" w14:textId="77777777">
        <w:trPr>
          <w:trHeight w:val="454"/>
        </w:trPr>
        <w:tc>
          <w:tcPr>
            <w:tcW w:w="3007" w:type="dxa"/>
            <w:vMerge w:val="restart"/>
            <w:vAlign w:val="center"/>
          </w:tcPr>
          <w:p w14:paraId="66502AA7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short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objType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520" w:type="dxa"/>
            <w:vAlign w:val="center"/>
          </w:tcPr>
          <w:p w14:paraId="2C81232F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3327" w:type="dxa"/>
            <w:vAlign w:val="center"/>
          </w:tcPr>
          <w:p w14:paraId="712F85BB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4872F5" w14:paraId="505668BC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3E7D4A1D" w14:textId="77777777" w:rsidR="004872F5" w:rsidRDefault="00487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0" w:type="dxa"/>
            <w:vAlign w:val="center"/>
          </w:tcPr>
          <w:p w14:paraId="67911AE4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3327" w:type="dxa"/>
            <w:vAlign w:val="center"/>
          </w:tcPr>
          <w:p w14:paraId="44C18D4C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Ось OZ</w:t>
            </w:r>
          </w:p>
        </w:tc>
      </w:tr>
      <w:tr w:rsidR="004872F5" w14:paraId="13795310" w14:textId="77777777">
        <w:trPr>
          <w:trHeight w:val="454"/>
        </w:trPr>
        <w:tc>
          <w:tcPr>
            <w:tcW w:w="3007" w:type="dxa"/>
            <w:vAlign w:val="center"/>
          </w:tcPr>
          <w:p w14:paraId="1DFCE31E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commentRangeStart w:id="3"/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NewEntity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short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objType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  <w:commentRangeEnd w:id="3"/>
            <w:r w:rsidR="007678A6">
              <w:rPr>
                <w:rStyle w:val="CommentReference"/>
              </w:rPr>
              <w:commentReference w:id="3"/>
            </w:r>
          </w:p>
        </w:tc>
        <w:tc>
          <w:tcPr>
            <w:tcW w:w="3520" w:type="dxa"/>
            <w:vAlign w:val="center"/>
          </w:tcPr>
          <w:p w14:paraId="09A1C22E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3327" w:type="dxa"/>
            <w:vAlign w:val="center"/>
          </w:tcPr>
          <w:p w14:paraId="1DA30EBE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Эскиз</w:t>
            </w:r>
          </w:p>
        </w:tc>
      </w:tr>
    </w:tbl>
    <w:p w14:paraId="30743D98" w14:textId="77777777" w:rsidR="004872F5" w:rsidRDefault="007B4C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Окончание таблицы 1.11 – Используемые типы объектов в методах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ksPart</w:t>
      </w:r>
      <w:proofErr w:type="spellEnd"/>
    </w:p>
    <w:tbl>
      <w:tblPr>
        <w:tblStyle w:val="ad"/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4872F5" w14:paraId="24BF27B3" w14:textId="77777777">
        <w:trPr>
          <w:trHeight w:val="1175"/>
        </w:trPr>
        <w:tc>
          <w:tcPr>
            <w:tcW w:w="3212" w:type="dxa"/>
            <w:vAlign w:val="center"/>
          </w:tcPr>
          <w:p w14:paraId="766BAD35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3212" w:type="dxa"/>
            <w:vAlign w:val="center"/>
          </w:tcPr>
          <w:p w14:paraId="1BE0C4EA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3212" w:type="dxa"/>
            <w:vAlign w:val="center"/>
          </w:tcPr>
          <w:p w14:paraId="18EF05D3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4872F5" w14:paraId="2875953A" w14:textId="77777777">
        <w:trPr>
          <w:trHeight w:val="1175"/>
        </w:trPr>
        <w:tc>
          <w:tcPr>
            <w:tcW w:w="321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2D2C5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NewEntity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short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objType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212" w:type="dxa"/>
            <w:vAlign w:val="center"/>
          </w:tcPr>
          <w:p w14:paraId="6E3CBA1D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3212" w:type="dxa"/>
            <w:vAlign w:val="center"/>
          </w:tcPr>
          <w:p w14:paraId="2ABCCF9D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4872F5" w14:paraId="5A204D37" w14:textId="77777777">
        <w:trPr>
          <w:trHeight w:val="1175"/>
        </w:trPr>
        <w:tc>
          <w:tcPr>
            <w:tcW w:w="321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A87B8" w14:textId="77777777" w:rsidR="004872F5" w:rsidRDefault="00487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2" w:type="dxa"/>
            <w:vAlign w:val="center"/>
          </w:tcPr>
          <w:p w14:paraId="5D6579C7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o3d_cutExtrusion</w:t>
            </w:r>
          </w:p>
        </w:tc>
        <w:tc>
          <w:tcPr>
            <w:tcW w:w="3212" w:type="dxa"/>
            <w:vAlign w:val="center"/>
          </w:tcPr>
          <w:p w14:paraId="18FDC2A1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4872F5" w14:paraId="5429ECA9" w14:textId="77777777">
        <w:trPr>
          <w:trHeight w:val="1175"/>
        </w:trPr>
        <w:tc>
          <w:tcPr>
            <w:tcW w:w="321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F0FB3" w14:textId="77777777" w:rsidR="004872F5" w:rsidRDefault="00487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2" w:type="dxa"/>
            <w:vAlign w:val="center"/>
          </w:tcPr>
          <w:p w14:paraId="2249FBE7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3212" w:type="dxa"/>
            <w:vAlign w:val="center"/>
          </w:tcPr>
          <w:p w14:paraId="0B519766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Операция копирования по концентрической сетке</w:t>
            </w:r>
          </w:p>
        </w:tc>
      </w:tr>
    </w:tbl>
    <w:p w14:paraId="6768E99B" w14:textId="77777777" w:rsidR="004872F5" w:rsidRDefault="004872F5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D6D3D3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1.12 – Используемые методы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ksBaseExtrusionDefinition</w:t>
      </w:r>
      <w:proofErr w:type="spellEnd"/>
    </w:p>
    <w:tbl>
      <w:tblPr>
        <w:tblStyle w:val="ae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9"/>
        <w:gridCol w:w="2077"/>
        <w:gridCol w:w="5418"/>
      </w:tblGrid>
      <w:tr w:rsidR="004872F5" w14:paraId="518B4015" w14:textId="77777777">
        <w:trPr>
          <w:trHeight w:val="454"/>
        </w:trPr>
        <w:tc>
          <w:tcPr>
            <w:tcW w:w="2359" w:type="dxa"/>
            <w:vAlign w:val="center"/>
          </w:tcPr>
          <w:p w14:paraId="52890A70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7" w:type="dxa"/>
            <w:vAlign w:val="center"/>
          </w:tcPr>
          <w:p w14:paraId="6E623AC9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418" w:type="dxa"/>
            <w:vAlign w:val="center"/>
          </w:tcPr>
          <w:p w14:paraId="49761187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872F5" w14:paraId="78B2D559" w14:textId="77777777">
        <w:trPr>
          <w:trHeight w:val="454"/>
        </w:trPr>
        <w:tc>
          <w:tcPr>
            <w:tcW w:w="2359" w:type="dxa"/>
            <w:vAlign w:val="center"/>
          </w:tcPr>
          <w:p w14:paraId="66264FE0" w14:textId="77777777" w:rsidR="004872F5" w:rsidRPr="007678A6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SetSideParam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draftValue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draftOutward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2077" w:type="dxa"/>
            <w:vAlign w:val="center"/>
          </w:tcPr>
          <w:p w14:paraId="66D333F1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418" w:type="dxa"/>
            <w:vAlign w:val="center"/>
          </w:tcPr>
          <w:p w14:paraId="4F7C9026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4872F5" w14:paraId="0FA20C11" w14:textId="77777777">
        <w:trPr>
          <w:trHeight w:val="454"/>
        </w:trPr>
        <w:tc>
          <w:tcPr>
            <w:tcW w:w="2359" w:type="dxa"/>
            <w:vAlign w:val="center"/>
          </w:tcPr>
          <w:p w14:paraId="7FAFA579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SetSketch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(LPDISPATCH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sketch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077" w:type="dxa"/>
            <w:vAlign w:val="center"/>
          </w:tcPr>
          <w:p w14:paraId="106C13C3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418" w:type="dxa"/>
            <w:vAlign w:val="center"/>
          </w:tcPr>
          <w:p w14:paraId="1D3EDC9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56B58EEA" w14:textId="77777777" w:rsidR="004872F5" w:rsidRDefault="004872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E387D54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4"/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1.13 – Описание входных параметров, используемых методов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ksBaseExtrusionDefinition</w:t>
      </w:r>
      <w:proofErr w:type="spellEnd"/>
    </w:p>
    <w:tbl>
      <w:tblPr>
        <w:tblStyle w:val="af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7"/>
        <w:gridCol w:w="2501"/>
        <w:gridCol w:w="4346"/>
      </w:tblGrid>
      <w:tr w:rsidR="004872F5" w14:paraId="20654484" w14:textId="77777777">
        <w:trPr>
          <w:trHeight w:val="454"/>
        </w:trPr>
        <w:tc>
          <w:tcPr>
            <w:tcW w:w="3007" w:type="dxa"/>
            <w:vAlign w:val="center"/>
          </w:tcPr>
          <w:p w14:paraId="282CBC95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501" w:type="dxa"/>
            <w:vAlign w:val="center"/>
          </w:tcPr>
          <w:p w14:paraId="574B7B64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346" w:type="dxa"/>
            <w:vAlign w:val="center"/>
          </w:tcPr>
          <w:p w14:paraId="05C98E50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commentRangeEnd w:id="4"/>
      <w:tr w:rsidR="004872F5" w14:paraId="25ADB467" w14:textId="77777777">
        <w:trPr>
          <w:trHeight w:val="454"/>
        </w:trPr>
        <w:tc>
          <w:tcPr>
            <w:tcW w:w="3007" w:type="dxa"/>
            <w:vMerge w:val="restart"/>
            <w:vAlign w:val="center"/>
          </w:tcPr>
          <w:p w14:paraId="6802514B" w14:textId="77777777" w:rsidR="004872F5" w:rsidRPr="007678A6" w:rsidRDefault="007678A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CommentReference"/>
              </w:rPr>
              <w:lastRenderedPageBreak/>
              <w:commentReference w:id="4"/>
            </w:r>
            <w:proofErr w:type="spellStart"/>
            <w:r w:rsidR="007B4C50" w:rsidRPr="007678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="007B4C50" w:rsidRPr="007678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="007B4C50" w:rsidRPr="007678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="007B4C50" w:rsidRPr="007678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="007B4C50" w:rsidRPr="007678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="007B4C50" w:rsidRPr="007678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501" w:type="dxa"/>
            <w:vAlign w:val="center"/>
          </w:tcPr>
          <w:p w14:paraId="3BF5A62E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forward</w:t>
            </w:r>
            <w:proofErr w:type="spellEnd"/>
          </w:p>
        </w:tc>
        <w:tc>
          <w:tcPr>
            <w:tcW w:w="4346" w:type="dxa"/>
            <w:vAlign w:val="center"/>
          </w:tcPr>
          <w:p w14:paraId="59F4F6D2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4872F5" w14:paraId="6B6E54AB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13EE8C4B" w14:textId="77777777" w:rsidR="004872F5" w:rsidRDefault="00487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4188C78D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4346" w:type="dxa"/>
            <w:vAlign w:val="center"/>
          </w:tcPr>
          <w:p w14:paraId="375C4FCE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4872F5" w14:paraId="42510C8C" w14:textId="77777777">
        <w:trPr>
          <w:trHeight w:val="555"/>
        </w:trPr>
        <w:tc>
          <w:tcPr>
            <w:tcW w:w="3007" w:type="dxa"/>
            <w:vMerge/>
            <w:vAlign w:val="center"/>
          </w:tcPr>
          <w:p w14:paraId="02B3253A" w14:textId="77777777" w:rsidR="004872F5" w:rsidRDefault="00487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2DA7D459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depth</w:t>
            </w:r>
            <w:proofErr w:type="spellEnd"/>
          </w:p>
        </w:tc>
        <w:tc>
          <w:tcPr>
            <w:tcW w:w="4346" w:type="dxa"/>
            <w:vAlign w:val="center"/>
          </w:tcPr>
          <w:p w14:paraId="1A8A2F9B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</w:tbl>
    <w:p w14:paraId="3A5B3C63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5"/>
      <w:r>
        <w:rPr>
          <w:rFonts w:ascii="Times New Roman" w:eastAsia="Times New Roman" w:hAnsi="Times New Roman" w:cs="Times New Roman"/>
          <w:sz w:val="28"/>
          <w:szCs w:val="28"/>
        </w:rPr>
        <w:t xml:space="preserve">Окончание таблицы 1.13 – Описание входных параметров, используемых методов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ksBaseExtrusionDefinition</w:t>
      </w:r>
      <w:commentRangeEnd w:id="5"/>
      <w:proofErr w:type="spellEnd"/>
      <w:r w:rsidR="007678A6">
        <w:rPr>
          <w:rStyle w:val="CommentReference"/>
        </w:rPr>
        <w:commentReference w:id="5"/>
      </w:r>
    </w:p>
    <w:tbl>
      <w:tblPr>
        <w:tblStyle w:val="af0"/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4872F5" w14:paraId="37425367" w14:textId="77777777">
        <w:tc>
          <w:tcPr>
            <w:tcW w:w="3212" w:type="dxa"/>
            <w:vAlign w:val="center"/>
          </w:tcPr>
          <w:p w14:paraId="59288086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3212" w:type="dxa"/>
            <w:vAlign w:val="center"/>
          </w:tcPr>
          <w:p w14:paraId="01D7775D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3212" w:type="dxa"/>
            <w:vAlign w:val="center"/>
          </w:tcPr>
          <w:p w14:paraId="420AE6BA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4872F5" w14:paraId="7AD6A3C8" w14:textId="77777777">
        <w:trPr>
          <w:trHeight w:val="480"/>
        </w:trPr>
        <w:tc>
          <w:tcPr>
            <w:tcW w:w="3212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65B22" w14:textId="77777777" w:rsidR="004872F5" w:rsidRPr="007678A6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678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7678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7678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212" w:type="dxa"/>
            <w:vAlign w:val="center"/>
          </w:tcPr>
          <w:p w14:paraId="6B62CA1E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draftValue</w:t>
            </w:r>
            <w:proofErr w:type="spellEnd"/>
          </w:p>
        </w:tc>
        <w:tc>
          <w:tcPr>
            <w:tcW w:w="3212" w:type="dxa"/>
            <w:vAlign w:val="center"/>
          </w:tcPr>
          <w:p w14:paraId="47F0C587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4872F5" w14:paraId="4684EFA8" w14:textId="77777777">
        <w:trPr>
          <w:trHeight w:val="480"/>
        </w:trPr>
        <w:tc>
          <w:tcPr>
            <w:tcW w:w="3212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62466" w14:textId="77777777" w:rsidR="004872F5" w:rsidRDefault="00487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12" w:type="dxa"/>
            <w:vAlign w:val="center"/>
          </w:tcPr>
          <w:p w14:paraId="5EBF1087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draftOutward</w:t>
            </w:r>
            <w:proofErr w:type="spellEnd"/>
          </w:p>
        </w:tc>
        <w:tc>
          <w:tcPr>
            <w:tcW w:w="3212" w:type="dxa"/>
            <w:vAlign w:val="center"/>
          </w:tcPr>
          <w:p w14:paraId="62EA0314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Направление уклона: FALSE – уклон наружу, TRUE – уклон внутрь</w:t>
            </w:r>
          </w:p>
        </w:tc>
      </w:tr>
      <w:tr w:rsidR="004872F5" w14:paraId="2095057A" w14:textId="77777777">
        <w:tc>
          <w:tcPr>
            <w:tcW w:w="3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ACE41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SetSketch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sketch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212" w:type="dxa"/>
            <w:vAlign w:val="center"/>
          </w:tcPr>
          <w:p w14:paraId="6EF785BA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sketch</w:t>
            </w:r>
            <w:proofErr w:type="spellEnd"/>
          </w:p>
        </w:tc>
        <w:tc>
          <w:tcPr>
            <w:tcW w:w="3212" w:type="dxa"/>
            <w:vAlign w:val="center"/>
          </w:tcPr>
          <w:p w14:paraId="28D222FD" w14:textId="77777777" w:rsidR="004872F5" w:rsidRDefault="007B4C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Указатель на интерфейс эскиза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</w:tr>
    </w:tbl>
    <w:p w14:paraId="0FFFCA54" w14:textId="77777777" w:rsidR="004872F5" w:rsidRDefault="004872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01A40C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1.14 – Используемые методы интерфейса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ksCircularPartArrayDefinition</w:t>
      </w:r>
      <w:proofErr w:type="spellEnd"/>
    </w:p>
    <w:tbl>
      <w:tblPr>
        <w:tblStyle w:val="af1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0"/>
        <w:gridCol w:w="2078"/>
        <w:gridCol w:w="4736"/>
      </w:tblGrid>
      <w:tr w:rsidR="004872F5" w14:paraId="310BBE1A" w14:textId="77777777">
        <w:trPr>
          <w:trHeight w:val="454"/>
        </w:trPr>
        <w:tc>
          <w:tcPr>
            <w:tcW w:w="3040" w:type="dxa"/>
            <w:vAlign w:val="center"/>
          </w:tcPr>
          <w:p w14:paraId="50FF4EA7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8" w:type="dxa"/>
            <w:vAlign w:val="center"/>
          </w:tcPr>
          <w:p w14:paraId="6D7944E4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4736" w:type="dxa"/>
            <w:vAlign w:val="center"/>
          </w:tcPr>
          <w:p w14:paraId="6054D211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872F5" w14:paraId="1F4EC756" w14:textId="77777777">
        <w:trPr>
          <w:trHeight w:val="454"/>
        </w:trPr>
        <w:tc>
          <w:tcPr>
            <w:tcW w:w="3040" w:type="dxa"/>
            <w:vAlign w:val="center"/>
          </w:tcPr>
          <w:p w14:paraId="2A88C2D0" w14:textId="77777777" w:rsidR="004872F5" w:rsidRPr="007678A6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SetCopyParamAlongDir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dir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2078" w:type="dxa"/>
            <w:vAlign w:val="center"/>
          </w:tcPr>
          <w:p w14:paraId="5BA67775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4736" w:type="dxa"/>
            <w:vAlign w:val="center"/>
          </w:tcPr>
          <w:p w14:paraId="1C41B1CD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Установить параметры копирования</w:t>
            </w:r>
          </w:p>
        </w:tc>
      </w:tr>
      <w:tr w:rsidR="004872F5" w14:paraId="348498EF" w14:textId="77777777">
        <w:trPr>
          <w:trHeight w:val="454"/>
        </w:trPr>
        <w:tc>
          <w:tcPr>
            <w:tcW w:w="3040" w:type="dxa"/>
            <w:vAlign w:val="center"/>
          </w:tcPr>
          <w:p w14:paraId="2C41FB1F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SetAxis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axis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078" w:type="dxa"/>
            <w:vAlign w:val="center"/>
          </w:tcPr>
          <w:p w14:paraId="7A4B95AC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4736" w:type="dxa"/>
            <w:vAlign w:val="center"/>
          </w:tcPr>
          <w:p w14:paraId="40B9D747" w14:textId="77777777" w:rsidR="004872F5" w:rsidRDefault="007B4C5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Установить указатель на ось копирования</w:t>
            </w:r>
          </w:p>
        </w:tc>
      </w:tr>
    </w:tbl>
    <w:p w14:paraId="5DEBD001" w14:textId="77777777" w:rsidR="004872F5" w:rsidRDefault="004872F5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97A5A2" w14:textId="77777777" w:rsidR="004872F5" w:rsidRDefault="007B4C5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1.15 – Описание входных параметров, используемых методов интерфейса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ksCircularPartArrayDefinition</w:t>
      </w:r>
      <w:proofErr w:type="spellEnd"/>
    </w:p>
    <w:tbl>
      <w:tblPr>
        <w:tblStyle w:val="af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9"/>
        <w:gridCol w:w="2759"/>
        <w:gridCol w:w="4056"/>
      </w:tblGrid>
      <w:tr w:rsidR="004872F5" w14:paraId="594690AF" w14:textId="77777777">
        <w:trPr>
          <w:trHeight w:val="454"/>
        </w:trPr>
        <w:tc>
          <w:tcPr>
            <w:tcW w:w="3039" w:type="dxa"/>
            <w:vAlign w:val="center"/>
          </w:tcPr>
          <w:p w14:paraId="66BA0793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2759" w:type="dxa"/>
            <w:vAlign w:val="center"/>
          </w:tcPr>
          <w:p w14:paraId="09C1766F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4056" w:type="dxa"/>
            <w:vAlign w:val="center"/>
          </w:tcPr>
          <w:p w14:paraId="5DE9469B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входного параметра</w:t>
            </w:r>
          </w:p>
        </w:tc>
      </w:tr>
      <w:tr w:rsidR="004872F5" w14:paraId="4EE5264F" w14:textId="77777777">
        <w:trPr>
          <w:trHeight w:val="454"/>
        </w:trPr>
        <w:tc>
          <w:tcPr>
            <w:tcW w:w="3039" w:type="dxa"/>
            <w:vMerge w:val="restart"/>
            <w:vAlign w:val="center"/>
          </w:tcPr>
          <w:p w14:paraId="03296464" w14:textId="77777777" w:rsidR="004872F5" w:rsidRPr="007678A6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SetCopyParamAlongDir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dir</w:t>
            </w:r>
            <w:proofErr w:type="spellEnd"/>
            <w:r w:rsidRPr="007678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2759" w:type="dxa"/>
            <w:vAlign w:val="center"/>
          </w:tcPr>
          <w:p w14:paraId="65FD097F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count</w:t>
            </w:r>
            <w:proofErr w:type="spellEnd"/>
          </w:p>
        </w:tc>
        <w:tc>
          <w:tcPr>
            <w:tcW w:w="4056" w:type="dxa"/>
            <w:vAlign w:val="center"/>
          </w:tcPr>
          <w:p w14:paraId="37623DAF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Количество копий</w:t>
            </w:r>
          </w:p>
        </w:tc>
      </w:tr>
      <w:tr w:rsidR="004872F5" w14:paraId="53B11962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47FB8655" w14:textId="77777777" w:rsidR="004872F5" w:rsidRDefault="00487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175D385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step</w:t>
            </w:r>
            <w:proofErr w:type="spellEnd"/>
          </w:p>
        </w:tc>
        <w:tc>
          <w:tcPr>
            <w:tcW w:w="4056" w:type="dxa"/>
            <w:vAlign w:val="center"/>
          </w:tcPr>
          <w:p w14:paraId="6E47CDDA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Шаг</w:t>
            </w:r>
          </w:p>
        </w:tc>
      </w:tr>
      <w:tr w:rsidR="004872F5" w14:paraId="3AFC64BB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4C27A1BD" w14:textId="77777777" w:rsidR="004872F5" w:rsidRDefault="00487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2774A109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factor</w:t>
            </w:r>
            <w:proofErr w:type="spellEnd"/>
          </w:p>
        </w:tc>
        <w:tc>
          <w:tcPr>
            <w:tcW w:w="4056" w:type="dxa"/>
            <w:vAlign w:val="center"/>
          </w:tcPr>
          <w:p w14:paraId="405293C9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Признак полного шага</w:t>
            </w:r>
          </w:p>
        </w:tc>
      </w:tr>
      <w:tr w:rsidR="004872F5" w14:paraId="0B4C8409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7FB1242F" w14:textId="77777777" w:rsidR="004872F5" w:rsidRDefault="004872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49C61F80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dir</w:t>
            </w:r>
            <w:proofErr w:type="spellEnd"/>
          </w:p>
        </w:tc>
        <w:tc>
          <w:tcPr>
            <w:tcW w:w="4056" w:type="dxa"/>
            <w:vAlign w:val="center"/>
          </w:tcPr>
          <w:p w14:paraId="50B3583A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Направление</w:t>
            </w:r>
          </w:p>
        </w:tc>
      </w:tr>
      <w:tr w:rsidR="004872F5" w14:paraId="2F838C75" w14:textId="77777777">
        <w:trPr>
          <w:trHeight w:val="454"/>
        </w:trPr>
        <w:tc>
          <w:tcPr>
            <w:tcW w:w="3039" w:type="dxa"/>
            <w:vAlign w:val="center"/>
          </w:tcPr>
          <w:p w14:paraId="11721461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commentRangeStart w:id="6"/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SetAxis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(LPDISPATCH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axis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  <w:commentRangeEnd w:id="6"/>
            <w:r w:rsidR="007678A6">
              <w:rPr>
                <w:rStyle w:val="CommentReference"/>
              </w:rPr>
              <w:commentReference w:id="6"/>
            </w:r>
          </w:p>
        </w:tc>
        <w:tc>
          <w:tcPr>
            <w:tcW w:w="2759" w:type="dxa"/>
            <w:vAlign w:val="center"/>
          </w:tcPr>
          <w:p w14:paraId="60848F2C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axis</w:t>
            </w:r>
            <w:proofErr w:type="spellEnd"/>
          </w:p>
        </w:tc>
        <w:tc>
          <w:tcPr>
            <w:tcW w:w="4056" w:type="dxa"/>
            <w:vAlign w:val="center"/>
          </w:tcPr>
          <w:p w14:paraId="58758531" w14:textId="77777777" w:rsidR="004872F5" w:rsidRDefault="007B4C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Указатель на интерфейс оси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ksEntity</w:t>
            </w:r>
            <w:proofErr w:type="spellEnd"/>
          </w:p>
        </w:tc>
      </w:tr>
    </w:tbl>
    <w:p w14:paraId="64B02E4E" w14:textId="77777777" w:rsidR="004872F5" w:rsidRDefault="004872F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4872F5">
          <w:pgSz w:w="11906" w:h="16838"/>
          <w:pgMar w:top="1134" w:right="567" w:bottom="1134" w:left="1701" w:header="709" w:footer="709" w:gutter="0"/>
          <w:cols w:space="720"/>
        </w:sectPr>
      </w:pPr>
      <w:bookmarkStart w:id="7" w:name="_heading=h.3znysh7" w:colFirst="0" w:colLast="0"/>
      <w:bookmarkEnd w:id="7"/>
    </w:p>
    <w:p w14:paraId="55ED6351" w14:textId="77777777" w:rsidR="004872F5" w:rsidRDefault="007B4C5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heading=h.8al0qdnpl79y" w:colFirst="0" w:colLast="0"/>
      <w:bookmarkEnd w:id="8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1.3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Обзор аналогов</w:t>
      </w:r>
    </w:p>
    <w:p w14:paraId="0F07F35E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heading=h.2et92p0" w:colFirst="0" w:colLast="0"/>
      <w:bookmarkEnd w:id="9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Autodesk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Inventor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2022</w:t>
      </w:r>
    </w:p>
    <w:p w14:paraId="3F1027ED" w14:textId="77777777" w:rsidR="004872F5" w:rsidRDefault="007B4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программа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предоставляет указанные ниже возможности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3D модели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Autodesk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Inventor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2022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9D89393" w14:textId="77777777" w:rsidR="004872F5" w:rsidRDefault="007B4C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Состояния модели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4A25E7F" w14:textId="77777777" w:rsidR="004872F5" w:rsidRDefault="007B4C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Свойства экземпляра: назначение свойств отдельным экземплярам 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40FFDC9" w14:textId="77777777" w:rsidR="004872F5" w:rsidRDefault="007B4C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Усовершенствования тонированно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го вида: использование стиля освещения модели на чертеже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487E516" w14:textId="77777777" w:rsidR="004872F5" w:rsidRDefault="007B4C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Параметры вида чертежа: извлечение вида камеры и 3D-аннотаций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C6C2108" w14:textId="77777777" w:rsidR="004872F5" w:rsidRDefault="007B4C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Форматирование текста: объединены элементы управления диалогового окна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3C17E9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1.1 представлен пользовательский интерфейс программы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Inventor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для построения </w:t>
      </w:r>
      <w:r>
        <w:rPr>
          <w:rFonts w:ascii="Times New Roman" w:eastAsia="Times New Roman" w:hAnsi="Times New Roman" w:cs="Times New Roman"/>
          <w:sz w:val="28"/>
          <w:szCs w:val="28"/>
        </w:rPr>
        <w:t>детали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6DFD9E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0FFC440B" wp14:editId="5BCB14BD">
            <wp:extent cx="6119820" cy="3441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7642C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Пользовательский интерфейс программы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Inventor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для построения ящика</w:t>
      </w:r>
    </w:p>
    <w:p w14:paraId="61BADAA7" w14:textId="77777777" w:rsidR="004872F5" w:rsidRDefault="004872F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631D5F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Solidworks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2022</w:t>
      </w:r>
    </w:p>
    <w:p w14:paraId="6D6AA425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hyperlink r:id="rId15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SOLIDWORKS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программное обеспечение, позволяющее решить целый комплекс задач, возникающих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на производстве.</w:t>
      </w:r>
    </w:p>
    <w:p w14:paraId="2F280917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Инструментарий SOLIDWORKS позволяет не только сделать общий дизайн модели, но и:</w:t>
      </w:r>
    </w:p>
    <w:p w14:paraId="2DF195B1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Провести детальное тестирование в виртуальной среде</w:t>
      </w:r>
    </w:p>
    <w:p w14:paraId="28087514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Доработать отдельные узлы</w:t>
      </w:r>
    </w:p>
    <w:p w14:paraId="67804892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Конвертировать модель в чертежи для создания реального прототипа</w:t>
      </w:r>
    </w:p>
    <w:p w14:paraId="3F6CEDBE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Таким образом, работа с проектом от стадии идеи до готового продукта осуществляется в рамках одного программного пакета. Поэтому SOLIDWORKS находит применение в самых разных отраслях.</w:t>
      </w:r>
    </w:p>
    <w:p w14:paraId="50E970A8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8E78016" wp14:editId="04299547">
            <wp:extent cx="6119820" cy="34417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3C6AF" w14:textId="77777777" w:rsidR="004872F5" w:rsidRDefault="007B4C50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4872F5">
          <w:pgSz w:w="11906" w:h="16838"/>
          <w:pgMar w:top="1134" w:right="567" w:bottom="1134" w:left="1701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1.2 – Пользовательский интерфейс программы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Inventor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для построения ящика</w:t>
      </w:r>
    </w:p>
    <w:p w14:paraId="0E39DF66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 Описание предмета проектирования</w:t>
      </w:r>
    </w:p>
    <w:p w14:paraId="5D3C0BE4" w14:textId="77777777" w:rsidR="004872F5" w:rsidRDefault="007B4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Предметом проектирования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t>форма для льда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3A120BD" w14:textId="77777777" w:rsidR="004872F5" w:rsidRDefault="007B4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2.1 представлен чертеж </w:t>
      </w:r>
      <w:r>
        <w:rPr>
          <w:rFonts w:ascii="Times New Roman" w:eastAsia="Times New Roman" w:hAnsi="Times New Roman" w:cs="Times New Roman"/>
          <w:sz w:val="28"/>
          <w:szCs w:val="28"/>
        </w:rPr>
        <w:t>форма для льда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71D69E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A506AA2" wp14:editId="0A179847">
            <wp:extent cx="6119820" cy="57023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432AB7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2.1 – чертеж </w:t>
      </w:r>
      <w:r>
        <w:rPr>
          <w:rFonts w:ascii="Times New Roman" w:eastAsia="Times New Roman" w:hAnsi="Times New Roman" w:cs="Times New Roman"/>
          <w:sz w:val="28"/>
          <w:szCs w:val="28"/>
        </w:rPr>
        <w:t>формы для льда</w:t>
      </w:r>
    </w:p>
    <w:p w14:paraId="1CCA749E" w14:textId="77777777" w:rsidR="004872F5" w:rsidRDefault="004872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E8857A" w14:textId="77777777" w:rsidR="004872F5" w:rsidRDefault="004872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555602" w14:textId="77777777" w:rsidR="004872F5" w:rsidRDefault="004872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D18FDF" w14:textId="77777777" w:rsidR="004872F5" w:rsidRDefault="004872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8955AC" w14:textId="77777777" w:rsidR="004872F5" w:rsidRDefault="004872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A88478" w14:textId="77777777" w:rsidR="004872F5" w:rsidRDefault="004872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EED965" w14:textId="77777777" w:rsidR="004872F5" w:rsidRDefault="007B4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На рисунке 2.2 представлена 3D-модель </w:t>
      </w:r>
      <w:r>
        <w:rPr>
          <w:rFonts w:ascii="Times New Roman" w:eastAsia="Times New Roman" w:hAnsi="Times New Roman" w:cs="Times New Roman"/>
          <w:sz w:val="28"/>
          <w:szCs w:val="28"/>
        </w:rPr>
        <w:t>формы для льда</w:t>
      </w:r>
    </w:p>
    <w:p w14:paraId="5616BD73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639A3F3" wp14:editId="2C53780C">
            <wp:extent cx="5686425" cy="3895725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EC2BD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4872F5">
          <w:pgSz w:w="11906" w:h="16838"/>
          <w:pgMar w:top="1134" w:right="567" w:bottom="1134" w:left="1701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2.2 – 3D-модель </w:t>
      </w:r>
      <w:r>
        <w:rPr>
          <w:rFonts w:ascii="Times New Roman" w:eastAsia="Times New Roman" w:hAnsi="Times New Roman" w:cs="Times New Roman"/>
          <w:sz w:val="28"/>
          <w:szCs w:val="28"/>
        </w:rPr>
        <w:t>формы для льда</w:t>
      </w:r>
    </w:p>
    <w:p w14:paraId="51319DF5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heading=h.3dy6vkm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 Проект программы</w:t>
      </w:r>
    </w:p>
    <w:p w14:paraId="77859CE9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heading=h.1t3h5sf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 Диаграмма классов</w:t>
      </w:r>
    </w:p>
    <w:p w14:paraId="5BE19FD6" w14:textId="77777777" w:rsidR="004872F5" w:rsidRDefault="007B4C50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Унифицированный язык моделирования (UML) — это язык моделирования общего назначения, предназначенный для обеспечения стандартного способа визуализации проектирования системы/</w:t>
      </w:r>
    </w:p>
    <w:p w14:paraId="79BDC50E" w14:textId="77777777" w:rsidR="004872F5" w:rsidRDefault="007B4C50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 UML представлена на рисунке 3.1.</w:t>
      </w:r>
    </w:p>
    <w:p w14:paraId="003DB502" w14:textId="77777777" w:rsidR="004872F5" w:rsidRDefault="007B4C5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93124E0" wp14:editId="0D6067EA">
            <wp:extent cx="6119820" cy="54356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3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5B836" w14:textId="77777777" w:rsidR="004872F5" w:rsidRDefault="007B4C5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 – Диаграмма классов UML</w:t>
      </w:r>
    </w:p>
    <w:p w14:paraId="2588C916" w14:textId="77777777" w:rsidR="004872F5" w:rsidRDefault="004872F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970E36" w14:textId="77777777" w:rsidR="004872F5" w:rsidRDefault="007B4C5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в таблицах 3.1 – 3.4 представлено описание классов</w:t>
      </w:r>
    </w:p>
    <w:p w14:paraId="3D08F074" w14:textId="77777777" w:rsidR="004872F5" w:rsidRDefault="004872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FD6CE2" w14:textId="77777777" w:rsidR="004872F5" w:rsidRDefault="007B4C5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3.1 – Описание полей, методов, сущностей класса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IceMoldForm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3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93"/>
        <w:gridCol w:w="2270"/>
        <w:gridCol w:w="3085"/>
      </w:tblGrid>
      <w:tr w:rsidR="004872F5" w14:paraId="74158C0A" w14:textId="77777777">
        <w:tc>
          <w:tcPr>
            <w:tcW w:w="3993" w:type="dxa"/>
          </w:tcPr>
          <w:p w14:paraId="0746CC4F" w14:textId="77777777" w:rsidR="004872F5" w:rsidRDefault="007B4C5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270" w:type="dxa"/>
          </w:tcPr>
          <w:p w14:paraId="42189AA3" w14:textId="77777777" w:rsidR="004872F5" w:rsidRDefault="007B4C5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085" w:type="dxa"/>
          </w:tcPr>
          <w:p w14:paraId="44F131F0" w14:textId="77777777" w:rsidR="004872F5" w:rsidRDefault="007B4C5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F5" w14:paraId="2AB4EE82" w14:textId="77777777">
        <w:tc>
          <w:tcPr>
            <w:tcW w:w="3993" w:type="dxa"/>
          </w:tcPr>
          <w:p w14:paraId="79AA6340" w14:textId="77777777" w:rsidR="004872F5" w:rsidRDefault="007B4C5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 _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270" w:type="dxa"/>
          </w:tcPr>
          <w:p w14:paraId="18AE85C3" w14:textId="77777777" w:rsidR="004872F5" w:rsidRDefault="004872F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5" w:type="dxa"/>
          </w:tcPr>
          <w:p w14:paraId="7A4E58E3" w14:textId="77777777" w:rsidR="004872F5" w:rsidRDefault="007B4C5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Хранит в себе набор методов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для построения формы для льда</w:t>
            </w:r>
          </w:p>
        </w:tc>
      </w:tr>
      <w:tr w:rsidR="004872F5" w14:paraId="647EC2C8" w14:textId="77777777">
        <w:tc>
          <w:tcPr>
            <w:tcW w:w="3993" w:type="dxa"/>
          </w:tcPr>
          <w:p w14:paraId="7A2EB662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_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textBoxToParameter</w:t>
            </w:r>
            <w:proofErr w:type="spellEnd"/>
          </w:p>
        </w:tc>
        <w:tc>
          <w:tcPr>
            <w:tcW w:w="2270" w:type="dxa"/>
            <w:vAlign w:val="center"/>
          </w:tcPr>
          <w:p w14:paraId="6D17C08A" w14:textId="77777777" w:rsidR="004872F5" w:rsidRDefault="004872F5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5" w:type="dxa"/>
          </w:tcPr>
          <w:p w14:paraId="4342608C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Хранит в себе набор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TextBox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соответствующий ему тип параметра из перечисления «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IceMoldParametersType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4872F5" w14:paraId="3C7AE314" w14:textId="77777777">
        <w:tc>
          <w:tcPr>
            <w:tcW w:w="3993" w:type="dxa"/>
          </w:tcPr>
          <w:p w14:paraId="6E037062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SetParameter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object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EventArgs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70" w:type="dxa"/>
            <w:vAlign w:val="center"/>
          </w:tcPr>
          <w:p w14:paraId="14FB57DD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085" w:type="dxa"/>
          </w:tcPr>
          <w:p w14:paraId="0966814B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значение параметра</w:t>
            </w:r>
          </w:p>
        </w:tc>
      </w:tr>
      <w:tr w:rsidR="004872F5" w14:paraId="360B75E6" w14:textId="77777777">
        <w:tc>
          <w:tcPr>
            <w:tcW w:w="3993" w:type="dxa"/>
          </w:tcPr>
          <w:p w14:paraId="51663F05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SetMinParameters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70" w:type="dxa"/>
            <w:vAlign w:val="center"/>
          </w:tcPr>
          <w:p w14:paraId="5A8C8AF7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085" w:type="dxa"/>
          </w:tcPr>
          <w:p w14:paraId="5CBC1200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минимальное значение всех параметров</w:t>
            </w:r>
          </w:p>
        </w:tc>
      </w:tr>
      <w:tr w:rsidR="004872F5" w14:paraId="209CD1E6" w14:textId="77777777">
        <w:tc>
          <w:tcPr>
            <w:tcW w:w="3993" w:type="dxa"/>
          </w:tcPr>
          <w:p w14:paraId="70B6C19B" w14:textId="77777777" w:rsidR="004872F5" w:rsidRDefault="007B4C5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SetMaxParameters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70" w:type="dxa"/>
            <w:vAlign w:val="center"/>
          </w:tcPr>
          <w:p w14:paraId="2E2E5B55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085" w:type="dxa"/>
          </w:tcPr>
          <w:p w14:paraId="4372A7D1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максимальное значение всех параметров</w:t>
            </w:r>
          </w:p>
        </w:tc>
      </w:tr>
      <w:tr w:rsidR="004872F5" w14:paraId="4671D1BB" w14:textId="77777777">
        <w:tc>
          <w:tcPr>
            <w:tcW w:w="3993" w:type="dxa"/>
          </w:tcPr>
          <w:p w14:paraId="3B2D1748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SetAvgParameters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70" w:type="dxa"/>
            <w:vAlign w:val="center"/>
          </w:tcPr>
          <w:p w14:paraId="4BE2FDDF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085" w:type="dxa"/>
          </w:tcPr>
          <w:p w14:paraId="5E32303F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среднее значение всех параметров</w:t>
            </w:r>
          </w:p>
        </w:tc>
      </w:tr>
      <w:tr w:rsidR="004872F5" w14:paraId="7C70DCD4" w14:textId="77777777">
        <w:tc>
          <w:tcPr>
            <w:tcW w:w="3993" w:type="dxa"/>
          </w:tcPr>
          <w:p w14:paraId="1787BB8B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Build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70" w:type="dxa"/>
            <w:vAlign w:val="center"/>
          </w:tcPr>
          <w:p w14:paraId="4D327759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085" w:type="dxa"/>
          </w:tcPr>
          <w:p w14:paraId="24195F7C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Строит форму по заданным параметрам</w:t>
            </w:r>
          </w:p>
        </w:tc>
      </w:tr>
    </w:tbl>
    <w:p w14:paraId="10D4A77B" w14:textId="77777777" w:rsidR="004872F5" w:rsidRDefault="004872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29D3E7" w14:textId="77777777" w:rsidR="004872F5" w:rsidRDefault="007B4C5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3.2 – Описание полей, методов, сущностей класса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IceMoldParameters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4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2279"/>
        <w:gridCol w:w="3334"/>
      </w:tblGrid>
      <w:tr w:rsidR="004872F5" w14:paraId="132C0362" w14:textId="77777777">
        <w:tc>
          <w:tcPr>
            <w:tcW w:w="3735" w:type="dxa"/>
          </w:tcPr>
          <w:p w14:paraId="64B323ED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279" w:type="dxa"/>
          </w:tcPr>
          <w:p w14:paraId="4776213A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334" w:type="dxa"/>
          </w:tcPr>
          <w:p w14:paraId="19E577A7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F5" w14:paraId="11592D04" w14:textId="77777777">
        <w:tc>
          <w:tcPr>
            <w:tcW w:w="3735" w:type="dxa"/>
          </w:tcPr>
          <w:p w14:paraId="1A8A858B" w14:textId="77777777" w:rsidR="004872F5" w:rsidRDefault="007B4C50">
            <w:pPr>
              <w:widowControl w:val="0"/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_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279" w:type="dxa"/>
            <w:vAlign w:val="center"/>
          </w:tcPr>
          <w:p w14:paraId="4F31EF26" w14:textId="77777777" w:rsidR="004872F5" w:rsidRDefault="004872F5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49B073D9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IceMoldParametersType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4872F5" w14:paraId="5D56B66E" w14:textId="77777777">
        <w:tc>
          <w:tcPr>
            <w:tcW w:w="3735" w:type="dxa"/>
          </w:tcPr>
          <w:p w14:paraId="2520BC7C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IceMoldParameters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79" w:type="dxa"/>
            <w:vAlign w:val="center"/>
          </w:tcPr>
          <w:p w14:paraId="73EBA634" w14:textId="77777777" w:rsidR="004872F5" w:rsidRDefault="004872F5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32540BD5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4872F5" w14:paraId="5C823C85" w14:textId="77777777">
        <w:tc>
          <w:tcPr>
            <w:tcW w:w="3735" w:type="dxa"/>
          </w:tcPr>
          <w:p w14:paraId="62A181CF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SetParameterValue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79" w:type="dxa"/>
            <w:vAlign w:val="center"/>
          </w:tcPr>
          <w:p w14:paraId="68FDD8F5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334" w:type="dxa"/>
          </w:tcPr>
          <w:p w14:paraId="6D792B62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</w:tbl>
    <w:p w14:paraId="0B58A624" w14:textId="77777777" w:rsidR="004872F5" w:rsidRDefault="004872F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EA752A" w14:textId="77777777" w:rsidR="004872F5" w:rsidRDefault="007B4C5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Окончание таблицы 3.2 – Описание полей, методов, сущностей класса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IceMoldParameters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5"/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4872F5" w14:paraId="26393795" w14:textId="77777777">
        <w:trPr>
          <w:trHeight w:val="443"/>
        </w:trPr>
        <w:tc>
          <w:tcPr>
            <w:tcW w:w="3212" w:type="dxa"/>
          </w:tcPr>
          <w:p w14:paraId="579DAE0A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3212" w:type="dxa"/>
          </w:tcPr>
          <w:p w14:paraId="572A910B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212" w:type="dxa"/>
          </w:tcPr>
          <w:p w14:paraId="170B43EA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F5" w14:paraId="521E1E61" w14:textId="77777777">
        <w:tc>
          <w:tcPr>
            <w:tcW w:w="3212" w:type="dxa"/>
          </w:tcPr>
          <w:p w14:paraId="7C162538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GetParameterValue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12" w:type="dxa"/>
            <w:vAlign w:val="center"/>
          </w:tcPr>
          <w:p w14:paraId="789ECA3B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212" w:type="dxa"/>
          </w:tcPr>
          <w:p w14:paraId="7EC1210E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значение определённого параметра</w:t>
            </w:r>
          </w:p>
        </w:tc>
      </w:tr>
    </w:tbl>
    <w:p w14:paraId="688058A9" w14:textId="77777777" w:rsidR="004872F5" w:rsidRDefault="004872F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D63B0A" w14:textId="77777777" w:rsidR="004872F5" w:rsidRDefault="007B4C5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3.3 – Описание полей, методов, сущностей класса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IceMoldParameter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6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2"/>
        <w:gridCol w:w="2527"/>
        <w:gridCol w:w="3279"/>
      </w:tblGrid>
      <w:tr w:rsidR="004872F5" w14:paraId="6478A922" w14:textId="77777777">
        <w:tc>
          <w:tcPr>
            <w:tcW w:w="3542" w:type="dxa"/>
          </w:tcPr>
          <w:p w14:paraId="1BA3BAD6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527" w:type="dxa"/>
          </w:tcPr>
          <w:p w14:paraId="7343732A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279" w:type="dxa"/>
          </w:tcPr>
          <w:p w14:paraId="7DA600C6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F5" w14:paraId="73852DE5" w14:textId="77777777">
        <w:tc>
          <w:tcPr>
            <w:tcW w:w="3542" w:type="dxa"/>
          </w:tcPr>
          <w:p w14:paraId="03FD6B46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-_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2527" w:type="dxa"/>
            <w:vAlign w:val="center"/>
          </w:tcPr>
          <w:p w14:paraId="2C0921D1" w14:textId="77777777" w:rsidR="004872F5" w:rsidRDefault="004872F5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9" w:type="dxa"/>
          </w:tcPr>
          <w:p w14:paraId="75630A0B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текущее значение</w:t>
            </w:r>
          </w:p>
        </w:tc>
      </w:tr>
      <w:tr w:rsidR="004872F5" w14:paraId="4FCFE4B5" w14:textId="77777777">
        <w:tc>
          <w:tcPr>
            <w:tcW w:w="3542" w:type="dxa"/>
          </w:tcPr>
          <w:p w14:paraId="573EAB97" w14:textId="77777777" w:rsidR="004872F5" w:rsidRDefault="007B4C50">
            <w:pPr>
              <w:widowControl w:val="0"/>
              <w:numPr>
                <w:ilvl w:val="0"/>
                <w:numId w:val="2"/>
              </w:num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IceMoldParameter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527" w:type="dxa"/>
            <w:vAlign w:val="center"/>
          </w:tcPr>
          <w:p w14:paraId="1A49B45F" w14:textId="77777777" w:rsidR="004872F5" w:rsidRDefault="004872F5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9" w:type="dxa"/>
          </w:tcPr>
          <w:p w14:paraId="1899654C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4872F5" w14:paraId="643BC17C" w14:textId="77777777">
        <w:tc>
          <w:tcPr>
            <w:tcW w:w="3542" w:type="dxa"/>
          </w:tcPr>
          <w:p w14:paraId="7585D442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527" w:type="dxa"/>
            <w:vAlign w:val="center"/>
          </w:tcPr>
          <w:p w14:paraId="2A2CE662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279" w:type="dxa"/>
          </w:tcPr>
          <w:p w14:paraId="178F0190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максимальное допустимое значение параметра</w:t>
            </w:r>
          </w:p>
        </w:tc>
      </w:tr>
      <w:tr w:rsidR="004872F5" w14:paraId="4D355403" w14:textId="77777777">
        <w:tc>
          <w:tcPr>
            <w:tcW w:w="3542" w:type="dxa"/>
          </w:tcPr>
          <w:p w14:paraId="637A9985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527" w:type="dxa"/>
            <w:vAlign w:val="center"/>
          </w:tcPr>
          <w:p w14:paraId="71607D99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279" w:type="dxa"/>
          </w:tcPr>
          <w:p w14:paraId="1DBF4135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минимальное допустимое значение параметра</w:t>
            </w:r>
          </w:p>
        </w:tc>
      </w:tr>
      <w:tr w:rsidR="004872F5" w14:paraId="046E7B68" w14:textId="77777777">
        <w:tc>
          <w:tcPr>
            <w:tcW w:w="3542" w:type="dxa"/>
          </w:tcPr>
          <w:p w14:paraId="11E4D50E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Value(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527" w:type="dxa"/>
            <w:vAlign w:val="center"/>
          </w:tcPr>
          <w:p w14:paraId="12CE2506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279" w:type="dxa"/>
          </w:tcPr>
          <w:p w14:paraId="096F0DBB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1D80E84D" w14:textId="77777777" w:rsidR="004872F5" w:rsidRDefault="004872F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5C8931" w14:textId="77777777" w:rsidR="004872F5" w:rsidRDefault="007B4C5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3.4 – Описание полей, методов, сущностей класса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IceMoldBuilder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7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2323"/>
        <w:gridCol w:w="3202"/>
      </w:tblGrid>
      <w:tr w:rsidR="004872F5" w14:paraId="25DB76E8" w14:textId="77777777">
        <w:tc>
          <w:tcPr>
            <w:tcW w:w="3823" w:type="dxa"/>
          </w:tcPr>
          <w:p w14:paraId="7A0817FB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323" w:type="dxa"/>
          </w:tcPr>
          <w:p w14:paraId="238CE9B4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202" w:type="dxa"/>
          </w:tcPr>
          <w:p w14:paraId="6FEE590F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F5" w14:paraId="30F83EB2" w14:textId="77777777">
        <w:tc>
          <w:tcPr>
            <w:tcW w:w="3823" w:type="dxa"/>
          </w:tcPr>
          <w:p w14:paraId="6F6D6FD4" w14:textId="77777777" w:rsidR="004872F5" w:rsidRDefault="007B4C5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kompasConnector:KompasConnector</w:t>
            </w:r>
            <w:proofErr w:type="spellEnd"/>
            <w:proofErr w:type="gramEnd"/>
          </w:p>
        </w:tc>
        <w:tc>
          <w:tcPr>
            <w:tcW w:w="2323" w:type="dxa"/>
            <w:vAlign w:val="center"/>
          </w:tcPr>
          <w:p w14:paraId="54681824" w14:textId="77777777" w:rsidR="004872F5" w:rsidRDefault="004872F5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</w:tcPr>
          <w:p w14:paraId="38730E4C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в себе методы необходимые для связи с КОМПАС 3D</w:t>
            </w:r>
          </w:p>
        </w:tc>
      </w:tr>
      <w:tr w:rsidR="004872F5" w14:paraId="487AAB5F" w14:textId="77777777">
        <w:tc>
          <w:tcPr>
            <w:tcW w:w="3823" w:type="dxa"/>
          </w:tcPr>
          <w:p w14:paraId="3E89F846" w14:textId="77777777" w:rsidR="004872F5" w:rsidRDefault="007B4C5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IceMoldParameters</w:t>
            </w:r>
            <w:proofErr w:type="spellEnd"/>
          </w:p>
        </w:tc>
        <w:tc>
          <w:tcPr>
            <w:tcW w:w="2323" w:type="dxa"/>
            <w:vAlign w:val="center"/>
          </w:tcPr>
          <w:p w14:paraId="4E066574" w14:textId="77777777" w:rsidR="004872F5" w:rsidRDefault="004872F5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</w:tcPr>
          <w:p w14:paraId="666EECAE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IceMoldParameter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4872F5" w14:paraId="5416A1C0" w14:textId="77777777">
        <w:tc>
          <w:tcPr>
            <w:tcW w:w="3823" w:type="dxa"/>
          </w:tcPr>
          <w:p w14:paraId="250D4563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IceMoldBuild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IceMoldParameters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</w:p>
        </w:tc>
        <w:tc>
          <w:tcPr>
            <w:tcW w:w="2323" w:type="dxa"/>
            <w:vAlign w:val="center"/>
          </w:tcPr>
          <w:p w14:paraId="092BB3B2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202" w:type="dxa"/>
          </w:tcPr>
          <w:p w14:paraId="6C996723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Построение пивной кружки </w:t>
            </w:r>
            <w:commentRangeStart w:id="12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по заданным параметрам</w:t>
            </w:r>
            <w:commentRangeEnd w:id="12"/>
            <w:r w:rsidR="007678A6">
              <w:rPr>
                <w:rStyle w:val="CommentReference"/>
              </w:rPr>
              <w:commentReference w:id="12"/>
            </w:r>
          </w:p>
        </w:tc>
      </w:tr>
    </w:tbl>
    <w:p w14:paraId="03481C4B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heading=h.4d34og8" w:colFirst="0" w:colLast="0"/>
      <w:bookmarkEnd w:id="13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Окончание таблицы 3.4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–  Описание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полей, методов, сущностей класса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IceMoldBuilder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8"/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4872F5" w14:paraId="4103484A" w14:textId="77777777">
        <w:trPr>
          <w:trHeight w:val="443"/>
        </w:trPr>
        <w:tc>
          <w:tcPr>
            <w:tcW w:w="3212" w:type="dxa"/>
          </w:tcPr>
          <w:p w14:paraId="00721F0C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3212" w:type="dxa"/>
          </w:tcPr>
          <w:p w14:paraId="351DD2E0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212" w:type="dxa"/>
          </w:tcPr>
          <w:p w14:paraId="542F98BC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F5" w14:paraId="63A244DF" w14:textId="77777777">
        <w:tc>
          <w:tcPr>
            <w:tcW w:w="3212" w:type="dxa"/>
          </w:tcPr>
          <w:p w14:paraId="35F914E7" w14:textId="77777777" w:rsidR="004872F5" w:rsidRDefault="007B4C5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CreateForm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12" w:type="dxa"/>
            <w:vAlign w:val="center"/>
          </w:tcPr>
          <w:p w14:paraId="2FA3A97A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212" w:type="dxa"/>
          </w:tcPr>
          <w:p w14:paraId="34A972B4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Построение основы формы</w:t>
            </w:r>
          </w:p>
        </w:tc>
      </w:tr>
      <w:tr w:rsidR="004872F5" w14:paraId="2F60D881" w14:textId="77777777">
        <w:tc>
          <w:tcPr>
            <w:tcW w:w="3212" w:type="dxa"/>
          </w:tcPr>
          <w:p w14:paraId="633904EA" w14:textId="77777777" w:rsidR="004872F5" w:rsidRDefault="007B4C5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CreateFormPartitions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12" w:type="dxa"/>
            <w:vAlign w:val="center"/>
          </w:tcPr>
          <w:p w14:paraId="1D7E600C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212" w:type="dxa"/>
          </w:tcPr>
          <w:p w14:paraId="14377A70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Построение перегородок</w:t>
            </w:r>
          </w:p>
        </w:tc>
      </w:tr>
      <w:tr w:rsidR="004872F5" w14:paraId="1E439DE9" w14:textId="77777777">
        <w:tc>
          <w:tcPr>
            <w:tcW w:w="3212" w:type="dxa"/>
          </w:tcPr>
          <w:p w14:paraId="315EA115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CreateFormSketch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(obj3dType)</w:t>
            </w:r>
          </w:p>
        </w:tc>
        <w:tc>
          <w:tcPr>
            <w:tcW w:w="3212" w:type="dxa"/>
            <w:vAlign w:val="center"/>
          </w:tcPr>
          <w:p w14:paraId="165682C4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3212" w:type="dxa"/>
          </w:tcPr>
          <w:p w14:paraId="0FE34E68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интерфейс параметров эскиза</w:t>
            </w:r>
          </w:p>
        </w:tc>
      </w:tr>
      <w:tr w:rsidR="004872F5" w14:paraId="4C8DBCF0" w14:textId="77777777">
        <w:tc>
          <w:tcPr>
            <w:tcW w:w="3212" w:type="dxa"/>
          </w:tcPr>
          <w:p w14:paraId="230DBAFA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PressOutSketch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12" w:type="dxa"/>
            <w:vAlign w:val="center"/>
          </w:tcPr>
          <w:p w14:paraId="60CADFA9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212" w:type="dxa"/>
          </w:tcPr>
          <w:p w14:paraId="61F3443D" w14:textId="77777777" w:rsidR="004872F5" w:rsidRDefault="007B4C5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Выдавливает эскиз</w:t>
            </w:r>
          </w:p>
        </w:tc>
      </w:tr>
    </w:tbl>
    <w:p w14:paraId="749628CA" w14:textId="77777777" w:rsidR="004872F5" w:rsidRDefault="004872F5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4872F5">
          <w:pgSz w:w="11906" w:h="16838"/>
          <w:pgMar w:top="1134" w:right="567" w:bottom="1134" w:left="1701" w:header="709" w:footer="709" w:gutter="0"/>
          <w:cols w:space="720"/>
        </w:sectPr>
      </w:pPr>
      <w:bookmarkStart w:id="14" w:name="_heading=h.ecghykr8kj1u" w:colFirst="0" w:colLast="0"/>
      <w:bookmarkEnd w:id="14"/>
    </w:p>
    <w:p w14:paraId="3FA7B2E9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heading=h.noe20clzjwo6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3.2 Макет пользовательского интерфейса</w:t>
      </w:r>
    </w:p>
    <w:p w14:paraId="1F877348" w14:textId="77777777" w:rsidR="004872F5" w:rsidRDefault="007B4C5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Пользовательский интерфейс – интерфейс, обеспечивающий передачу информации между пользователем – человеком и программно-аппаратными компонентами компьютерной сети [10].</w:t>
      </w:r>
    </w:p>
    <w:p w14:paraId="2A5E5472" w14:textId="7FCEEA5C" w:rsidR="004872F5" w:rsidRDefault="007B4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heading=h.2s8eyo1" w:colFirst="0" w:colLast="0"/>
      <w:bookmarkEnd w:id="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Плагин представляет собой пользовательскую форму с полями для ввода соответствующих пар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аметров (рисунок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Посредством кнопки «Построить </w:t>
      </w:r>
      <w:r>
        <w:rPr>
          <w:rFonts w:ascii="Times New Roman" w:eastAsia="Times New Roman" w:hAnsi="Times New Roman" w:cs="Times New Roman"/>
          <w:sz w:val="28"/>
          <w:szCs w:val="28"/>
        </w:rPr>
        <w:t>форму для льда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осуществляется запуск САПР «Компас-3D», на рабочей области которой </w:t>
      </w:r>
      <w:r>
        <w:rPr>
          <w:rFonts w:ascii="Times New Roman" w:eastAsia="Times New Roman" w:hAnsi="Times New Roman" w:cs="Times New Roman"/>
          <w:sz w:val="28"/>
          <w:szCs w:val="28"/>
        </w:rPr>
        <w:t>строится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трехмерная модель по заданным параметрам. Если построение модели выполняется несколько раз, то плагин не запускает несколько копий программы «Компас-3D», а создает в ней новый документ. В случае ввода значений параметров, не входящих в допустимый диапазон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поле для ввода окрашивается в красный цвет и выводится окно, информирующее пользователя о </w:t>
      </w:r>
      <w:r w:rsidR="007678A6">
        <w:rPr>
          <w:rFonts w:ascii="Times New Roman" w:eastAsia="Times New Roman" w:hAnsi="Times New Roman" w:cs="Times New Roman"/>
          <w:color w:val="000000"/>
          <w:sz w:val="28"/>
          <w:szCs w:val="28"/>
        </w:rPr>
        <w:t>некорректности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введенного значения, например, со следующим текстом: «Значение параметра введено некорректно: </w:t>
      </w:r>
      <w:r>
        <w:rPr>
          <w:rFonts w:ascii="Times New Roman" w:eastAsia="Times New Roman" w:hAnsi="Times New Roman" w:cs="Times New Roman"/>
          <w:sz w:val="28"/>
          <w:szCs w:val="28"/>
        </w:rPr>
        <w:t>длина форма не должна быть менее 100мм и не более 150м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r>
        <w:rPr>
          <w:rFonts w:ascii="Times New Roman" w:eastAsia="Times New Roman" w:hAnsi="Times New Roman" w:cs="Times New Roman"/>
          <w:sz w:val="28"/>
          <w:szCs w:val="28"/>
        </w:rPr>
        <w:t>Также, при изменении параметра “Длина формы” изменяться параметр “Ширина формы” и наоборот.</w:t>
      </w:r>
    </w:p>
    <w:p w14:paraId="7FDA513B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heading=h.ci6cvg9fwb5v" w:colFirst="0" w:colLast="0"/>
      <w:bookmarkEnd w:id="17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67F3ADF" wp14:editId="1A026610">
            <wp:extent cx="3952875" cy="349567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912409D" wp14:editId="7C45A7D7">
            <wp:simplePos x="0" y="0"/>
            <wp:positionH relativeFrom="column">
              <wp:posOffset>3095625</wp:posOffset>
            </wp:positionH>
            <wp:positionV relativeFrom="paragraph">
              <wp:posOffset>2181225</wp:posOffset>
            </wp:positionV>
            <wp:extent cx="843915" cy="314325"/>
            <wp:effectExtent l="0" t="0" r="0" b="0"/>
            <wp:wrapNone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r="6736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6B50FF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3.1 - Окно пользовательского интерфейса</w:t>
      </w:r>
    </w:p>
    <w:p w14:paraId="310F3D8D" w14:textId="77777777" w:rsidR="004872F5" w:rsidRDefault="004872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heading=h.qulhojtx590c" w:colFirst="0" w:colLast="0"/>
      <w:bookmarkEnd w:id="18"/>
    </w:p>
    <w:p w14:paraId="30B907E4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9" w:name="_heading=h.6at19yfd9xsc" w:colFirst="0" w:colLast="0"/>
      <w:bookmarkEnd w:id="19"/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744D706" wp14:editId="46F9B4A8">
            <wp:extent cx="3952875" cy="3524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07C1C" w14:textId="77777777" w:rsidR="004872F5" w:rsidRDefault="007B4C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4872F5">
          <w:pgSz w:w="11906" w:h="16838"/>
          <w:pgMar w:top="1134" w:right="567" w:bottom="1134" w:left="1701" w:header="709" w:footer="709" w:gutter="0"/>
          <w:cols w:space="720"/>
        </w:sectPr>
      </w:pPr>
      <w:bookmarkStart w:id="20" w:name="_heading=h.al5k4t8nolfj" w:colFirst="0" w:colLast="0"/>
      <w:bookmarkEnd w:id="20"/>
      <w:r>
        <w:rPr>
          <w:rFonts w:ascii="Times New Roman" w:eastAsia="Times New Roman" w:hAnsi="Times New Roman" w:cs="Times New Roman"/>
          <w:sz w:val="28"/>
          <w:szCs w:val="28"/>
        </w:rPr>
        <w:t>Рисунок 3.2 - Окно пользовательского интерфейса в динамике с отображением ошибок</w:t>
      </w:r>
    </w:p>
    <w:p w14:paraId="0756268D" w14:textId="77777777" w:rsidR="004872F5" w:rsidRDefault="007B4C5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heading=h.17dp8vu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и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спользованных источников</w:t>
      </w:r>
    </w:p>
    <w:p w14:paraId="0F11A3AD" w14:textId="77777777" w:rsidR="004872F5" w:rsidRDefault="007B4C50" w:rsidP="007678A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 (дата обращения: 07.10.2022)</w:t>
      </w:r>
    </w:p>
    <w:p w14:paraId="32C0DD05" w14:textId="77777777" w:rsidR="004872F5" w:rsidRDefault="007B4C50" w:rsidP="007678A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Компас (САПР) [Электронный ресурс] – Режим доступа: https: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//ru.wikipedia.org/wiki/Компас_(САПР) (дата обращения: 27.02.2020)</w:t>
      </w:r>
    </w:p>
    <w:p w14:paraId="2BEBD2FF" w14:textId="77777777" w:rsidR="004872F5" w:rsidRDefault="007B4C50" w:rsidP="007678A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прикладного программирования геометрического ядра C3D. Его применение и главное отличие от API системы КОМПАС-3D [Электронный ресурс] – Режим доступа: https://sapr.ru/article/2521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 (дата обращения: 07.10.2022)</w:t>
      </w:r>
    </w:p>
    <w:p w14:paraId="110A53BC" w14:textId="77777777" w:rsidR="004872F5" w:rsidRDefault="007B4C50" w:rsidP="007678A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Кидрук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Максим. КОМПАС-3D V10 на 100% / М.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Кидрук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– СПб.: Питер, 2009. – 560 с.</w:t>
      </w:r>
    </w:p>
    <w:p w14:paraId="543B17A1" w14:textId="77777777" w:rsidR="004872F5" w:rsidRDefault="007B4C50" w:rsidP="007678A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Программа автоматического построения 3D моделей и разверток по заданным значениям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AutoCAD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Inventor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hyperlink r:id="rId23">
        <w:r>
          <w:rPr>
            <w:rFonts w:ascii="Times New Roman" w:eastAsia="Times New Roman" w:hAnsi="Times New Roman" w:cs="Times New Roman"/>
            <w:sz w:val="28"/>
            <w:szCs w:val="28"/>
            <w:shd w:val="clear" w:color="auto" w:fill="FBFBFB"/>
          </w:rPr>
          <w:t>Поддержка и обучение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 – Режим доступа: </w:t>
      </w:r>
      <w:r>
        <w:rPr>
          <w:rFonts w:ascii="Times New Roman" w:eastAsia="Times New Roman" w:hAnsi="Times New Roman" w:cs="Times New Roman"/>
          <w:sz w:val="28"/>
          <w:szCs w:val="28"/>
        </w:rPr>
        <w:t>https://knowledge.autodesk.com/ru/support/inventor/learn-explore/caas/CloudHelp/cloudhelp/2022/RUS/Inventor-WhatsNew/files/GUID-BAF6958D-EC21-4CC9-8A6A-0440661D77C0-htm.html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</w:t>
      </w:r>
      <w:r>
        <w:rPr>
          <w:rFonts w:ascii="Times New Roman" w:eastAsia="Times New Roman" w:hAnsi="Times New Roman" w:cs="Times New Roman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.10.2022)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066E80" w14:textId="77777777" w:rsidR="004872F5" w:rsidRDefault="007B4C50" w:rsidP="007678A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автоматического построения 3D моделей и 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зверток по заданным значениям в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SOLIDWORKS</w:t>
      </w:r>
      <w:r>
        <w:rPr>
          <w:rFonts w:ascii="Times New Roman" w:eastAsia="Times New Roman" w:hAnsi="Times New Roman" w:cs="Times New Roman"/>
          <w:sz w:val="28"/>
          <w:szCs w:val="28"/>
        </w:rPr>
        <w:t>. [Электронный ресурс] – Режим доступа: https://kb20.ru/solidworks/3d.php (дата обращения: 15.10.2022).</w:t>
      </w:r>
    </w:p>
    <w:p w14:paraId="63CA1DBB" w14:textId="77777777" w:rsidR="004872F5" w:rsidRDefault="007B4C50" w:rsidP="007678A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UML. Основы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М. – 3-е изд., пер. с англ. – СПб: Символ-Плюс, 2004. – 192 с.</w:t>
      </w:r>
    </w:p>
    <w:p w14:paraId="5BE38B3D" w14:textId="77777777" w:rsidR="004872F5" w:rsidRDefault="004872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618A1D" w14:textId="77777777" w:rsidR="004872F5" w:rsidRDefault="004872F5"/>
    <w:sectPr w:rsidR="004872F5">
      <w:pgSz w:w="11906" w:h="16838"/>
      <w:pgMar w:top="1134" w:right="567" w:bottom="1134" w:left="1701" w:header="709" w:footer="709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Vladimir Shvoev" w:date="2022-10-23T20:17:00Z" w:initials="VS">
    <w:p w14:paraId="73F13E8C" w14:textId="08F98975" w:rsidR="007678A6" w:rsidRDefault="007678A6">
      <w:pPr>
        <w:pStyle w:val="CommentText"/>
      </w:pPr>
      <w:r>
        <w:rPr>
          <w:rStyle w:val="CommentReference"/>
        </w:rPr>
        <w:annotationRef/>
      </w:r>
    </w:p>
  </w:comment>
  <w:comment w:id="4" w:author="Vladimir Shvoev" w:date="2022-10-23T20:17:00Z" w:initials="VS">
    <w:p w14:paraId="681B0613" w14:textId="6FC4E60F" w:rsidR="007678A6" w:rsidRDefault="007678A6">
      <w:pPr>
        <w:pStyle w:val="CommentText"/>
      </w:pPr>
      <w:r>
        <w:rPr>
          <w:rStyle w:val="CommentReference"/>
        </w:rPr>
        <w:annotationRef/>
      </w:r>
    </w:p>
  </w:comment>
  <w:comment w:id="5" w:author="Vladimir Shvoev" w:date="2022-10-23T20:17:00Z" w:initials="VS">
    <w:p w14:paraId="6FBAC183" w14:textId="6A9EA65D" w:rsidR="007678A6" w:rsidRDefault="007678A6">
      <w:pPr>
        <w:pStyle w:val="CommentText"/>
      </w:pPr>
      <w:r>
        <w:rPr>
          <w:rStyle w:val="CommentReference"/>
        </w:rPr>
        <w:annotationRef/>
      </w:r>
    </w:p>
  </w:comment>
  <w:comment w:id="6" w:author="Vladimir Shvoev" w:date="2022-10-23T20:17:00Z" w:initials="VS">
    <w:p w14:paraId="63612DA7" w14:textId="222140C7" w:rsidR="007678A6" w:rsidRDefault="007678A6">
      <w:pPr>
        <w:pStyle w:val="CommentText"/>
      </w:pPr>
      <w:r>
        <w:rPr>
          <w:rStyle w:val="CommentReference"/>
        </w:rPr>
        <w:annotationRef/>
      </w:r>
    </w:p>
  </w:comment>
  <w:comment w:id="12" w:author="Vladimir Shvoev" w:date="2022-10-23T20:18:00Z" w:initials="VS">
    <w:p w14:paraId="70BED55A" w14:textId="640BCD56" w:rsidR="007678A6" w:rsidRDefault="007678A6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3F13E8C" w15:done="0"/>
  <w15:commentEx w15:paraId="681B0613" w15:done="0"/>
  <w15:commentEx w15:paraId="6FBAC183" w15:done="0"/>
  <w15:commentEx w15:paraId="63612DA7" w15:done="0"/>
  <w15:commentEx w15:paraId="70BED55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01FD0" w16cex:dateUtc="2022-10-23T13:17:00Z"/>
  <w16cex:commentExtensible w16cex:durableId="27001FDB" w16cex:dateUtc="2022-10-23T13:17:00Z"/>
  <w16cex:commentExtensible w16cex:durableId="27001FE2" w16cex:dateUtc="2022-10-23T13:17:00Z"/>
  <w16cex:commentExtensible w16cex:durableId="27001FE7" w16cex:dateUtc="2022-10-23T13:17:00Z"/>
  <w16cex:commentExtensible w16cex:durableId="27002004" w16cex:dateUtc="2022-10-23T13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3F13E8C" w16cid:durableId="27001FD0"/>
  <w16cid:commentId w16cid:paraId="681B0613" w16cid:durableId="27001FDB"/>
  <w16cid:commentId w16cid:paraId="6FBAC183" w16cid:durableId="27001FE2"/>
  <w16cid:commentId w16cid:paraId="63612DA7" w16cid:durableId="27001FE7"/>
  <w16cid:commentId w16cid:paraId="70BED55A" w16cid:durableId="2700200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263A4" w14:textId="77777777" w:rsidR="007B4C50" w:rsidRDefault="007B4C50">
      <w:pPr>
        <w:spacing w:after="0" w:line="240" w:lineRule="auto"/>
      </w:pPr>
      <w:r>
        <w:separator/>
      </w:r>
    </w:p>
  </w:endnote>
  <w:endnote w:type="continuationSeparator" w:id="0">
    <w:p w14:paraId="2CB257EE" w14:textId="77777777" w:rsidR="007B4C50" w:rsidRDefault="007B4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24DC6" w14:textId="77777777" w:rsidR="004872F5" w:rsidRDefault="007B4C50">
    <w:pPr>
      <w:jc w:val="center"/>
      <w:rPr>
        <w:rFonts w:ascii="Times New Roman" w:eastAsia="Times New Roman" w:hAnsi="Times New Roman" w:cs="Times New Roman"/>
        <w:sz w:val="34"/>
        <w:szCs w:val="34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7678A6">
      <w:rPr>
        <w:rFonts w:ascii="Times New Roman" w:eastAsia="Times New Roman" w:hAnsi="Times New Roman" w:cs="Times New Roman"/>
        <w:noProof/>
        <w:sz w:val="28"/>
        <w:szCs w:val="28"/>
      </w:rPr>
      <w:t>2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4691" w14:textId="6D845EAA" w:rsidR="004872F5" w:rsidRDefault="004872F5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D55C2" w14:textId="77777777" w:rsidR="007B4C50" w:rsidRDefault="007B4C50">
      <w:pPr>
        <w:spacing w:after="0" w:line="240" w:lineRule="auto"/>
      </w:pPr>
      <w:r>
        <w:separator/>
      </w:r>
    </w:p>
  </w:footnote>
  <w:footnote w:type="continuationSeparator" w:id="0">
    <w:p w14:paraId="32D5056F" w14:textId="77777777" w:rsidR="007B4C50" w:rsidRDefault="007B4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713D4"/>
    <w:multiLevelType w:val="multilevel"/>
    <w:tmpl w:val="A16E81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833EAB"/>
    <w:multiLevelType w:val="multilevel"/>
    <w:tmpl w:val="E14EEC8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EC7A4D"/>
    <w:multiLevelType w:val="multilevel"/>
    <w:tmpl w:val="4A2AC5B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E6D75F2"/>
    <w:multiLevelType w:val="multilevel"/>
    <w:tmpl w:val="336AC4F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None" w15:userId="Vladimir Shvoe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2F5"/>
    <w:rsid w:val="000820AB"/>
    <w:rsid w:val="004872F5"/>
    <w:rsid w:val="007678A6"/>
    <w:rsid w:val="007B4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7CD6E"/>
  <w15:docId w15:val="{9A56D33B-D87F-42E0-94A8-59870A6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8E2"/>
  </w:style>
  <w:style w:type="paragraph" w:styleId="Heading1">
    <w:name w:val="heading 1"/>
    <w:basedOn w:val="Normal"/>
    <w:next w:val="Normal"/>
    <w:link w:val="Heading1Char"/>
    <w:uiPriority w:val="9"/>
    <w:qFormat/>
    <w:rsid w:val="007C7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C78E2"/>
    <w:pPr>
      <w:ind w:left="720"/>
      <w:contextualSpacing/>
    </w:pPr>
  </w:style>
  <w:style w:type="table" w:styleId="TableGrid">
    <w:name w:val="Table Grid"/>
    <w:basedOn w:val="TableNormal"/>
    <w:uiPriority w:val="59"/>
    <w:rsid w:val="007C7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C78E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8E2"/>
  </w:style>
  <w:style w:type="paragraph" w:customStyle="1" w:styleId="a">
    <w:name w:val="мой стиль"/>
    <w:basedOn w:val="Normal"/>
    <w:link w:val="a0"/>
    <w:qFormat/>
    <w:rsid w:val="007C78E2"/>
    <w:pPr>
      <w:spacing w:before="240" w:after="240" w:line="360" w:lineRule="auto"/>
      <w:jc w:val="center"/>
    </w:pPr>
    <w:rPr>
      <w:rFonts w:ascii="Times New Roman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7C78E2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Heading1Char">
    <w:name w:val="Heading 1 Char"/>
    <w:basedOn w:val="DefaultParagraphFont"/>
    <w:link w:val="Heading1"/>
    <w:uiPriority w:val="9"/>
    <w:rsid w:val="007C78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C78E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78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78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C78E2"/>
    <w:pPr>
      <w:spacing w:after="100"/>
      <w:ind w:left="44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7678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78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78A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78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78A6"/>
    <w:rPr>
      <w:b/>
      <w:b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820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0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18/08/relationships/commentsExtensible" Target="commentsExtensible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3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y.solidworks.com/try-solidworks?lang=ru&amp;utm_campaign=202112_rus_swks_TrySW_ru_terr&amp;utm_medium=socialnetwork&amp;utm_source=habr&amp;utm_content=txt" TargetMode="External"/><Relationship Id="rId23" Type="http://schemas.openxmlformats.org/officeDocument/2006/relationships/hyperlink" Target="https://knowledge.autodesk.com/ru/support/inventor" TargetMode="External"/><Relationship Id="rId10" Type="http://schemas.openxmlformats.org/officeDocument/2006/relationships/comments" Target="comment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wABM2wChy73/AuJiPf7hb1lDkQ==">AMUW2mU3qt0oUru3w5W/HfH0S3iD9UJtvqzwYIrP2SSrjTXn+XnSiZ6hisoipmpfahlZTzcvaGXBc1JJLJd/Llyyo1yfJ8nLsGcq37BPHBfIVi61NDZf3to+oI2nXIUZG7L5QhEVAd88vbmXWBur9/QqvhRx897bqCLnt2YgkbBuhS0ztOvFYzn0Q1l0l0wd2l2/27SVVOJw19gh12Rvzxb+gwwSY3x+8yMJMG4cf29rp4V1w7IIssmbpFWxt4Q8K0Jx762Ay3kgazRiWEfdEma20/of7X9XeGy2mB1X2Ujp1NzYXZD1ptgyPPn7rXsAdFT//crZou/a/g7FApOn9blCgXOl7i53JVRf9v5uoDhapAxg56vCt32yn+pdrmtSIaGPT1Q2scSZ38CaZkGCXS6ZADmZEoTFJg8sqR5i9HQ5hOLR5nxKYV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2554</Words>
  <Characters>14559</Characters>
  <Application>Microsoft Office Word</Application>
  <DocSecurity>0</DocSecurity>
  <Lines>121</Lines>
  <Paragraphs>34</Paragraphs>
  <ScaleCrop>false</ScaleCrop>
  <Company/>
  <LinksUpToDate>false</LinksUpToDate>
  <CharactersWithSpaces>17079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Вишняков</dc:creator>
  <cp:lastModifiedBy>Vladimir Shvoev</cp:lastModifiedBy>
  <cp:revision>3</cp:revision>
  <dcterms:created xsi:type="dcterms:W3CDTF">2022-10-06T14:56:00Z</dcterms:created>
  <dcterms:modified xsi:type="dcterms:W3CDTF">2022-10-23T13:21:00Z</dcterms:modified>
</cp:coreProperties>
</file>