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0000002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14:paraId="00000003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00000005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0000007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СИСТЕМЫ</w:t>
      </w:r>
    </w:p>
    <w:p w14:paraId="0000000A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«Разработка плагина «Форма для льда»</w:t>
      </w:r>
    </w:p>
    <w:p w14:paraId="0000000B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САПР «Компас-3D»</w:t>
      </w:r>
    </w:p>
    <w:p w14:paraId="0000000C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0000000D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0A0AB7" w:rsidRDefault="000A0AB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0000010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589-1</w:t>
      </w:r>
    </w:p>
    <w:p w14:paraId="00000011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_______А.А. Воротова</w:t>
      </w:r>
    </w:p>
    <w:p w14:paraId="00000012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«___»____________2022 г.</w:t>
      </w:r>
    </w:p>
    <w:p w14:paraId="00000013" w14:textId="77777777" w:rsidR="000A0AB7" w:rsidRDefault="000A0A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0A0AB7" w:rsidRDefault="000A0A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00000016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к.т.н, доцент каф. КСУП</w:t>
      </w:r>
    </w:p>
    <w:p w14:paraId="00000017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 А.А. Калентьев</w:t>
      </w:r>
    </w:p>
    <w:p w14:paraId="00000018" w14:textId="77777777" w:rsidR="000A0AB7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«___»____________2022 г.</w:t>
      </w:r>
    </w:p>
    <w:p w14:paraId="00000019" w14:textId="77777777" w:rsidR="000A0AB7" w:rsidRDefault="000A0A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0A0AB7" w:rsidRDefault="000A0A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77777777" w:rsidR="000A0AB7" w:rsidRDefault="000A0A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 2022</w:t>
      </w:r>
      <w:r>
        <w:br w:type="page"/>
      </w:r>
    </w:p>
    <w:p w14:paraId="0000001D" w14:textId="77777777" w:rsidR="000A0AB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2130851447"/>
        <w:docPartObj>
          <w:docPartGallery w:val="Table of Contents"/>
          <w:docPartUnique/>
        </w:docPartObj>
      </w:sdtPr>
      <w:sdtContent>
        <w:p w14:paraId="0000001E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Описание САПР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000001F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Описание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0000020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Описание API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00000021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Обзор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00000022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Описание предмета проектирования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0000023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00000024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Диаграмма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00000025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Макет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00000026" w14:textId="77777777" w:rsidR="000A0AB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00000027" w14:textId="77777777" w:rsidR="000A0AB7" w:rsidRDefault="00000000">
          <w:pPr>
            <w:jc w:val="both"/>
          </w:pPr>
          <w:r>
            <w:fldChar w:fldCharType="end"/>
          </w:r>
        </w:p>
      </w:sdtContent>
    </w:sdt>
    <w:p w14:paraId="00000028" w14:textId="77777777" w:rsidR="000A0AB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0000029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 Описание САПР</w:t>
      </w:r>
    </w:p>
    <w:p w14:paraId="0000002A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Описание программы</w:t>
      </w:r>
    </w:p>
    <w:p w14:paraId="0000002B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14:paraId="0000002C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предназначена для создания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ассоциативных моделей отдельных деталей (в том числе, деталей, формируемых из листового материала </w:t>
      </w:r>
      <w:r>
        <w:rPr>
          <w:rFonts w:ascii="Times New Roman" w:eastAsia="Times New Roman" w:hAnsi="Times New Roman" w:cs="Times New Roman"/>
          <w:sz w:val="28"/>
          <w:szCs w:val="28"/>
        </w:rPr>
        <w:t>путем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>
        <w:rPr>
          <w:rFonts w:ascii="Times New Roman" w:eastAsia="Times New Roman" w:hAnsi="Times New Roman" w:cs="Times New Roman"/>
          <w:sz w:val="28"/>
          <w:szCs w:val="28"/>
        </w:rPr>
        <w:t>спроектированного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0000002D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0A0AB7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включает следующие компоненты: система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</w:p>
    <w:p w14:paraId="0000002E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 Описание API</w:t>
      </w:r>
    </w:p>
    <w:p w14:paraId="0000002F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14:paraId="00000030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14:paraId="00000031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00000032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14:paraId="00000033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00000034" w14:textId="77777777" w:rsidR="000A0AB7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 – Интерфейсы, используемые при разработке</w:t>
      </w:r>
    </w:p>
    <w:tbl>
      <w:tblPr>
        <w:tblStyle w:val="a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0A0AB7" w14:paraId="0CDFCF15" w14:textId="77777777">
        <w:trPr>
          <w:trHeight w:val="454"/>
        </w:trPr>
        <w:tc>
          <w:tcPr>
            <w:tcW w:w="3723" w:type="dxa"/>
            <w:vAlign w:val="center"/>
          </w:tcPr>
          <w:p w14:paraId="0000003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интерфейса</w:t>
            </w:r>
          </w:p>
        </w:tc>
        <w:tc>
          <w:tcPr>
            <w:tcW w:w="6131" w:type="dxa"/>
            <w:vAlign w:val="center"/>
          </w:tcPr>
          <w:p w14:paraId="0000003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интерфейса</w:t>
            </w:r>
          </w:p>
        </w:tc>
      </w:tr>
      <w:tr w:rsidR="000A0AB7" w14:paraId="01181314" w14:textId="77777777">
        <w:trPr>
          <w:trHeight w:val="454"/>
        </w:trPr>
        <w:tc>
          <w:tcPr>
            <w:tcW w:w="3723" w:type="dxa"/>
            <w:vAlign w:val="center"/>
          </w:tcPr>
          <w:p w14:paraId="0000003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KompasObject</w:t>
            </w:r>
          </w:p>
        </w:tc>
        <w:tc>
          <w:tcPr>
            <w:tcW w:w="6131" w:type="dxa"/>
            <w:vAlign w:val="center"/>
          </w:tcPr>
          <w:p w14:paraId="0000003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API КОМПАС</w:t>
            </w:r>
          </w:p>
        </w:tc>
      </w:tr>
      <w:tr w:rsidR="000A0AB7" w14:paraId="13A08D75" w14:textId="77777777">
        <w:trPr>
          <w:trHeight w:val="454"/>
        </w:trPr>
        <w:tc>
          <w:tcPr>
            <w:tcW w:w="3723" w:type="dxa"/>
            <w:vAlign w:val="center"/>
          </w:tcPr>
          <w:p w14:paraId="0000003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6131" w:type="dxa"/>
            <w:vAlign w:val="center"/>
          </w:tcPr>
          <w:p w14:paraId="0000003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элемента модели (оси, плоскости, формообразующего элемента)</w:t>
            </w:r>
          </w:p>
        </w:tc>
      </w:tr>
      <w:tr w:rsidR="000A0AB7" w14:paraId="115F74E9" w14:textId="77777777">
        <w:trPr>
          <w:trHeight w:val="454"/>
        </w:trPr>
        <w:tc>
          <w:tcPr>
            <w:tcW w:w="3723" w:type="dxa"/>
            <w:vAlign w:val="center"/>
          </w:tcPr>
          <w:p w14:paraId="0000003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ksDocument2D</w:t>
            </w:r>
          </w:p>
        </w:tc>
        <w:tc>
          <w:tcPr>
            <w:tcW w:w="6131" w:type="dxa"/>
            <w:vAlign w:val="center"/>
          </w:tcPr>
          <w:p w14:paraId="0000003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графического документа системы КОМПАС</w:t>
            </w:r>
          </w:p>
        </w:tc>
      </w:tr>
      <w:tr w:rsidR="000A0AB7" w14:paraId="1614BE7D" w14:textId="77777777">
        <w:trPr>
          <w:trHeight w:val="454"/>
        </w:trPr>
        <w:tc>
          <w:tcPr>
            <w:tcW w:w="3723" w:type="dxa"/>
            <w:vAlign w:val="center"/>
          </w:tcPr>
          <w:p w14:paraId="0000003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ksSketchDefinition</w:t>
            </w:r>
          </w:p>
        </w:tc>
        <w:tc>
          <w:tcPr>
            <w:tcW w:w="6131" w:type="dxa"/>
            <w:vAlign w:val="center"/>
          </w:tcPr>
          <w:p w14:paraId="0000003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эскиза</w:t>
            </w:r>
          </w:p>
        </w:tc>
      </w:tr>
    </w:tbl>
    <w:p w14:paraId="0000003F" w14:textId="77777777" w:rsidR="000A0AB7" w:rsidRDefault="000A0AB7"/>
    <w:p w14:paraId="00000040" w14:textId="77777777" w:rsidR="000A0AB7" w:rsidRDefault="000A0AB7"/>
    <w:p w14:paraId="00000041" w14:textId="77777777" w:rsidR="000A0AB7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0A0AB7" w14:paraId="34DC8735" w14:textId="77777777">
        <w:trPr>
          <w:trHeight w:val="454"/>
        </w:trPr>
        <w:tc>
          <w:tcPr>
            <w:tcW w:w="3723" w:type="dxa"/>
            <w:vAlign w:val="center"/>
          </w:tcPr>
          <w:p w14:paraId="0000004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ksDocument3D</w:t>
            </w:r>
          </w:p>
        </w:tc>
        <w:tc>
          <w:tcPr>
            <w:tcW w:w="6131" w:type="dxa"/>
            <w:vAlign w:val="center"/>
          </w:tcPr>
          <w:p w14:paraId="0000004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документа-модели</w:t>
            </w:r>
          </w:p>
        </w:tc>
      </w:tr>
      <w:tr w:rsidR="000A0AB7" w14:paraId="0B3BCA85" w14:textId="77777777">
        <w:trPr>
          <w:trHeight w:val="454"/>
        </w:trPr>
        <w:tc>
          <w:tcPr>
            <w:tcW w:w="3723" w:type="dxa"/>
            <w:vAlign w:val="center"/>
          </w:tcPr>
          <w:p w14:paraId="0000004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6131" w:type="dxa"/>
            <w:vAlign w:val="center"/>
          </w:tcPr>
          <w:p w14:paraId="0000004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детали или подсборки в составе сборки</w:t>
            </w:r>
          </w:p>
        </w:tc>
      </w:tr>
      <w:tr w:rsidR="000A0AB7" w14:paraId="0FD50C60" w14:textId="77777777">
        <w:trPr>
          <w:trHeight w:val="454"/>
        </w:trPr>
        <w:tc>
          <w:tcPr>
            <w:tcW w:w="3723" w:type="dxa"/>
            <w:vAlign w:val="center"/>
          </w:tcPr>
          <w:p w14:paraId="0000004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ksBaseExtrusionDefinition</w:t>
            </w:r>
          </w:p>
        </w:tc>
        <w:tc>
          <w:tcPr>
            <w:tcW w:w="6131" w:type="dxa"/>
            <w:vAlign w:val="center"/>
          </w:tcPr>
          <w:p w14:paraId="0000004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основания - элемента выдавливания</w:t>
            </w:r>
          </w:p>
        </w:tc>
      </w:tr>
      <w:tr w:rsidR="000A0AB7" w14:paraId="7B48759B" w14:textId="77777777">
        <w:trPr>
          <w:trHeight w:val="454"/>
        </w:trPr>
        <w:tc>
          <w:tcPr>
            <w:tcW w:w="3723" w:type="dxa"/>
            <w:vAlign w:val="center"/>
          </w:tcPr>
          <w:p w14:paraId="0000004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ksCircularPartArrayDefinition</w:t>
            </w:r>
          </w:p>
        </w:tc>
        <w:tc>
          <w:tcPr>
            <w:tcW w:w="6131" w:type="dxa"/>
            <w:vAlign w:val="center"/>
          </w:tcPr>
          <w:p w14:paraId="0000004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операции копирования по окружности</w:t>
            </w:r>
          </w:p>
        </w:tc>
      </w:tr>
    </w:tbl>
    <w:p w14:paraId="0000004A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4B" w14:textId="77777777" w:rsidR="000A0AB7" w:rsidRDefault="00000000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0000004C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1.2 – Используемые методы интерфейса KompasObject</w:t>
      </w:r>
    </w:p>
    <w:tbl>
      <w:tblPr>
        <w:tblStyle w:val="a3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53"/>
        <w:gridCol w:w="2030"/>
        <w:gridCol w:w="4871"/>
      </w:tblGrid>
      <w:tr w:rsidR="000A0AB7" w14:paraId="25D4C2BE" w14:textId="77777777">
        <w:trPr>
          <w:trHeight w:val="454"/>
        </w:trPr>
        <w:tc>
          <w:tcPr>
            <w:tcW w:w="2953" w:type="dxa"/>
            <w:vAlign w:val="center"/>
          </w:tcPr>
          <w:p w14:paraId="0000004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0000004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871" w:type="dxa"/>
            <w:vAlign w:val="center"/>
          </w:tcPr>
          <w:p w14:paraId="0000004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6E3FC5D1" w14:textId="77777777">
        <w:trPr>
          <w:trHeight w:val="454"/>
        </w:trPr>
        <w:tc>
          <w:tcPr>
            <w:tcW w:w="2953" w:type="dxa"/>
            <w:vAlign w:val="center"/>
          </w:tcPr>
          <w:p w14:paraId="0000005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Document3D()</w:t>
            </w:r>
          </w:p>
        </w:tc>
        <w:tc>
          <w:tcPr>
            <w:tcW w:w="2030" w:type="dxa"/>
            <w:vAlign w:val="center"/>
          </w:tcPr>
          <w:p w14:paraId="0000005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</w:t>
            </w:r>
          </w:p>
        </w:tc>
        <w:tc>
          <w:tcPr>
            <w:tcW w:w="4871" w:type="dxa"/>
            <w:vAlign w:val="center"/>
          </w:tcPr>
          <w:p w14:paraId="0000005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0A0AB7" w14:paraId="1F94D81E" w14:textId="77777777">
        <w:trPr>
          <w:trHeight w:val="454"/>
        </w:trPr>
        <w:tc>
          <w:tcPr>
            <w:tcW w:w="2953" w:type="dxa"/>
            <w:vAlign w:val="center"/>
          </w:tcPr>
          <w:p w14:paraId="0000005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ActivateControllerAPI()</w:t>
            </w:r>
          </w:p>
        </w:tc>
        <w:tc>
          <w:tcPr>
            <w:tcW w:w="2030" w:type="dxa"/>
            <w:vAlign w:val="center"/>
          </w:tcPr>
          <w:p w14:paraId="0000005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0000005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активации API КОМПАС-3D</w:t>
            </w:r>
          </w:p>
        </w:tc>
      </w:tr>
      <w:tr w:rsidR="000A0AB7" w14:paraId="2C33ADAC" w14:textId="77777777">
        <w:trPr>
          <w:trHeight w:val="454"/>
        </w:trPr>
        <w:tc>
          <w:tcPr>
            <w:tcW w:w="2953" w:type="dxa"/>
            <w:vAlign w:val="center"/>
          </w:tcPr>
          <w:p w14:paraId="0000005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Visible()</w:t>
            </w:r>
          </w:p>
        </w:tc>
        <w:tc>
          <w:tcPr>
            <w:tcW w:w="2030" w:type="dxa"/>
            <w:vAlign w:val="center"/>
          </w:tcPr>
          <w:p w14:paraId="0000005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0000005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0000059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1.3 – Используемые методы интерфейса ksEntity</w:t>
      </w:r>
    </w:p>
    <w:tbl>
      <w:tblPr>
        <w:tblStyle w:val="a4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318"/>
        <w:gridCol w:w="5578"/>
      </w:tblGrid>
      <w:tr w:rsidR="000A0AB7" w14:paraId="559A70DB" w14:textId="77777777">
        <w:trPr>
          <w:trHeight w:val="454"/>
        </w:trPr>
        <w:tc>
          <w:tcPr>
            <w:tcW w:w="1958" w:type="dxa"/>
            <w:vAlign w:val="center"/>
          </w:tcPr>
          <w:p w14:paraId="0000005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318" w:type="dxa"/>
            <w:vAlign w:val="center"/>
          </w:tcPr>
          <w:p w14:paraId="0000005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78" w:type="dxa"/>
            <w:vAlign w:val="center"/>
          </w:tcPr>
          <w:p w14:paraId="0000005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20E86571" w14:textId="77777777">
        <w:trPr>
          <w:trHeight w:val="454"/>
        </w:trPr>
        <w:tc>
          <w:tcPr>
            <w:tcW w:w="1958" w:type="dxa"/>
            <w:vAlign w:val="center"/>
          </w:tcPr>
          <w:p w14:paraId="0000005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Create()</w:t>
            </w:r>
          </w:p>
        </w:tc>
        <w:tc>
          <w:tcPr>
            <w:tcW w:w="2318" w:type="dxa"/>
            <w:vAlign w:val="center"/>
          </w:tcPr>
          <w:p w14:paraId="0000005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78" w:type="dxa"/>
            <w:vAlign w:val="center"/>
          </w:tcPr>
          <w:p w14:paraId="0000006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объект в модели</w:t>
            </w:r>
          </w:p>
        </w:tc>
      </w:tr>
      <w:tr w:rsidR="000A0AB7" w14:paraId="0E885866" w14:textId="77777777">
        <w:trPr>
          <w:trHeight w:val="454"/>
        </w:trPr>
        <w:tc>
          <w:tcPr>
            <w:tcW w:w="1958" w:type="dxa"/>
            <w:vAlign w:val="center"/>
          </w:tcPr>
          <w:p w14:paraId="0000006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GetDefinition()</w:t>
            </w:r>
          </w:p>
        </w:tc>
        <w:tc>
          <w:tcPr>
            <w:tcW w:w="2318" w:type="dxa"/>
            <w:vAlign w:val="center"/>
          </w:tcPr>
          <w:p w14:paraId="0000006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IUnkown</w:t>
            </w:r>
          </w:p>
        </w:tc>
        <w:tc>
          <w:tcPr>
            <w:tcW w:w="5578" w:type="dxa"/>
            <w:vAlign w:val="center"/>
          </w:tcPr>
          <w:p w14:paraId="0000006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00000064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5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 – Используемые методы интерфейса ksDocument2D</w:t>
      </w:r>
    </w:p>
    <w:tbl>
      <w:tblPr>
        <w:tblStyle w:val="a5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2"/>
        <w:gridCol w:w="4746"/>
        <w:gridCol w:w="1996"/>
      </w:tblGrid>
      <w:tr w:rsidR="000A0AB7" w14:paraId="1FB40B50" w14:textId="77777777">
        <w:trPr>
          <w:trHeight w:val="454"/>
        </w:trPr>
        <w:tc>
          <w:tcPr>
            <w:tcW w:w="3112" w:type="dxa"/>
            <w:vAlign w:val="center"/>
          </w:tcPr>
          <w:p w14:paraId="0000006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4746" w:type="dxa"/>
            <w:vAlign w:val="center"/>
          </w:tcPr>
          <w:p w14:paraId="0000006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Возвращаемое значение</w:t>
            </w:r>
          </w:p>
        </w:tc>
        <w:tc>
          <w:tcPr>
            <w:tcW w:w="1996" w:type="dxa"/>
            <w:vAlign w:val="center"/>
          </w:tcPr>
          <w:p w14:paraId="0000006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5922AFC3" w14:textId="77777777">
        <w:trPr>
          <w:trHeight w:val="454"/>
        </w:trPr>
        <w:tc>
          <w:tcPr>
            <w:tcW w:w="3112" w:type="dxa"/>
            <w:vAlign w:val="center"/>
          </w:tcPr>
          <w:p w14:paraId="00000069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4746" w:type="dxa"/>
            <w:vAlign w:val="center"/>
          </w:tcPr>
          <w:p w14:paraId="0000006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1996" w:type="dxa"/>
            <w:vAlign w:val="center"/>
          </w:tcPr>
          <w:p w14:paraId="0000006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окружность</w:t>
            </w:r>
          </w:p>
        </w:tc>
      </w:tr>
    </w:tbl>
    <w:p w14:paraId="0000006C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1.5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входных параметров, используемых методов интерфейса ksDocument2D</w:t>
      </w:r>
    </w:p>
    <w:tbl>
      <w:tblPr>
        <w:tblStyle w:val="a6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0A0AB7" w14:paraId="22BDB26B" w14:textId="77777777">
        <w:trPr>
          <w:trHeight w:val="454"/>
        </w:trPr>
        <w:tc>
          <w:tcPr>
            <w:tcW w:w="3039" w:type="dxa"/>
            <w:vAlign w:val="center"/>
          </w:tcPr>
          <w:p w14:paraId="0000006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0000006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0000006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0A0AB7" w14:paraId="62727FE5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00000070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59" w:type="dxa"/>
            <w:vAlign w:val="center"/>
          </w:tcPr>
          <w:p w14:paraId="0000007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xc, yc</w:t>
            </w:r>
          </w:p>
        </w:tc>
        <w:tc>
          <w:tcPr>
            <w:tcW w:w="4056" w:type="dxa"/>
            <w:vAlign w:val="center"/>
          </w:tcPr>
          <w:p w14:paraId="0000007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Координаты центра окружности</w:t>
            </w:r>
          </w:p>
        </w:tc>
      </w:tr>
      <w:tr w:rsidR="000A0AB7" w14:paraId="5DA169E7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0000073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000007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rad</w:t>
            </w:r>
          </w:p>
        </w:tc>
        <w:tc>
          <w:tcPr>
            <w:tcW w:w="4056" w:type="dxa"/>
            <w:vAlign w:val="center"/>
          </w:tcPr>
          <w:p w14:paraId="0000007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Радиус окружности</w:t>
            </w:r>
          </w:p>
        </w:tc>
      </w:tr>
      <w:tr w:rsidR="000A0AB7" w14:paraId="1468AA79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0000076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000007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</w:p>
        </w:tc>
        <w:tc>
          <w:tcPr>
            <w:tcW w:w="4056" w:type="dxa"/>
            <w:vAlign w:val="center"/>
          </w:tcPr>
          <w:p w14:paraId="0000007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Стиль линии</w:t>
            </w:r>
          </w:p>
        </w:tc>
      </w:tr>
    </w:tbl>
    <w:p w14:paraId="00000079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A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1.6 – Используемые методы интерфейса ksSketchDefinition</w:t>
      </w:r>
    </w:p>
    <w:tbl>
      <w:tblPr>
        <w:tblStyle w:val="a7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9"/>
        <w:gridCol w:w="2077"/>
        <w:gridCol w:w="5538"/>
      </w:tblGrid>
      <w:tr w:rsidR="000A0AB7" w14:paraId="0E60987C" w14:textId="77777777">
        <w:trPr>
          <w:trHeight w:val="454"/>
        </w:trPr>
        <w:tc>
          <w:tcPr>
            <w:tcW w:w="2239" w:type="dxa"/>
            <w:vAlign w:val="center"/>
          </w:tcPr>
          <w:p w14:paraId="0000007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0000007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38" w:type="dxa"/>
            <w:vAlign w:val="center"/>
          </w:tcPr>
          <w:p w14:paraId="0000007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2AC68D30" w14:textId="77777777">
        <w:trPr>
          <w:trHeight w:val="454"/>
        </w:trPr>
        <w:tc>
          <w:tcPr>
            <w:tcW w:w="2239" w:type="dxa"/>
            <w:vAlign w:val="center"/>
          </w:tcPr>
          <w:p w14:paraId="0000007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BeginEdit()</w:t>
            </w:r>
          </w:p>
        </w:tc>
        <w:tc>
          <w:tcPr>
            <w:tcW w:w="2077" w:type="dxa"/>
            <w:vAlign w:val="center"/>
          </w:tcPr>
          <w:p w14:paraId="0000007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0000008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режим редактирования эскиза (ksDocument2D)</w:t>
            </w:r>
          </w:p>
        </w:tc>
      </w:tr>
      <w:tr w:rsidR="000A0AB7" w14:paraId="1E23307F" w14:textId="77777777">
        <w:trPr>
          <w:trHeight w:val="454"/>
        </w:trPr>
        <w:tc>
          <w:tcPr>
            <w:tcW w:w="2239" w:type="dxa"/>
            <w:vAlign w:val="center"/>
          </w:tcPr>
          <w:p w14:paraId="0000008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EndEdit()</w:t>
            </w:r>
          </w:p>
        </w:tc>
        <w:tc>
          <w:tcPr>
            <w:tcW w:w="2077" w:type="dxa"/>
            <w:vAlign w:val="center"/>
          </w:tcPr>
          <w:p w14:paraId="0000008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0000008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00000084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5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 – Используемые методы интерфейса ksDocument3D</w:t>
      </w:r>
    </w:p>
    <w:tbl>
      <w:tblPr>
        <w:tblStyle w:val="a8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2030"/>
        <w:gridCol w:w="5441"/>
      </w:tblGrid>
      <w:tr w:rsidR="000A0AB7" w14:paraId="47084B9B" w14:textId="77777777">
        <w:trPr>
          <w:trHeight w:val="454"/>
        </w:trPr>
        <w:tc>
          <w:tcPr>
            <w:tcW w:w="2383" w:type="dxa"/>
            <w:vAlign w:val="center"/>
          </w:tcPr>
          <w:p w14:paraId="0000008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0000008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41" w:type="dxa"/>
            <w:vAlign w:val="center"/>
          </w:tcPr>
          <w:p w14:paraId="0000008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2449607D" w14:textId="77777777">
        <w:trPr>
          <w:trHeight w:val="454"/>
        </w:trPr>
        <w:tc>
          <w:tcPr>
            <w:tcW w:w="2383" w:type="dxa"/>
            <w:vAlign w:val="center"/>
          </w:tcPr>
          <w:p w14:paraId="00000089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2030" w:type="dxa"/>
            <w:vAlign w:val="center"/>
          </w:tcPr>
          <w:p w14:paraId="0000008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41" w:type="dxa"/>
            <w:vAlign w:val="center"/>
          </w:tcPr>
          <w:p w14:paraId="0000008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0A0AB7" w14:paraId="2E075375" w14:textId="77777777">
        <w:trPr>
          <w:trHeight w:val="454"/>
        </w:trPr>
        <w:tc>
          <w:tcPr>
            <w:tcW w:w="2383" w:type="dxa"/>
            <w:vAlign w:val="center"/>
          </w:tcPr>
          <w:p w14:paraId="0000008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 (int type)</w:t>
            </w:r>
          </w:p>
        </w:tc>
        <w:tc>
          <w:tcPr>
            <w:tcW w:w="2030" w:type="dxa"/>
            <w:vAlign w:val="center"/>
          </w:tcPr>
          <w:p w14:paraId="0000008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5441" w:type="dxa"/>
            <w:vAlign w:val="center"/>
          </w:tcPr>
          <w:p w14:paraId="0000008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000008F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90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a9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0A0AB7" w14:paraId="6A19843F" w14:textId="77777777">
        <w:trPr>
          <w:trHeight w:val="454"/>
        </w:trPr>
        <w:tc>
          <w:tcPr>
            <w:tcW w:w="2026" w:type="dxa"/>
            <w:vAlign w:val="center"/>
          </w:tcPr>
          <w:p w14:paraId="0000009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1596" w:type="dxa"/>
            <w:vAlign w:val="center"/>
          </w:tcPr>
          <w:p w14:paraId="0000009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232" w:type="dxa"/>
            <w:vAlign w:val="center"/>
          </w:tcPr>
          <w:p w14:paraId="0000009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0A0AB7" w14:paraId="6FF34F6F" w14:textId="77777777">
        <w:trPr>
          <w:trHeight w:val="454"/>
        </w:trPr>
        <w:tc>
          <w:tcPr>
            <w:tcW w:w="2026" w:type="dxa"/>
            <w:vMerge w:val="restart"/>
            <w:vAlign w:val="center"/>
          </w:tcPr>
          <w:p w14:paraId="00000094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1596" w:type="dxa"/>
            <w:vAlign w:val="center"/>
          </w:tcPr>
          <w:p w14:paraId="0000009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</w:p>
        </w:tc>
        <w:tc>
          <w:tcPr>
            <w:tcW w:w="6232" w:type="dxa"/>
            <w:vAlign w:val="center"/>
          </w:tcPr>
          <w:p w14:paraId="0000009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режима редактирования документа (TRUE – невидимый режим, FALSE – видимый режим)</w:t>
            </w:r>
          </w:p>
        </w:tc>
      </w:tr>
      <w:tr w:rsidR="000A0AB7" w14:paraId="643B3A67" w14:textId="77777777">
        <w:trPr>
          <w:trHeight w:val="454"/>
        </w:trPr>
        <w:tc>
          <w:tcPr>
            <w:tcW w:w="2026" w:type="dxa"/>
            <w:vMerge/>
            <w:vAlign w:val="center"/>
          </w:tcPr>
          <w:p w14:paraId="00000097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6" w:type="dxa"/>
            <w:vAlign w:val="center"/>
          </w:tcPr>
          <w:p w14:paraId="0000009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</w:p>
        </w:tc>
        <w:tc>
          <w:tcPr>
            <w:tcW w:w="6232" w:type="dxa"/>
            <w:vAlign w:val="center"/>
          </w:tcPr>
          <w:p w14:paraId="0000009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документа (TRUE – деталь, FALSE – сборка)</w:t>
            </w:r>
          </w:p>
        </w:tc>
      </w:tr>
    </w:tbl>
    <w:p w14:paraId="0000009A" w14:textId="77777777" w:rsidR="000A0AB7" w:rsidRDefault="000A0AB7"/>
    <w:p w14:paraId="0000009B" w14:textId="77777777" w:rsidR="000A0AB7" w:rsidRDefault="000A0AB7"/>
    <w:p w14:paraId="0000009C" w14:textId="77777777" w:rsidR="000A0AB7" w:rsidRDefault="000A0AB7"/>
    <w:p w14:paraId="0000009D" w14:textId="77777777" w:rsidR="000A0AB7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a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0A0AB7" w14:paraId="4F3C5C9B" w14:textId="77777777">
        <w:trPr>
          <w:trHeight w:val="454"/>
        </w:trPr>
        <w:tc>
          <w:tcPr>
            <w:tcW w:w="2026" w:type="dxa"/>
            <w:vAlign w:val="center"/>
          </w:tcPr>
          <w:p w14:paraId="0000009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 (int type)</w:t>
            </w:r>
          </w:p>
        </w:tc>
        <w:tc>
          <w:tcPr>
            <w:tcW w:w="1596" w:type="dxa"/>
            <w:vAlign w:val="center"/>
          </w:tcPr>
          <w:p w14:paraId="0000009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6232" w:type="dxa"/>
            <w:vAlign w:val="center"/>
          </w:tcPr>
          <w:p w14:paraId="000000A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00000A1" w14:textId="77777777" w:rsidR="000A0AB7" w:rsidRDefault="000A0AB7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2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1.9 – Используемые методы интерфейса ksPart</w:t>
      </w:r>
    </w:p>
    <w:tbl>
      <w:tblPr>
        <w:tblStyle w:val="ab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4"/>
        <w:gridCol w:w="2077"/>
        <w:gridCol w:w="4913"/>
      </w:tblGrid>
      <w:tr w:rsidR="000A0AB7" w14:paraId="59B98252" w14:textId="77777777">
        <w:trPr>
          <w:trHeight w:val="454"/>
        </w:trPr>
        <w:tc>
          <w:tcPr>
            <w:tcW w:w="2864" w:type="dxa"/>
            <w:vAlign w:val="center"/>
          </w:tcPr>
          <w:p w14:paraId="000000A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000000A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913" w:type="dxa"/>
            <w:vAlign w:val="center"/>
          </w:tcPr>
          <w:p w14:paraId="000000A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3CC95FBA" w14:textId="77777777">
        <w:trPr>
          <w:trHeight w:val="454"/>
        </w:trPr>
        <w:tc>
          <w:tcPr>
            <w:tcW w:w="2864" w:type="dxa"/>
            <w:vAlign w:val="center"/>
          </w:tcPr>
          <w:p w14:paraId="000000A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GetDefaultEntity (short objType)</w:t>
            </w:r>
          </w:p>
        </w:tc>
        <w:tc>
          <w:tcPr>
            <w:tcW w:w="2077" w:type="dxa"/>
            <w:vAlign w:val="center"/>
          </w:tcPr>
          <w:p w14:paraId="000000A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000000A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0A0AB7" w14:paraId="146A378B" w14:textId="77777777">
        <w:trPr>
          <w:trHeight w:val="454"/>
        </w:trPr>
        <w:tc>
          <w:tcPr>
            <w:tcW w:w="2864" w:type="dxa"/>
            <w:vAlign w:val="center"/>
          </w:tcPr>
          <w:p w14:paraId="000000A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NewEntity (short objType)</w:t>
            </w:r>
          </w:p>
        </w:tc>
        <w:tc>
          <w:tcPr>
            <w:tcW w:w="2077" w:type="dxa"/>
            <w:vAlign w:val="center"/>
          </w:tcPr>
          <w:p w14:paraId="000000A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000000A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00000AC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D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1.10 – Описание входных параметров, используемых методов интерфейса ksPart</w:t>
      </w:r>
    </w:p>
    <w:tbl>
      <w:tblPr>
        <w:tblStyle w:val="ac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97"/>
        <w:gridCol w:w="6957"/>
      </w:tblGrid>
      <w:tr w:rsidR="000A0AB7" w14:paraId="49E18239" w14:textId="77777777">
        <w:trPr>
          <w:trHeight w:val="454"/>
        </w:trPr>
        <w:tc>
          <w:tcPr>
            <w:tcW w:w="2897" w:type="dxa"/>
            <w:vAlign w:val="center"/>
          </w:tcPr>
          <w:p w14:paraId="000000A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957" w:type="dxa"/>
            <w:vAlign w:val="center"/>
          </w:tcPr>
          <w:p w14:paraId="000000A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параметра</w:t>
            </w:r>
          </w:p>
        </w:tc>
      </w:tr>
      <w:tr w:rsidR="000A0AB7" w14:paraId="6B4D9D6B" w14:textId="77777777">
        <w:trPr>
          <w:trHeight w:val="454"/>
        </w:trPr>
        <w:tc>
          <w:tcPr>
            <w:tcW w:w="2897" w:type="dxa"/>
            <w:vAlign w:val="center"/>
          </w:tcPr>
          <w:p w14:paraId="000000B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</w:p>
        </w:tc>
        <w:tc>
          <w:tcPr>
            <w:tcW w:w="6957" w:type="dxa"/>
            <w:vAlign w:val="center"/>
          </w:tcPr>
          <w:p w14:paraId="000000B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объекта</w:t>
            </w:r>
          </w:p>
        </w:tc>
      </w:tr>
    </w:tbl>
    <w:p w14:paraId="000000B2" w14:textId="77777777" w:rsidR="000A0AB7" w:rsidRDefault="000A0AB7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B3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1.11 – Используемые типы объектов в методах интерфейса ksPart</w:t>
      </w:r>
    </w:p>
    <w:tbl>
      <w:tblPr>
        <w:tblStyle w:val="ad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3520"/>
        <w:gridCol w:w="3327"/>
      </w:tblGrid>
      <w:tr w:rsidR="000A0AB7" w14:paraId="1B9D1479" w14:textId="77777777">
        <w:trPr>
          <w:trHeight w:val="454"/>
        </w:trPr>
        <w:tc>
          <w:tcPr>
            <w:tcW w:w="3007" w:type="dxa"/>
            <w:vAlign w:val="center"/>
          </w:tcPr>
          <w:p w14:paraId="000000B4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520" w:type="dxa"/>
            <w:vAlign w:val="center"/>
          </w:tcPr>
          <w:p w14:paraId="000000B5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327" w:type="dxa"/>
            <w:vAlign w:val="center"/>
          </w:tcPr>
          <w:p w14:paraId="000000B6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0A0AB7" w14:paraId="74273082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000000B7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GetDefaultEntity (short objType)</w:t>
            </w:r>
          </w:p>
        </w:tc>
        <w:tc>
          <w:tcPr>
            <w:tcW w:w="3520" w:type="dxa"/>
            <w:vAlign w:val="center"/>
          </w:tcPr>
          <w:p w14:paraId="000000B8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3327" w:type="dxa"/>
            <w:vAlign w:val="center"/>
          </w:tcPr>
          <w:p w14:paraId="000000B9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0A0AB7" w14:paraId="1E7CE12B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BA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000000BB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3327" w:type="dxa"/>
            <w:vAlign w:val="center"/>
          </w:tcPr>
          <w:p w14:paraId="000000BC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Ось OZ</w:t>
            </w:r>
          </w:p>
        </w:tc>
      </w:tr>
      <w:tr w:rsidR="000A0AB7" w14:paraId="37D6DE80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000000BD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NewEntity (short objType)</w:t>
            </w:r>
          </w:p>
        </w:tc>
        <w:tc>
          <w:tcPr>
            <w:tcW w:w="3520" w:type="dxa"/>
            <w:vAlign w:val="center"/>
          </w:tcPr>
          <w:p w14:paraId="000000BE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3327" w:type="dxa"/>
            <w:vAlign w:val="center"/>
          </w:tcPr>
          <w:p w14:paraId="000000BF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0A0AB7" w14:paraId="4922B0F6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C0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000000C1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3327" w:type="dxa"/>
            <w:vAlign w:val="center"/>
          </w:tcPr>
          <w:p w14:paraId="000000C2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0A0AB7" w14:paraId="52EBACC0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C3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000000C4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o3d_cutExtrusion</w:t>
            </w:r>
          </w:p>
        </w:tc>
        <w:tc>
          <w:tcPr>
            <w:tcW w:w="3327" w:type="dxa"/>
            <w:vAlign w:val="center"/>
          </w:tcPr>
          <w:p w14:paraId="000000C5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0A0AB7" w14:paraId="364F245B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C6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000000C7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3327" w:type="dxa"/>
            <w:vAlign w:val="center"/>
          </w:tcPr>
          <w:p w14:paraId="000000C8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Операция копирования по концентрической сетке</w:t>
            </w:r>
          </w:p>
        </w:tc>
      </w:tr>
    </w:tbl>
    <w:p w14:paraId="000000C9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1.12 – Используемые методы интерфейса ksBaseExtrusionDefinition</w:t>
      </w:r>
    </w:p>
    <w:tbl>
      <w:tblPr>
        <w:tblStyle w:val="ae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9"/>
        <w:gridCol w:w="2077"/>
        <w:gridCol w:w="5418"/>
      </w:tblGrid>
      <w:tr w:rsidR="000A0AB7" w14:paraId="15329266" w14:textId="77777777">
        <w:trPr>
          <w:trHeight w:val="454"/>
        </w:trPr>
        <w:tc>
          <w:tcPr>
            <w:tcW w:w="2359" w:type="dxa"/>
            <w:vAlign w:val="center"/>
          </w:tcPr>
          <w:p w14:paraId="000000C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000000C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18" w:type="dxa"/>
            <w:vAlign w:val="center"/>
          </w:tcPr>
          <w:p w14:paraId="000000C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502716A4" w14:textId="77777777">
        <w:trPr>
          <w:trHeight w:val="454"/>
        </w:trPr>
        <w:tc>
          <w:tcPr>
            <w:tcW w:w="2359" w:type="dxa"/>
            <w:vAlign w:val="center"/>
          </w:tcPr>
          <w:p w14:paraId="000000CD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077" w:type="dxa"/>
            <w:vAlign w:val="center"/>
          </w:tcPr>
          <w:p w14:paraId="000000C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000000CF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A0AB7" w14:paraId="069C6547" w14:textId="77777777">
        <w:trPr>
          <w:trHeight w:val="454"/>
        </w:trPr>
        <w:tc>
          <w:tcPr>
            <w:tcW w:w="2359" w:type="dxa"/>
            <w:vAlign w:val="center"/>
          </w:tcPr>
          <w:p w14:paraId="000000D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SetSketch (LPDISPATCH sketch)</w:t>
            </w:r>
          </w:p>
        </w:tc>
        <w:tc>
          <w:tcPr>
            <w:tcW w:w="2077" w:type="dxa"/>
            <w:vAlign w:val="center"/>
          </w:tcPr>
          <w:p w14:paraId="000000D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000000D2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000000D3" w14:textId="77777777" w:rsidR="000A0AB7" w:rsidRDefault="000A0A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D4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1.13 – Описание входных параметров, используемых методов интерфейса ksBaseExtrusionDefinition</w:t>
      </w:r>
    </w:p>
    <w:tbl>
      <w:tblPr>
        <w:tblStyle w:val="af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2501"/>
        <w:gridCol w:w="4346"/>
      </w:tblGrid>
      <w:tr w:rsidR="000A0AB7" w14:paraId="38E60426" w14:textId="77777777">
        <w:trPr>
          <w:trHeight w:val="454"/>
        </w:trPr>
        <w:tc>
          <w:tcPr>
            <w:tcW w:w="3007" w:type="dxa"/>
            <w:vAlign w:val="center"/>
          </w:tcPr>
          <w:p w14:paraId="000000D5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501" w:type="dxa"/>
            <w:vAlign w:val="center"/>
          </w:tcPr>
          <w:p w14:paraId="000000D6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346" w:type="dxa"/>
            <w:vAlign w:val="center"/>
          </w:tcPr>
          <w:p w14:paraId="000000D7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0A0AB7" w14:paraId="6B39F7D9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000000D8" w14:textId="77777777" w:rsidR="000A0AB7" w:rsidRPr="00651C1B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501" w:type="dxa"/>
            <w:vAlign w:val="center"/>
          </w:tcPr>
          <w:p w14:paraId="000000D9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4346" w:type="dxa"/>
            <w:vAlign w:val="center"/>
          </w:tcPr>
          <w:p w14:paraId="000000DA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0A0AB7" w14:paraId="29E63C11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DB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000000DC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4346" w:type="dxa"/>
            <w:vAlign w:val="center"/>
          </w:tcPr>
          <w:p w14:paraId="000000DD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0A0AB7" w14:paraId="009B11F3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DE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000000DF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4346" w:type="dxa"/>
            <w:vAlign w:val="center"/>
          </w:tcPr>
          <w:p w14:paraId="000000E0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0A0AB7" w14:paraId="580C4C7A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E1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000000E2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4346" w:type="dxa"/>
            <w:vAlign w:val="center"/>
          </w:tcPr>
          <w:p w14:paraId="000000E3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0A0AB7" w14:paraId="6ADEBCCF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00000E4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000000E5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4346" w:type="dxa"/>
            <w:vAlign w:val="center"/>
          </w:tcPr>
          <w:p w14:paraId="000000E6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уклона: FALSE – уклон наружу, TRUE – уклон внутрь</w:t>
            </w:r>
          </w:p>
        </w:tc>
      </w:tr>
      <w:tr w:rsidR="000A0AB7" w14:paraId="7DFE4A5B" w14:textId="77777777">
        <w:trPr>
          <w:trHeight w:val="454"/>
        </w:trPr>
        <w:tc>
          <w:tcPr>
            <w:tcW w:w="3007" w:type="dxa"/>
            <w:vAlign w:val="center"/>
          </w:tcPr>
          <w:p w14:paraId="000000E7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2501" w:type="dxa"/>
            <w:vAlign w:val="center"/>
          </w:tcPr>
          <w:p w14:paraId="000000E8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sketch</w:t>
            </w:r>
          </w:p>
        </w:tc>
        <w:tc>
          <w:tcPr>
            <w:tcW w:w="4346" w:type="dxa"/>
            <w:vAlign w:val="center"/>
          </w:tcPr>
          <w:p w14:paraId="000000E9" w14:textId="77777777" w:rsidR="000A0AB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Указатель на интерфейс эскиза ksEntity</w:t>
            </w:r>
          </w:p>
        </w:tc>
      </w:tr>
    </w:tbl>
    <w:p w14:paraId="000000EA" w14:textId="77777777" w:rsidR="000A0AB7" w:rsidRDefault="000A0A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EB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af0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0A0AB7" w14:paraId="1F777A53" w14:textId="77777777">
        <w:trPr>
          <w:trHeight w:val="454"/>
        </w:trPr>
        <w:tc>
          <w:tcPr>
            <w:tcW w:w="3040" w:type="dxa"/>
            <w:vAlign w:val="center"/>
          </w:tcPr>
          <w:p w14:paraId="000000EC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8" w:type="dxa"/>
            <w:vAlign w:val="center"/>
          </w:tcPr>
          <w:p w14:paraId="000000E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736" w:type="dxa"/>
            <w:vAlign w:val="center"/>
          </w:tcPr>
          <w:p w14:paraId="000000E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A0AB7" w14:paraId="459C7FF8" w14:textId="77777777">
        <w:trPr>
          <w:trHeight w:val="454"/>
        </w:trPr>
        <w:tc>
          <w:tcPr>
            <w:tcW w:w="3040" w:type="dxa"/>
            <w:vAlign w:val="center"/>
          </w:tcPr>
          <w:p w14:paraId="000000EF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078" w:type="dxa"/>
            <w:vAlign w:val="center"/>
          </w:tcPr>
          <w:p w14:paraId="000000F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000000F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000000F2" w14:textId="77777777" w:rsidR="000A0AB7" w:rsidRDefault="000A0AB7"/>
    <w:p w14:paraId="000000F3" w14:textId="77777777" w:rsidR="000A0AB7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1.14.</w:t>
      </w:r>
    </w:p>
    <w:tbl>
      <w:tblPr>
        <w:tblStyle w:val="af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0A0AB7" w14:paraId="1FE62151" w14:textId="77777777">
        <w:trPr>
          <w:trHeight w:val="454"/>
        </w:trPr>
        <w:tc>
          <w:tcPr>
            <w:tcW w:w="3040" w:type="dxa"/>
            <w:vAlign w:val="center"/>
          </w:tcPr>
          <w:p w14:paraId="000000F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SetAxis (LPDISPATCH axis)</w:t>
            </w:r>
          </w:p>
        </w:tc>
        <w:tc>
          <w:tcPr>
            <w:tcW w:w="2078" w:type="dxa"/>
            <w:vAlign w:val="center"/>
          </w:tcPr>
          <w:p w14:paraId="000000F5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000000F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указатель на ось копирования</w:t>
            </w:r>
          </w:p>
        </w:tc>
      </w:tr>
    </w:tbl>
    <w:p w14:paraId="000000F7" w14:textId="77777777" w:rsidR="000A0AB7" w:rsidRDefault="000A0A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F8" w14:textId="77777777" w:rsidR="000A0AB7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1.15 – Описание входных параметров, используемых методов интерфейса ksCircularPartArrayDefinition</w:t>
      </w:r>
    </w:p>
    <w:tbl>
      <w:tblPr>
        <w:tblStyle w:val="af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0A0AB7" w14:paraId="5A98DA32" w14:textId="77777777">
        <w:trPr>
          <w:trHeight w:val="454"/>
        </w:trPr>
        <w:tc>
          <w:tcPr>
            <w:tcW w:w="3039" w:type="dxa"/>
            <w:vAlign w:val="center"/>
          </w:tcPr>
          <w:p w14:paraId="000000F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000000F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000000FB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0A0AB7" w14:paraId="34F78BBA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000000FC" w14:textId="77777777" w:rsidR="000A0AB7" w:rsidRPr="00651C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51C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759" w:type="dxa"/>
            <w:vAlign w:val="center"/>
          </w:tcPr>
          <w:p w14:paraId="000000FD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count</w:t>
            </w:r>
          </w:p>
        </w:tc>
        <w:tc>
          <w:tcPr>
            <w:tcW w:w="4056" w:type="dxa"/>
            <w:vAlign w:val="center"/>
          </w:tcPr>
          <w:p w14:paraId="000000FE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копий</w:t>
            </w:r>
          </w:p>
        </w:tc>
      </w:tr>
      <w:tr w:rsidR="000A0AB7" w14:paraId="17B83710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00000FF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0000100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step</w:t>
            </w:r>
          </w:p>
        </w:tc>
        <w:tc>
          <w:tcPr>
            <w:tcW w:w="4056" w:type="dxa"/>
            <w:vAlign w:val="center"/>
          </w:tcPr>
          <w:p w14:paraId="00000101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</w:t>
            </w:r>
          </w:p>
        </w:tc>
      </w:tr>
      <w:tr w:rsidR="000A0AB7" w14:paraId="11252826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0000102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0000103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factor</w:t>
            </w:r>
          </w:p>
        </w:tc>
        <w:tc>
          <w:tcPr>
            <w:tcW w:w="4056" w:type="dxa"/>
            <w:vAlign w:val="center"/>
          </w:tcPr>
          <w:p w14:paraId="00000104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полного шага</w:t>
            </w:r>
          </w:p>
        </w:tc>
      </w:tr>
      <w:tr w:rsidR="000A0AB7" w14:paraId="5981EA48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0000105" w14:textId="77777777" w:rsidR="000A0AB7" w:rsidRDefault="000A0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0000106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dir</w:t>
            </w:r>
          </w:p>
        </w:tc>
        <w:tc>
          <w:tcPr>
            <w:tcW w:w="4056" w:type="dxa"/>
            <w:vAlign w:val="center"/>
          </w:tcPr>
          <w:p w14:paraId="00000107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Направление</w:t>
            </w:r>
          </w:p>
        </w:tc>
      </w:tr>
      <w:tr w:rsidR="000A0AB7" w14:paraId="6805BA00" w14:textId="77777777">
        <w:trPr>
          <w:trHeight w:val="454"/>
        </w:trPr>
        <w:tc>
          <w:tcPr>
            <w:tcW w:w="3039" w:type="dxa"/>
            <w:vAlign w:val="center"/>
          </w:tcPr>
          <w:p w14:paraId="00000108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SetAxis (LPDISPATCH axis)</w:t>
            </w:r>
          </w:p>
        </w:tc>
        <w:tc>
          <w:tcPr>
            <w:tcW w:w="2759" w:type="dxa"/>
            <w:vAlign w:val="center"/>
          </w:tcPr>
          <w:p w14:paraId="00000109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axis</w:t>
            </w:r>
          </w:p>
        </w:tc>
        <w:tc>
          <w:tcPr>
            <w:tcW w:w="4056" w:type="dxa"/>
            <w:vAlign w:val="center"/>
          </w:tcPr>
          <w:p w14:paraId="0000010A" w14:textId="77777777" w:rsidR="000A0A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интерфейс оси ksEntity</w:t>
            </w:r>
          </w:p>
        </w:tc>
      </w:tr>
    </w:tbl>
    <w:p w14:paraId="0000010B" w14:textId="77777777" w:rsidR="000A0AB7" w:rsidRDefault="000A0AB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0A0AB7">
          <w:pgSz w:w="11906" w:h="16838"/>
          <w:pgMar w:top="1134" w:right="567" w:bottom="1134" w:left="1701" w:header="709" w:footer="709" w:gutter="0"/>
          <w:cols w:space="720"/>
        </w:sectPr>
      </w:pPr>
      <w:bookmarkStart w:id="3" w:name="_heading=h.3znysh7" w:colFirst="0" w:colLast="0"/>
      <w:bookmarkEnd w:id="3"/>
    </w:p>
    <w:p w14:paraId="0000010C" w14:textId="77777777" w:rsidR="000A0AB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heading=h.8al0qdnpl79y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1.3 </w:t>
      </w:r>
      <w:sdt>
        <w:sdtPr>
          <w:tag w:val="goog_rdk_0"/>
          <w:id w:val="2105150213"/>
        </w:sdtPr>
        <w:sdtContent>
          <w:commentRangeStart w:id="5"/>
        </w:sdtContent>
      </w:sdt>
      <w:r>
        <w:rPr>
          <w:rFonts w:ascii="Times New Roman" w:eastAsia="Times New Roman" w:hAnsi="Times New Roman" w:cs="Times New Roman"/>
          <w:b/>
          <w:sz w:val="28"/>
          <w:szCs w:val="28"/>
        </w:rPr>
        <w:t>Обзор ана</w:t>
      </w:r>
      <w:commentRangeEnd w:id="5"/>
      <w:r>
        <w:commentReference w:id="5"/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логов</w:t>
      </w:r>
    </w:p>
    <w:p w14:paraId="0000010D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heading=h.2et92p0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Autodesk Inventor 2022</w:t>
      </w:r>
    </w:p>
    <w:p w14:paraId="0000010E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предоставляет указанные ниже возможности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модели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Autodesk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Inventor 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00010F" w14:textId="77777777" w:rsidR="000A0AB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Состояния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110" w14:textId="77777777" w:rsidR="000A0AB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Свойства экземпляра: назначение свойств отдельным экземплярам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111" w14:textId="77777777" w:rsidR="000A0AB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Усовершенствования тонированного вида: использование стиля освещения модели на чертеже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112" w14:textId="77777777" w:rsidR="000A0AB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Параметры вида чертежа: извлечение вида камеры и 3D-аннотаций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113" w14:textId="77777777" w:rsidR="000A0AB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Форматирование текста: объединены элементы управления диалогового окна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114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1.1 представлен пользовательский интерфейс программы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детали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115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EE5346D" wp14:editId="6A193347">
            <wp:extent cx="6119820" cy="3441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6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Пользовательский интерфейс программы </w:t>
      </w:r>
      <w:r>
        <w:rPr>
          <w:rFonts w:ascii="Times New Roman" w:eastAsia="Times New Roman" w:hAnsi="Times New Roman" w:cs="Times New Roman"/>
          <w:sz w:val="28"/>
          <w:szCs w:val="28"/>
        </w:rPr>
        <w:t>«Inventor» для построения ящика</w:t>
      </w:r>
    </w:p>
    <w:p w14:paraId="00000117" w14:textId="77777777" w:rsidR="000A0AB7" w:rsidRDefault="000A0AB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18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Solidworks 2022</w:t>
      </w:r>
    </w:p>
    <w:p w14:paraId="00000119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14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SOLIDWORKS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программное обеспечение, позволяющее решить целый комплекс задач, возникающих на производстве.</w:t>
      </w:r>
    </w:p>
    <w:p w14:paraId="0000011A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Инструментарий SOLIDWORKS позволяет не только сделать общий дизайн модели, но и:</w:t>
      </w:r>
    </w:p>
    <w:p w14:paraId="0000011B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Провести детальное тестирование в виртуальной среде</w:t>
      </w:r>
    </w:p>
    <w:p w14:paraId="0000011C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Доработать отдельные узлы</w:t>
      </w:r>
    </w:p>
    <w:p w14:paraId="0000011D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Конвертировать модель в чертежи для создания реального прототипа</w:t>
      </w:r>
    </w:p>
    <w:p w14:paraId="0000011E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</w:p>
    <w:p w14:paraId="0000011F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3D12A65" wp14:editId="6A544B57">
            <wp:extent cx="6119820" cy="34417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0" w14:textId="4F5AE267" w:rsidR="000A0AB7" w:rsidRDefault="00000000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A0AB7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1.3.2 – </w:t>
      </w:r>
      <w:commentRangeStart w:id="7"/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программы «</w:t>
      </w:r>
      <w:r w:rsidR="00651C1B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651C1B">
        <w:rPr>
          <w:rFonts w:ascii="Times New Roman" w:eastAsia="Times New Roman" w:hAnsi="Times New Roman" w:cs="Times New Roman"/>
          <w:sz w:val="28"/>
          <w:szCs w:val="28"/>
          <w:highlight w:val="white"/>
        </w:rPr>
        <w:t>olidworks</w:t>
      </w:r>
      <w:r>
        <w:rPr>
          <w:rFonts w:ascii="Times New Roman" w:eastAsia="Times New Roman" w:hAnsi="Times New Roman" w:cs="Times New Roman"/>
          <w:sz w:val="28"/>
          <w:szCs w:val="28"/>
        </w:rPr>
        <w:t>» для построения ящика</w:t>
      </w:r>
      <w:commentRangeEnd w:id="7"/>
      <w:r w:rsidR="00651C1B">
        <w:rPr>
          <w:rStyle w:val="CommentReference"/>
        </w:rPr>
        <w:commentReference w:id="7"/>
      </w:r>
    </w:p>
    <w:p w14:paraId="00000121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Описание предмета проектирования</w:t>
      </w:r>
    </w:p>
    <w:p w14:paraId="00000122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Предметом проектирования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123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2.1 представлен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124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EDB42F7" wp14:editId="7CA4C8F5">
            <wp:extent cx="6119820" cy="5702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5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–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00000126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7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8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9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A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B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2C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рисунке 2.2 представлена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0000012D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BE46EE" wp14:editId="16B3EFE8">
            <wp:extent cx="5686425" cy="389572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E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A0AB7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2.2 –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0000012F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heading=h.3dy6vkm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Проект программы</w:t>
      </w:r>
    </w:p>
    <w:p w14:paraId="00000130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Диаграмма классов</w:t>
      </w:r>
    </w:p>
    <w:p w14:paraId="00000131" w14:textId="77777777" w:rsidR="000A0AB7" w:rsidRDefault="0000000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14:paraId="00000132" w14:textId="77777777" w:rsidR="000A0AB7" w:rsidRDefault="0000000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UML представлена на рисунке 3.1.</w:t>
      </w:r>
    </w:p>
    <w:p w14:paraId="00000133" w14:textId="77777777" w:rsidR="000A0AB7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commentRangeStart w:id="10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0749C9" wp14:editId="02A667D5">
            <wp:extent cx="6283690" cy="310244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690" cy="3102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0"/>
      <w:r w:rsidR="00BB4519">
        <w:rPr>
          <w:rStyle w:val="CommentReference"/>
        </w:rPr>
        <w:commentReference w:id="10"/>
      </w:r>
    </w:p>
    <w:p w14:paraId="00000134" w14:textId="77777777" w:rsidR="000A0AB7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Диаграмма классов UML</w:t>
      </w:r>
    </w:p>
    <w:p w14:paraId="00000135" w14:textId="77777777" w:rsidR="000A0AB7" w:rsidRDefault="000A0AB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36" w14:textId="77777777" w:rsidR="000A0AB7" w:rsidRDefault="0000000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 таблицах 3.1 – 3.4 представлено описание классов</w:t>
      </w:r>
    </w:p>
    <w:p w14:paraId="00000137" w14:textId="77777777" w:rsidR="000A0AB7" w:rsidRDefault="000A0AB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8" w14:textId="77777777" w:rsidR="000A0AB7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3.1 – Описание полей, методов, сущностей класса «MainForm»</w:t>
      </w:r>
    </w:p>
    <w:tbl>
      <w:tblPr>
        <w:tblStyle w:val="af3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0"/>
        <w:gridCol w:w="2700"/>
        <w:gridCol w:w="3218"/>
      </w:tblGrid>
      <w:tr w:rsidR="000A0AB7" w14:paraId="6577AE3F" w14:textId="77777777">
        <w:tc>
          <w:tcPr>
            <w:tcW w:w="3430" w:type="dxa"/>
          </w:tcPr>
          <w:p w14:paraId="0000013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700" w:type="dxa"/>
          </w:tcPr>
          <w:p w14:paraId="0000013A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18" w:type="dxa"/>
          </w:tcPr>
          <w:p w14:paraId="0000013B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A0AB7" w14:paraId="3B649721" w14:textId="77777777">
        <w:tc>
          <w:tcPr>
            <w:tcW w:w="3430" w:type="dxa"/>
          </w:tcPr>
          <w:p w14:paraId="0000013C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</w:t>
            </w:r>
          </w:p>
        </w:tc>
        <w:tc>
          <w:tcPr>
            <w:tcW w:w="2700" w:type="dxa"/>
          </w:tcPr>
          <w:p w14:paraId="0000013D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8" w:type="dxa"/>
          </w:tcPr>
          <w:p w14:paraId="0000013E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методов для построения формы для льда</w:t>
            </w:r>
          </w:p>
        </w:tc>
      </w:tr>
    </w:tbl>
    <w:p w14:paraId="0000013F" w14:textId="77777777" w:rsidR="000A0AB7" w:rsidRDefault="000A0A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0" w14:textId="77777777" w:rsidR="000A0AB7" w:rsidRDefault="000A0A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1" w14:textId="77777777" w:rsidR="000A0AB7" w:rsidRDefault="000A0A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2" w14:textId="77777777" w:rsidR="000A0AB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af4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0A0AB7" w14:paraId="1D06AA94" w14:textId="77777777">
        <w:tc>
          <w:tcPr>
            <w:tcW w:w="3993" w:type="dxa"/>
          </w:tcPr>
          <w:p w14:paraId="00000143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_textBoxToParameter</w:t>
            </w:r>
          </w:p>
        </w:tc>
        <w:tc>
          <w:tcPr>
            <w:tcW w:w="2270" w:type="dxa"/>
            <w:vAlign w:val="center"/>
          </w:tcPr>
          <w:p w14:paraId="00000144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00000145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TextBox и соответствующий ему тип параметра из перечисления «IceMoldParametersType»</w:t>
            </w:r>
          </w:p>
        </w:tc>
      </w:tr>
      <w:tr w:rsidR="000A0AB7" w14:paraId="23CA9E39" w14:textId="77777777">
        <w:tc>
          <w:tcPr>
            <w:tcW w:w="3993" w:type="dxa"/>
          </w:tcPr>
          <w:p w14:paraId="00000146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SetParameter(object, EventArgs)</w:t>
            </w:r>
          </w:p>
        </w:tc>
        <w:tc>
          <w:tcPr>
            <w:tcW w:w="2270" w:type="dxa"/>
            <w:vAlign w:val="center"/>
          </w:tcPr>
          <w:p w14:paraId="00000147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00000148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параметра</w:t>
            </w:r>
          </w:p>
        </w:tc>
      </w:tr>
      <w:tr w:rsidR="000A0AB7" w14:paraId="2F24BBDD" w14:textId="77777777">
        <w:tc>
          <w:tcPr>
            <w:tcW w:w="3993" w:type="dxa"/>
          </w:tcPr>
          <w:p w14:paraId="0000014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SetMinParameters()</w:t>
            </w:r>
          </w:p>
        </w:tc>
        <w:tc>
          <w:tcPr>
            <w:tcW w:w="2270" w:type="dxa"/>
            <w:vAlign w:val="center"/>
          </w:tcPr>
          <w:p w14:paraId="0000014A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0000014B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минимальное значение всех параметров</w:t>
            </w:r>
          </w:p>
        </w:tc>
      </w:tr>
      <w:tr w:rsidR="000A0AB7" w14:paraId="2F47C7E1" w14:textId="77777777">
        <w:tc>
          <w:tcPr>
            <w:tcW w:w="3993" w:type="dxa"/>
          </w:tcPr>
          <w:p w14:paraId="0000014C" w14:textId="77777777" w:rsidR="000A0AB7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SetMaxParameters()</w:t>
            </w:r>
          </w:p>
        </w:tc>
        <w:tc>
          <w:tcPr>
            <w:tcW w:w="2270" w:type="dxa"/>
            <w:vAlign w:val="center"/>
          </w:tcPr>
          <w:p w14:paraId="0000014D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0000014E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максимальное значение всех параметров</w:t>
            </w:r>
          </w:p>
        </w:tc>
      </w:tr>
      <w:tr w:rsidR="000A0AB7" w14:paraId="6FCBDE39" w14:textId="77777777">
        <w:tc>
          <w:tcPr>
            <w:tcW w:w="3993" w:type="dxa"/>
          </w:tcPr>
          <w:p w14:paraId="0000014F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commentRangeStart w:id="11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SetAvgParameters()</w:t>
            </w:r>
            <w:commentRangeEnd w:id="11"/>
            <w:r w:rsidR="0043790D">
              <w:rPr>
                <w:rStyle w:val="CommentReference"/>
              </w:rPr>
              <w:commentReference w:id="11"/>
            </w:r>
          </w:p>
        </w:tc>
        <w:tc>
          <w:tcPr>
            <w:tcW w:w="2270" w:type="dxa"/>
            <w:vAlign w:val="center"/>
          </w:tcPr>
          <w:p w14:paraId="00000150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00000151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среднее значение всех параметров</w:t>
            </w:r>
          </w:p>
        </w:tc>
      </w:tr>
      <w:tr w:rsidR="000A0AB7" w14:paraId="7B192897" w14:textId="77777777">
        <w:tc>
          <w:tcPr>
            <w:tcW w:w="3993" w:type="dxa"/>
          </w:tcPr>
          <w:p w14:paraId="00000152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Build()</w:t>
            </w:r>
          </w:p>
        </w:tc>
        <w:tc>
          <w:tcPr>
            <w:tcW w:w="2270" w:type="dxa"/>
            <w:vAlign w:val="center"/>
          </w:tcPr>
          <w:p w14:paraId="00000153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00000154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Строит форму по заданным параметрам</w:t>
            </w:r>
          </w:p>
        </w:tc>
      </w:tr>
    </w:tbl>
    <w:p w14:paraId="00000155" w14:textId="77777777" w:rsidR="000A0AB7" w:rsidRDefault="000A0AB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6" w14:textId="77777777" w:rsidR="000A0AB7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Описание полей, методов, сущностей класса «IceMoldParameters»</w:t>
      </w:r>
    </w:p>
    <w:tbl>
      <w:tblPr>
        <w:tblStyle w:val="af5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0A0AB7" w14:paraId="0F371AAD" w14:textId="77777777">
        <w:tc>
          <w:tcPr>
            <w:tcW w:w="3735" w:type="dxa"/>
          </w:tcPr>
          <w:p w14:paraId="00000157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00000158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0000015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A0AB7" w14:paraId="50070F07" w14:textId="77777777">
        <w:tc>
          <w:tcPr>
            <w:tcW w:w="3735" w:type="dxa"/>
          </w:tcPr>
          <w:p w14:paraId="0000015A" w14:textId="77777777" w:rsidR="000A0AB7" w:rsidRDefault="00000000">
            <w:pPr>
              <w:widowControl w:val="0"/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</w:t>
            </w:r>
          </w:p>
        </w:tc>
        <w:tc>
          <w:tcPr>
            <w:tcW w:w="2279" w:type="dxa"/>
            <w:vAlign w:val="center"/>
          </w:tcPr>
          <w:p w14:paraId="0000015B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0000015C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«IceMoldParametersType»</w:t>
            </w:r>
          </w:p>
        </w:tc>
      </w:tr>
      <w:tr w:rsidR="000A0AB7" w14:paraId="39D85184" w14:textId="77777777">
        <w:tc>
          <w:tcPr>
            <w:tcW w:w="3735" w:type="dxa"/>
          </w:tcPr>
          <w:p w14:paraId="0000015D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IceMoldParameters()</w:t>
            </w:r>
          </w:p>
        </w:tc>
        <w:tc>
          <w:tcPr>
            <w:tcW w:w="2279" w:type="dxa"/>
            <w:vAlign w:val="center"/>
          </w:tcPr>
          <w:p w14:paraId="0000015E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0000015F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0A0AB7" w14:paraId="3ABC03DA" w14:textId="77777777">
        <w:tc>
          <w:tcPr>
            <w:tcW w:w="3735" w:type="dxa"/>
          </w:tcPr>
          <w:p w14:paraId="00000160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SetParameterValue(ParameterType, double)</w:t>
            </w:r>
          </w:p>
        </w:tc>
        <w:tc>
          <w:tcPr>
            <w:tcW w:w="2279" w:type="dxa"/>
            <w:vAlign w:val="center"/>
          </w:tcPr>
          <w:p w14:paraId="00000161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34" w:type="dxa"/>
          </w:tcPr>
          <w:p w14:paraId="00000162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0A0AB7" w14:paraId="59ECA64C" w14:textId="77777777">
        <w:tc>
          <w:tcPr>
            <w:tcW w:w="3735" w:type="dxa"/>
          </w:tcPr>
          <w:p w14:paraId="00000163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GetParameterValue(ParameterType)</w:t>
            </w:r>
          </w:p>
        </w:tc>
        <w:tc>
          <w:tcPr>
            <w:tcW w:w="2279" w:type="dxa"/>
            <w:vAlign w:val="center"/>
          </w:tcPr>
          <w:p w14:paraId="00000164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334" w:type="dxa"/>
          </w:tcPr>
          <w:p w14:paraId="00000165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00000166" w14:textId="77777777" w:rsidR="000A0AB7" w:rsidRDefault="000A0AB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7" w14:textId="77777777" w:rsidR="000A0AB7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12"/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3.3 </w:t>
      </w:r>
      <w:commentRangeEnd w:id="12"/>
      <w:r w:rsidR="0045452F">
        <w:rPr>
          <w:rStyle w:val="CommentReference"/>
        </w:rPr>
        <w:commentReference w:id="12"/>
      </w:r>
      <w:r>
        <w:rPr>
          <w:rFonts w:ascii="Times New Roman" w:eastAsia="Times New Roman" w:hAnsi="Times New Roman" w:cs="Times New Roman"/>
          <w:sz w:val="28"/>
          <w:szCs w:val="28"/>
        </w:rPr>
        <w:t>– Описание полей, методов, сущностей класса «IceMoldParameter»</w:t>
      </w:r>
    </w:p>
    <w:tbl>
      <w:tblPr>
        <w:tblStyle w:val="af6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0A0AB7" w14:paraId="66B4A539" w14:textId="77777777">
        <w:tc>
          <w:tcPr>
            <w:tcW w:w="3542" w:type="dxa"/>
          </w:tcPr>
          <w:p w14:paraId="00000168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Название метода/поля</w:t>
            </w:r>
          </w:p>
        </w:tc>
        <w:tc>
          <w:tcPr>
            <w:tcW w:w="2527" w:type="dxa"/>
          </w:tcPr>
          <w:p w14:paraId="0000016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0000016A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A0AB7" w14:paraId="3B335FF6" w14:textId="77777777">
        <w:tc>
          <w:tcPr>
            <w:tcW w:w="3542" w:type="dxa"/>
          </w:tcPr>
          <w:p w14:paraId="0000016B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_value</w:t>
            </w:r>
          </w:p>
        </w:tc>
        <w:tc>
          <w:tcPr>
            <w:tcW w:w="2527" w:type="dxa"/>
            <w:vAlign w:val="center"/>
          </w:tcPr>
          <w:p w14:paraId="0000016C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0000016D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текущее значение</w:t>
            </w:r>
          </w:p>
        </w:tc>
      </w:tr>
      <w:tr w:rsidR="000A0AB7" w14:paraId="3CF53B8E" w14:textId="77777777">
        <w:tc>
          <w:tcPr>
            <w:tcW w:w="3542" w:type="dxa"/>
          </w:tcPr>
          <w:p w14:paraId="0000016E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IceMoldParameter(double, double, double)</w:t>
            </w:r>
          </w:p>
        </w:tc>
        <w:tc>
          <w:tcPr>
            <w:tcW w:w="2527" w:type="dxa"/>
            <w:vAlign w:val="center"/>
          </w:tcPr>
          <w:p w14:paraId="0000016F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00000170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0A0AB7" w14:paraId="26FA929A" w14:textId="77777777">
        <w:tc>
          <w:tcPr>
            <w:tcW w:w="3542" w:type="dxa"/>
          </w:tcPr>
          <w:p w14:paraId="00000171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Maximum()</w:t>
            </w:r>
          </w:p>
        </w:tc>
        <w:tc>
          <w:tcPr>
            <w:tcW w:w="2527" w:type="dxa"/>
            <w:vAlign w:val="center"/>
          </w:tcPr>
          <w:p w14:paraId="00000172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00000173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максимальное допустимое значение параметра</w:t>
            </w:r>
          </w:p>
        </w:tc>
      </w:tr>
      <w:tr w:rsidR="000A0AB7" w14:paraId="75D6D384" w14:textId="77777777">
        <w:tc>
          <w:tcPr>
            <w:tcW w:w="3542" w:type="dxa"/>
          </w:tcPr>
          <w:p w14:paraId="00000174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Minimum()</w:t>
            </w:r>
          </w:p>
        </w:tc>
        <w:tc>
          <w:tcPr>
            <w:tcW w:w="2527" w:type="dxa"/>
            <w:vAlign w:val="center"/>
          </w:tcPr>
          <w:p w14:paraId="00000175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00000176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минимальное допустимое значение параметра</w:t>
            </w:r>
          </w:p>
        </w:tc>
      </w:tr>
      <w:tr w:rsidR="000A0AB7" w14:paraId="4D7D6A49" w14:textId="77777777">
        <w:tc>
          <w:tcPr>
            <w:tcW w:w="3542" w:type="dxa"/>
          </w:tcPr>
          <w:p w14:paraId="00000177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Value()</w:t>
            </w:r>
          </w:p>
        </w:tc>
        <w:tc>
          <w:tcPr>
            <w:tcW w:w="2527" w:type="dxa"/>
            <w:vAlign w:val="center"/>
          </w:tcPr>
          <w:p w14:paraId="00000178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0000017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000017A" w14:textId="77777777" w:rsidR="000A0AB7" w:rsidRDefault="000A0AB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B" w14:textId="77777777" w:rsidR="000A0AB7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3.4 – Описание полей, методов, сущностей класса «IceMoldBuilder»</w:t>
      </w:r>
    </w:p>
    <w:tbl>
      <w:tblPr>
        <w:tblStyle w:val="af7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2323"/>
        <w:gridCol w:w="3202"/>
      </w:tblGrid>
      <w:tr w:rsidR="000A0AB7" w14:paraId="5F634BC2" w14:textId="77777777">
        <w:tc>
          <w:tcPr>
            <w:tcW w:w="3823" w:type="dxa"/>
          </w:tcPr>
          <w:p w14:paraId="0000017C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323" w:type="dxa"/>
          </w:tcPr>
          <w:p w14:paraId="0000017D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0000017E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A0AB7" w14:paraId="7F5E3820" w14:textId="77777777">
        <w:tc>
          <w:tcPr>
            <w:tcW w:w="3823" w:type="dxa"/>
          </w:tcPr>
          <w:p w14:paraId="0000017F" w14:textId="77777777" w:rsidR="000A0AB7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kompasConnector: KompasConnector</w:t>
            </w:r>
          </w:p>
        </w:tc>
        <w:tc>
          <w:tcPr>
            <w:tcW w:w="2323" w:type="dxa"/>
            <w:vAlign w:val="center"/>
          </w:tcPr>
          <w:p w14:paraId="00000180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00000181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методы необходимые для связи с КОМПАС 3D</w:t>
            </w:r>
          </w:p>
        </w:tc>
      </w:tr>
      <w:tr w:rsidR="000A0AB7" w14:paraId="5C9C1DFB" w14:textId="77777777">
        <w:tc>
          <w:tcPr>
            <w:tcW w:w="3823" w:type="dxa"/>
          </w:tcPr>
          <w:p w14:paraId="00000182" w14:textId="77777777" w:rsidR="000A0AB7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_parameters: IceMoldParameters</w:t>
            </w:r>
          </w:p>
        </w:tc>
        <w:tc>
          <w:tcPr>
            <w:tcW w:w="2323" w:type="dxa"/>
            <w:vAlign w:val="center"/>
          </w:tcPr>
          <w:p w14:paraId="00000183" w14:textId="77777777" w:rsidR="000A0AB7" w:rsidRDefault="000A0AB7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00000184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«IceMoldParameter»</w:t>
            </w:r>
          </w:p>
        </w:tc>
      </w:tr>
      <w:tr w:rsidR="000A0AB7" w14:paraId="6C3717D9" w14:textId="77777777">
        <w:tc>
          <w:tcPr>
            <w:tcW w:w="3823" w:type="dxa"/>
          </w:tcPr>
          <w:p w14:paraId="00000185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IceMoldBuild(IceMoldParameters) </w:t>
            </w:r>
          </w:p>
        </w:tc>
        <w:tc>
          <w:tcPr>
            <w:tcW w:w="2323" w:type="dxa"/>
            <w:vAlign w:val="center"/>
          </w:tcPr>
          <w:p w14:paraId="00000186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00000187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0A0AB7" w14:paraId="189ACEBB" w14:textId="77777777">
        <w:tc>
          <w:tcPr>
            <w:tcW w:w="3823" w:type="dxa"/>
          </w:tcPr>
          <w:p w14:paraId="00000188" w14:textId="77777777" w:rsidR="000A0AB7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CreateForm()</w:t>
            </w:r>
          </w:p>
        </w:tc>
        <w:tc>
          <w:tcPr>
            <w:tcW w:w="2323" w:type="dxa"/>
            <w:vAlign w:val="center"/>
          </w:tcPr>
          <w:p w14:paraId="00000189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0000018A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основы формы</w:t>
            </w:r>
          </w:p>
        </w:tc>
      </w:tr>
      <w:tr w:rsidR="000A0AB7" w14:paraId="05F988D2" w14:textId="77777777">
        <w:tc>
          <w:tcPr>
            <w:tcW w:w="3823" w:type="dxa"/>
          </w:tcPr>
          <w:p w14:paraId="0000018B" w14:textId="77777777" w:rsidR="000A0AB7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CreateFormPartitions()</w:t>
            </w:r>
          </w:p>
        </w:tc>
        <w:tc>
          <w:tcPr>
            <w:tcW w:w="2323" w:type="dxa"/>
            <w:vAlign w:val="center"/>
          </w:tcPr>
          <w:p w14:paraId="0000018C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0000018D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перегородок</w:t>
            </w:r>
          </w:p>
        </w:tc>
      </w:tr>
      <w:tr w:rsidR="000A0AB7" w14:paraId="51028C32" w14:textId="77777777">
        <w:tc>
          <w:tcPr>
            <w:tcW w:w="3823" w:type="dxa"/>
          </w:tcPr>
          <w:p w14:paraId="0000018E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CreateFormSketch(obj3dType)</w:t>
            </w:r>
          </w:p>
        </w:tc>
        <w:tc>
          <w:tcPr>
            <w:tcW w:w="2323" w:type="dxa"/>
            <w:vAlign w:val="center"/>
          </w:tcPr>
          <w:p w14:paraId="0000018F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3202" w:type="dxa"/>
          </w:tcPr>
          <w:p w14:paraId="00000190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интерфейс параметров эскиза</w:t>
            </w:r>
          </w:p>
        </w:tc>
      </w:tr>
      <w:tr w:rsidR="000A0AB7" w14:paraId="69C944EF" w14:textId="77777777">
        <w:tc>
          <w:tcPr>
            <w:tcW w:w="3823" w:type="dxa"/>
          </w:tcPr>
          <w:p w14:paraId="00000191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PressOutSketch(ksSketchDefinition, double)</w:t>
            </w:r>
          </w:p>
        </w:tc>
        <w:tc>
          <w:tcPr>
            <w:tcW w:w="2323" w:type="dxa"/>
            <w:vAlign w:val="center"/>
          </w:tcPr>
          <w:p w14:paraId="00000192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00000193" w14:textId="77777777" w:rsidR="000A0AB7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Выдавливает эскиз</w:t>
            </w:r>
          </w:p>
        </w:tc>
      </w:tr>
    </w:tbl>
    <w:p w14:paraId="00000194" w14:textId="77777777" w:rsidR="000A0AB7" w:rsidRDefault="000A0AB7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0A0AB7">
          <w:pgSz w:w="11906" w:h="16838"/>
          <w:pgMar w:top="1134" w:right="567" w:bottom="1134" w:left="1701" w:header="709" w:footer="709" w:gutter="0"/>
          <w:cols w:space="720"/>
        </w:sectPr>
      </w:pPr>
      <w:bookmarkStart w:id="13" w:name="_heading=h.4d34og8" w:colFirst="0" w:colLast="0"/>
      <w:bookmarkEnd w:id="13"/>
    </w:p>
    <w:p w14:paraId="00000195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heading=h.noe20clzjwo6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Макет пользовательского интерфейса</w:t>
      </w:r>
    </w:p>
    <w:p w14:paraId="00000196" w14:textId="77777777" w:rsidR="000A0AB7" w:rsidRDefault="0000000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14:paraId="00000197" w14:textId="77777777" w:rsidR="000A0AB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2s8eyo1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Плагин представляет собой пользовательскую форму с полями для ввода соответствующих параметров (рисунок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Посредством кнопки «Построить </w:t>
      </w:r>
      <w:r>
        <w:rPr>
          <w:rFonts w:ascii="Times New Roman" w:eastAsia="Times New Roman" w:hAnsi="Times New Roman" w:cs="Times New Roman"/>
          <w:sz w:val="28"/>
          <w:szCs w:val="28"/>
        </w:rPr>
        <w:t>форму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осуществляется запуск САПР «Компас-3D», на рабочей области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строится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>
        <w:rPr>
          <w:rFonts w:ascii="Times New Roman" w:eastAsia="Times New Roman" w:hAnsi="Times New Roman" w:cs="Times New Roman"/>
          <w:sz w:val="28"/>
          <w:szCs w:val="28"/>
        </w:rPr>
        <w:t>длина форма не должна быть менее 100мм и не более 150мм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0000198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ci6cvg9fwb5v" w:colFirst="0" w:colLast="0"/>
      <w:bookmarkEnd w:id="16"/>
      <w:commentRangeStart w:id="17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EA189E" wp14:editId="63BF2EC1">
            <wp:extent cx="3520920" cy="2554891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2554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7"/>
      <w:r w:rsidR="00D3206D">
        <w:rPr>
          <w:rStyle w:val="CommentReference"/>
        </w:rPr>
        <w:commentReference w:id="17"/>
      </w:r>
    </w:p>
    <w:p w14:paraId="00000199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3.2.1 - Окно пользовательского интерфейса</w:t>
      </w:r>
    </w:p>
    <w:p w14:paraId="0000019A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qulhojtx590c" w:colFirst="0" w:colLast="0"/>
      <w:bookmarkEnd w:id="18"/>
    </w:p>
    <w:p w14:paraId="0000019B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eading=h.6at19yfd9xsc" w:colFirst="0" w:colLast="0"/>
      <w:bookmarkEnd w:id="19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8718C4A" wp14:editId="771FB51E">
            <wp:extent cx="6119820" cy="2755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C" w14:textId="77777777" w:rsidR="000A0AB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A0AB7">
          <w:pgSz w:w="11906" w:h="16838"/>
          <w:pgMar w:top="1134" w:right="567" w:bottom="1134" w:left="1701" w:header="709" w:footer="709" w:gutter="0"/>
          <w:cols w:space="720"/>
        </w:sectPr>
      </w:pPr>
      <w:bookmarkStart w:id="20" w:name="_heading=h.al5k4t8nolfj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Рисунок 3.2.2 - Окно пользовательского интерфейса в динамике с отображением ошибок</w:t>
      </w:r>
    </w:p>
    <w:p w14:paraId="0000019D" w14:textId="77777777" w:rsidR="000A0AB7" w:rsidRDefault="000A0A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heading=h.gzguqgijmm0c" w:colFirst="0" w:colLast="0"/>
      <w:bookmarkEnd w:id="21"/>
    </w:p>
    <w:p w14:paraId="0000019E" w14:textId="77777777" w:rsidR="000A0AB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heading=h.17dp8vu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использованных источников</w:t>
      </w:r>
    </w:p>
    <w:p w14:paraId="0000019F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14:paraId="000001A0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Компас (САПР) [Электронный ресурс] – Режим доступа: https://ru.wikipedia.org/wiki/Компас_(САПР) (дата обращения: 27.02.2020)</w:t>
      </w:r>
    </w:p>
    <w:p w14:paraId="000001A1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14:paraId="000001A2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Кидрук Максим. КОМПАС-3D V10 на 100% / М. Кидрук. – СПб.: Питер, 2009. – 560 с.</w:t>
      </w:r>
    </w:p>
    <w:p w14:paraId="000001A3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автоматического построения 3D моделей и разверток по заданным значениям в AutoCAD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  <w:shd w:val="clear" w:color="auto" w:fill="FBFBFB"/>
          </w:rPr>
          <w:t>Поддержка и обучение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– Режим доступа: </w:t>
      </w:r>
      <w:r>
        <w:rPr>
          <w:rFonts w:ascii="Times New Roman" w:eastAsia="Times New Roman" w:hAnsi="Times New Roman" w:cs="Times New Roman"/>
          <w:sz w:val="28"/>
          <w:szCs w:val="28"/>
        </w:rPr>
        <w:t>https://knowledge.autodesk.com/ru/support/inventor/learn-explore/caas/CloudHelp/cloudhelp/2022/RUS/Inventor-WhatsNew/files/GUID-BAF6958D-EC21-4CC9-8A6A-0440661D77C0-htm.html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.10.2022)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A4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SOLIDWORKS</w:t>
      </w:r>
      <w:r>
        <w:rPr>
          <w:rFonts w:ascii="Times New Roman" w:eastAsia="Times New Roman" w:hAnsi="Times New Roman" w:cs="Times New Roman"/>
          <w:sz w:val="28"/>
          <w:szCs w:val="28"/>
        </w:rPr>
        <w:t>. [Электронный ресурс] – Режим доступа: https://kb20.ru/solidworks/3d.php (дата обращения: 15.10.2022).</w:t>
      </w:r>
    </w:p>
    <w:p w14:paraId="000001A5" w14:textId="77777777" w:rsidR="000A0AB7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UML. Основы / Фаулер, М. – 3-е изд., пер. с англ. – СПб: Символ-Плюс, 2004. – 192 с.</w:t>
      </w:r>
    </w:p>
    <w:p w14:paraId="000001A6" w14:textId="77777777" w:rsidR="000A0AB7" w:rsidRDefault="000A0A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A7" w14:textId="77777777" w:rsidR="000A0AB7" w:rsidRDefault="000A0AB7"/>
    <w:sectPr w:rsidR="000A0AB7">
      <w:pgSz w:w="11906" w:h="16838"/>
      <w:pgMar w:top="1134" w:right="567" w:bottom="1134" w:left="1701" w:header="709" w:footer="70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Vanada" w:date="2022-10-14T12:27:00Z" w:initials="">
    <w:p w14:paraId="000001AA" w14:textId="77777777" w:rsidR="000A0A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Больше аналагов</w:t>
      </w:r>
    </w:p>
  </w:comment>
  <w:comment w:id="7" w:author="Vladimir Shvoev" w:date="2022-10-21T19:05:00Z" w:initials="VS">
    <w:p w14:paraId="59CC0B96" w14:textId="03E5659E" w:rsidR="00651C1B" w:rsidRDefault="00651C1B">
      <w:pPr>
        <w:pStyle w:val="CommentText"/>
      </w:pPr>
      <w:r>
        <w:rPr>
          <w:rStyle w:val="CommentReference"/>
        </w:rPr>
        <w:annotationRef/>
      </w:r>
    </w:p>
  </w:comment>
  <w:comment w:id="10" w:author="Vladimir Shvoev" w:date="2022-10-21T19:14:00Z" w:initials="VS">
    <w:p w14:paraId="681B6626" w14:textId="77777777" w:rsidR="00BB4519" w:rsidRDefault="00BB451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Класс </w:t>
      </w:r>
      <w:r>
        <w:rPr>
          <w:lang w:val="en-US"/>
        </w:rPr>
        <w:t>IceMoldParameters:</w:t>
      </w:r>
    </w:p>
    <w:p w14:paraId="7DBBB133" w14:textId="77777777" w:rsidR="00BB4519" w:rsidRDefault="00BB4519" w:rsidP="00BB4519">
      <w:pPr>
        <w:pStyle w:val="CommentText"/>
        <w:numPr>
          <w:ilvl w:val="0"/>
          <w:numId w:val="4"/>
        </w:numPr>
        <w:rPr>
          <w:lang w:val="en-US"/>
        </w:rPr>
      </w:pPr>
      <w:r>
        <w:rPr>
          <w:lang w:val="en-US"/>
        </w:rPr>
        <w:t>IceMoldType?</w:t>
      </w:r>
    </w:p>
    <w:p w14:paraId="6CF0F925" w14:textId="77777777" w:rsidR="00BB4519" w:rsidRPr="00BB4519" w:rsidRDefault="00BB4519" w:rsidP="00BB4519">
      <w:pPr>
        <w:pStyle w:val="CommentText"/>
        <w:numPr>
          <w:ilvl w:val="0"/>
          <w:numId w:val="4"/>
        </w:numPr>
      </w:pPr>
      <w:r>
        <w:t xml:space="preserve">Связь с </w:t>
      </w:r>
      <w:r>
        <w:rPr>
          <w:lang w:val="en-US"/>
        </w:rPr>
        <w:t xml:space="preserve">IceMoldParameterType </w:t>
      </w:r>
      <w:r>
        <w:t>неверная</w:t>
      </w:r>
    </w:p>
    <w:p w14:paraId="4BAE5BA7" w14:textId="77777777" w:rsidR="00BB4519" w:rsidRDefault="00BB4519" w:rsidP="00BB4519">
      <w:pPr>
        <w:pStyle w:val="CommentText"/>
        <w:rPr>
          <w:lang w:val="en-US"/>
        </w:rPr>
      </w:pPr>
      <w:r>
        <w:rPr>
          <w:lang w:val="en-US"/>
        </w:rPr>
        <w:t>IceMoldForm:</w:t>
      </w:r>
    </w:p>
    <w:p w14:paraId="10825902" w14:textId="77777777" w:rsidR="00BB4519" w:rsidRDefault="00BB4519" w:rsidP="00BB4519">
      <w:pPr>
        <w:pStyle w:val="CommentText"/>
        <w:numPr>
          <w:ilvl w:val="0"/>
          <w:numId w:val="5"/>
        </w:numPr>
      </w:pPr>
      <w:r>
        <w:t>Связь с перечислением неверная</w:t>
      </w:r>
    </w:p>
    <w:p w14:paraId="594D0CD9" w14:textId="77777777" w:rsidR="0016435E" w:rsidRPr="0016435E" w:rsidRDefault="00BB4519" w:rsidP="0016435E">
      <w:pPr>
        <w:pStyle w:val="CommentText"/>
        <w:numPr>
          <w:ilvl w:val="0"/>
          <w:numId w:val="5"/>
        </w:numPr>
      </w:pPr>
      <w:r>
        <w:t>Нужно ли все время пересоздавать</w:t>
      </w:r>
      <w:r w:rsidR="00DB169B">
        <w:t xml:space="preserve"> </w:t>
      </w:r>
      <w:r w:rsidR="00DB169B" w:rsidRPr="0016435E">
        <w:rPr>
          <w:lang w:val="en-US"/>
        </w:rPr>
        <w:t>IceMoldBuilder</w:t>
      </w:r>
    </w:p>
    <w:p w14:paraId="32184B9C" w14:textId="77777777" w:rsidR="0016435E" w:rsidRDefault="0016435E" w:rsidP="0016435E">
      <w:pPr>
        <w:pStyle w:val="CommentText"/>
      </w:pPr>
      <w:r>
        <w:t>Написать зависимости, если отличается связь 1 к 1</w:t>
      </w:r>
    </w:p>
    <w:p w14:paraId="2240D547" w14:textId="77777777" w:rsidR="0045452F" w:rsidRDefault="0045452F" w:rsidP="0016435E">
      <w:pPr>
        <w:pStyle w:val="CommentText"/>
        <w:rPr>
          <w:lang w:val="en-US"/>
        </w:rPr>
      </w:pPr>
      <w:r>
        <w:t xml:space="preserve">Связь </w:t>
      </w:r>
      <w:r>
        <w:rPr>
          <w:lang w:val="en-US"/>
        </w:rPr>
        <w:t xml:space="preserve">KompasConnector </w:t>
      </w:r>
      <w:r>
        <w:t xml:space="preserve">и </w:t>
      </w:r>
      <w:r>
        <w:rPr>
          <w:lang w:val="en-US"/>
        </w:rPr>
        <w:t>IceMoldForm?</w:t>
      </w:r>
    </w:p>
    <w:p w14:paraId="02A82174" w14:textId="2BDF37E3" w:rsidR="00C10B55" w:rsidRPr="00C10B55" w:rsidRDefault="00C10B55" w:rsidP="0016435E">
      <w:pPr>
        <w:pStyle w:val="CommentText"/>
      </w:pPr>
      <w:r>
        <w:t>Что значат + и -?</w:t>
      </w:r>
    </w:p>
  </w:comment>
  <w:comment w:id="11" w:author="Vladimir Shvoev" w:date="2022-10-21T19:31:00Z" w:initials="VS">
    <w:p w14:paraId="4A52DC0C" w14:textId="0090B33F" w:rsidR="0043790D" w:rsidRDefault="0043790D">
      <w:pPr>
        <w:pStyle w:val="CommentText"/>
      </w:pPr>
      <w:r>
        <w:rPr>
          <w:rStyle w:val="CommentReference"/>
        </w:rPr>
        <w:annotationRef/>
      </w:r>
      <w:r>
        <w:t>Нужны ли знаки?</w:t>
      </w:r>
    </w:p>
  </w:comment>
  <w:comment w:id="12" w:author="Vladimir Shvoev" w:date="2022-10-21T19:27:00Z" w:initials="VS">
    <w:p w14:paraId="58A101D6" w14:textId="33D05D1D" w:rsidR="0045452F" w:rsidRDefault="0045452F">
      <w:pPr>
        <w:pStyle w:val="CommentText"/>
      </w:pPr>
      <w:r>
        <w:rPr>
          <w:rStyle w:val="CommentReference"/>
        </w:rPr>
        <w:annotationRef/>
      </w:r>
    </w:p>
  </w:comment>
  <w:comment w:id="17" w:author="Vladimir Shvoev" w:date="2022-10-21T19:33:00Z" w:initials="VS">
    <w:p w14:paraId="3E0FD7B2" w14:textId="32D15506" w:rsidR="00D3206D" w:rsidRDefault="00D3206D">
      <w:pPr>
        <w:pStyle w:val="CommentText"/>
      </w:pPr>
      <w:r>
        <w:rPr>
          <w:rStyle w:val="CommentReference"/>
        </w:rPr>
        <w:annotationRef/>
      </w:r>
      <w:r>
        <w:t>Добавить кнпки мак. мин. и ср. знач.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1AA" w15:done="0"/>
  <w15:commentEx w15:paraId="59CC0B96" w15:done="0"/>
  <w15:commentEx w15:paraId="02A82174" w15:done="0"/>
  <w15:commentEx w15:paraId="4A52DC0C" w15:done="0"/>
  <w15:commentEx w15:paraId="58A101D6" w15:done="0"/>
  <w15:commentEx w15:paraId="3E0FD7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6BFB" w16cex:dateUtc="2022-10-21T12:05:00Z"/>
  <w16cex:commentExtensible w16cex:durableId="26FD6E19" w16cex:dateUtc="2022-10-21T12:14:00Z"/>
  <w16cex:commentExtensible w16cex:durableId="26FD722B" w16cex:dateUtc="2022-10-21T12:31:00Z"/>
  <w16cex:commentExtensible w16cex:durableId="26FD7116" w16cex:dateUtc="2022-10-21T12:27:00Z"/>
  <w16cex:commentExtensible w16cex:durableId="26FD7295" w16cex:dateUtc="2022-10-21T12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1AA" w16cid:durableId="26FD6BA7"/>
  <w16cid:commentId w16cid:paraId="59CC0B96" w16cid:durableId="26FD6BFB"/>
  <w16cid:commentId w16cid:paraId="02A82174" w16cid:durableId="26FD6E19"/>
  <w16cid:commentId w16cid:paraId="4A52DC0C" w16cid:durableId="26FD722B"/>
  <w16cid:commentId w16cid:paraId="58A101D6" w16cid:durableId="26FD7116"/>
  <w16cid:commentId w16cid:paraId="3E0FD7B2" w16cid:durableId="26FD72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75E70" w14:textId="77777777" w:rsidR="00FB5218" w:rsidRDefault="00FB5218">
      <w:pPr>
        <w:spacing w:after="0" w:line="240" w:lineRule="auto"/>
      </w:pPr>
      <w:r>
        <w:separator/>
      </w:r>
    </w:p>
  </w:endnote>
  <w:endnote w:type="continuationSeparator" w:id="0">
    <w:p w14:paraId="66A698B9" w14:textId="77777777" w:rsidR="00FB5218" w:rsidRDefault="00FB5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A9" w14:textId="3EF3A921" w:rsidR="000A0AB7" w:rsidRDefault="00000000">
    <w:pPr>
      <w:jc w:val="center"/>
      <w:rPr>
        <w:rFonts w:ascii="Times New Roman" w:eastAsia="Times New Roman" w:hAnsi="Times New Roman" w:cs="Times New Roman"/>
        <w:sz w:val="34"/>
        <w:szCs w:val="34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651C1B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A8" w14:textId="69EDD571" w:rsidR="000A0AB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51C1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5CF99" w14:textId="77777777" w:rsidR="00FB5218" w:rsidRDefault="00FB5218">
      <w:pPr>
        <w:spacing w:after="0" w:line="240" w:lineRule="auto"/>
      </w:pPr>
      <w:r>
        <w:separator/>
      </w:r>
    </w:p>
  </w:footnote>
  <w:footnote w:type="continuationSeparator" w:id="0">
    <w:p w14:paraId="61EE5255" w14:textId="77777777" w:rsidR="00FB5218" w:rsidRDefault="00FB5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A2339"/>
    <w:multiLevelType w:val="multilevel"/>
    <w:tmpl w:val="E6502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A17148"/>
    <w:multiLevelType w:val="hybridMultilevel"/>
    <w:tmpl w:val="6122E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2337A"/>
    <w:multiLevelType w:val="multilevel"/>
    <w:tmpl w:val="1E142AA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5B5279"/>
    <w:multiLevelType w:val="hybridMultilevel"/>
    <w:tmpl w:val="88FC9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F0F57"/>
    <w:multiLevelType w:val="multilevel"/>
    <w:tmpl w:val="5C941FF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4314734">
    <w:abstractNumId w:val="4"/>
  </w:num>
  <w:num w:numId="2" w16cid:durableId="1262950809">
    <w:abstractNumId w:val="2"/>
  </w:num>
  <w:num w:numId="3" w16cid:durableId="43331674">
    <w:abstractNumId w:val="0"/>
  </w:num>
  <w:num w:numId="4" w16cid:durableId="214976532">
    <w:abstractNumId w:val="3"/>
  </w:num>
  <w:num w:numId="5" w16cid:durableId="41709707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AB7"/>
    <w:rsid w:val="000A0AB7"/>
    <w:rsid w:val="0016435E"/>
    <w:rsid w:val="0043790D"/>
    <w:rsid w:val="0045452F"/>
    <w:rsid w:val="00651C1B"/>
    <w:rsid w:val="00667D22"/>
    <w:rsid w:val="00BB4519"/>
    <w:rsid w:val="00C10B55"/>
    <w:rsid w:val="00D3206D"/>
    <w:rsid w:val="00DB169B"/>
    <w:rsid w:val="00FB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52575"/>
  <w15:docId w15:val="{15E29F7F-C575-4D22-90C1-BA5B59BE3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C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C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22" Type="http://schemas.openxmlformats.org/officeDocument/2006/relationships/hyperlink" Target="https://knowledge.autodesk.com/ru/support/inven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0x3DR2lumrBFoyXSkZNzZ0sETQ==">AMUW2mUOQg+JzGFGJTu8w2HwlRFezm6HfA60TEzF5IWG0mwFbD6/ERuHpB0yKhgmUlPllAyGw/Q5qHjC9H0Cl0y6ZRANkWFuXlIdenTJjLyi9B9I/EsVLkOkgTCEfBa40/cvQmwswBHoUdnP0MKnnOhD8WzbhB9/au1bSQFsglvDRZGuuhMnl+2tTud3Dh4cW01D8PdYwkrR250WmZtO1SF2KPoMCkGP25RPiiHAUIR2KcnfmakQt33I1rTITekrGqmSHvANnuSjK9JoKAEQDN1GjNSGVrAUL12S5Tj/cA3Nivr4oaMykgHuireJNCfUuxtfkRbPOD9PgRuDim4uV15P1ttyOns8nefBqg58gaLbtKlnv0vvRvUMKX8RcwapxeLqoQHa2hobYzWGCvJ+bzxHIt+xbYmt2dv6xhvydNRUse8Xv820DLZLPB+ZcIIoVyp1SEXK2EyW3vsm3SqSeRboeSof6cHsm9jOuY3Om7xcMrlHofi1VCyGvMdUp1gJCuwjNZNRk2gsvYhJZ5+APeKfJxBtbSNaYLKa34ImQYzDwySFSiqBBeeYr1KN4PTkAaxfjRLF6yQFocQpqmwEQN/5P8DlghpcJyjr+VZUIKG/6a5CRK5RtWG80IZ+9umEL2pAjK1WxfxQ8QiCIh6L89jt6+AGHAukM4ryc9oHKPxVy0bWyL/FzjNXzFdxQ3SKi0PBrmhcIamVQ8rt5px7sXUoZJgTm7DKjTfDeXJRxdv4gbrW2Q6yptWDTv2XH99kwFjGLow0dOhMrckVqiA+Pvr9cZkQbuLyeqjEHJBF7GuIMw6YpVJ4Wecg0UUfwaX+juDmC74qY7JL+FCleIbTxr/P7kqsE2lIULR2DbV6hiBfkUq4bZD2njN3vykxkgRWFBt349WDmAc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2440</Words>
  <Characters>13912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Вишняков</dc:creator>
  <cp:lastModifiedBy>Vladimir Shvoev</cp:lastModifiedBy>
  <cp:revision>8</cp:revision>
  <dcterms:created xsi:type="dcterms:W3CDTF">2022-10-06T14:56:00Z</dcterms:created>
  <dcterms:modified xsi:type="dcterms:W3CDTF">2022-10-21T12:34:00Z</dcterms:modified>
</cp:coreProperties>
</file>