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E793" w14:textId="259770D9" w:rsidR="00EA1376" w:rsidRDefault="00EA1376" w:rsidP="00EA1376">
      <w:pPr>
        <w:jc w:val="center"/>
        <w:rPr>
          <w:b/>
          <w:bCs/>
          <w:sz w:val="32"/>
          <w:szCs w:val="32"/>
          <w:lang w:val="pl-PL"/>
        </w:rPr>
      </w:pPr>
      <w:r>
        <w:rPr>
          <w:b/>
          <w:bCs/>
          <w:sz w:val="32"/>
          <w:szCs w:val="32"/>
          <w:lang w:val="pl-PL"/>
        </w:rPr>
        <w:t>Przedstawienie organizacji</w:t>
      </w:r>
    </w:p>
    <w:p w14:paraId="16A00002" w14:textId="13FF9E1A" w:rsidR="00EA1376" w:rsidRPr="00EA1376" w:rsidRDefault="00EA1376" w:rsidP="00EA1376">
      <w:pPr>
        <w:jc w:val="center"/>
        <w:rPr>
          <w:b/>
          <w:bCs/>
          <w:sz w:val="32"/>
          <w:szCs w:val="32"/>
          <w:lang w:val="pl-PL"/>
        </w:rPr>
      </w:pPr>
      <w:r>
        <w:rPr>
          <w:b/>
          <w:bCs/>
          <w:sz w:val="32"/>
          <w:szCs w:val="32"/>
          <w:lang w:val="pl-PL"/>
        </w:rPr>
        <w:t>„OMNIVOX”</w:t>
      </w:r>
    </w:p>
    <w:p w14:paraId="1B7E6BD3" w14:textId="0E8525FC" w:rsidR="008C551D" w:rsidRPr="00EA1376" w:rsidRDefault="008C551D">
      <w:pPr>
        <w:rPr>
          <w:b/>
          <w:bCs/>
          <w:lang w:val="pl-PL"/>
        </w:rPr>
      </w:pPr>
      <w:r w:rsidRPr="00EA1376">
        <w:rPr>
          <w:b/>
          <w:bCs/>
          <w:lang w:val="pl-PL"/>
        </w:rPr>
        <w:t>Cel działalności firmy</w:t>
      </w:r>
    </w:p>
    <w:p w14:paraId="6DA72646" w14:textId="455131FB" w:rsidR="008C551D" w:rsidRDefault="00A70F49">
      <w:pPr>
        <w:rPr>
          <w:lang w:val="pl-PL"/>
        </w:rPr>
      </w:pPr>
      <w:r w:rsidRPr="00A70F49">
        <w:rPr>
          <w:lang w:val="pl-PL"/>
        </w:rPr>
        <w:t>Celem działalności firmy OMNIVOX jest dostarczanie użytkownikom globalnej platformy streamingowej, oferującej szeroki dostęp do utworów muzycznych niemal wszystkich gatunków i wykonawców (90% światowego rynku), przy jednoczesnym zarządzaniu prawami autorskimi i licencjami.</w:t>
      </w:r>
    </w:p>
    <w:p w14:paraId="682FDDE2" w14:textId="40183FE7" w:rsidR="00A70F49" w:rsidRPr="00EA1376" w:rsidRDefault="00A70F49">
      <w:pPr>
        <w:rPr>
          <w:b/>
          <w:bCs/>
          <w:lang w:val="pl-PL"/>
        </w:rPr>
      </w:pPr>
      <w:r w:rsidRPr="00EA1376">
        <w:rPr>
          <w:b/>
          <w:bCs/>
          <w:lang w:val="pl-PL"/>
        </w:rPr>
        <w:t>Opis firmy</w:t>
      </w:r>
    </w:p>
    <w:p w14:paraId="734A159D" w14:textId="18240B8C" w:rsidR="00A70F49" w:rsidRDefault="00A70F49">
      <w:pPr>
        <w:rPr>
          <w:lang w:val="pl-PL"/>
        </w:rPr>
      </w:pPr>
      <w:r w:rsidRPr="00A70F49">
        <w:rPr>
          <w:lang w:val="pl-PL"/>
        </w:rPr>
        <w:t>Firma OMNIVOX jest korporacją o zasięgu globalnym z główną siedzibą w Warszawie. Organizacja dysponuje rozbudowaną strukturą kadrową, w skład której wchodzą: programiści, pracownicy wsparcia technicznego, menedżerowie ds. HR, specjaliści ds. marketingu oraz dedykowany zespół ds. relacji z artystami i agencjami muzycznymi. Firma zarządza ogromną bazą danych treści multimedialnych, umożliwiając artystom i wytwórniom (labelom) samodzielną publikację utworów po przejściu procesu weryfikacji tożsamości.</w:t>
      </w:r>
    </w:p>
    <w:p w14:paraId="3FEF698C" w14:textId="7A8BFF37" w:rsidR="00A70F49" w:rsidRPr="00EA1376" w:rsidRDefault="00327F31">
      <w:pPr>
        <w:rPr>
          <w:b/>
          <w:bCs/>
          <w:lang w:val="pl-PL"/>
        </w:rPr>
      </w:pPr>
      <w:r w:rsidRPr="00EA1376">
        <w:rPr>
          <w:b/>
          <w:bCs/>
          <w:lang w:val="pl-PL"/>
        </w:rPr>
        <w:t>Udostępnianie treści i personalizacja (Odtwarzanie)</w:t>
      </w:r>
    </w:p>
    <w:p w14:paraId="2E5B9A65" w14:textId="77777777" w:rsidR="00327F31" w:rsidRPr="00EA1376" w:rsidRDefault="00327F31" w:rsidP="00327F31">
      <w:pPr>
        <w:pStyle w:val="ListParagraph"/>
        <w:numPr>
          <w:ilvl w:val="0"/>
          <w:numId w:val="1"/>
        </w:numPr>
        <w:rPr>
          <w:i/>
          <w:iCs/>
          <w:lang w:val="pl-PL"/>
        </w:rPr>
      </w:pPr>
      <w:r w:rsidRPr="00EA1376">
        <w:rPr>
          <w:i/>
          <w:iCs/>
          <w:lang w:val="pl-PL"/>
        </w:rPr>
        <w:t>Klient wybiera utwory na podstawie szerokiej oferty cyfrowej, korzystając z:</w:t>
      </w:r>
    </w:p>
    <w:p w14:paraId="0B3EDEF3" w14:textId="00E09128" w:rsidR="00327F31" w:rsidRPr="00327F31" w:rsidRDefault="00327F31" w:rsidP="00327F31">
      <w:pPr>
        <w:pStyle w:val="ListParagraph"/>
        <w:numPr>
          <w:ilvl w:val="0"/>
          <w:numId w:val="4"/>
        </w:numPr>
        <w:rPr>
          <w:lang w:val="pl-PL"/>
        </w:rPr>
      </w:pPr>
      <w:r w:rsidRPr="00327F31">
        <w:rPr>
          <w:lang w:val="pl-PL"/>
        </w:rPr>
        <w:t>Mechanizmu rekomendacji (tworzonego na podstawie preferencji wskazanych przy rejestracji oraz historii słuchania).</w:t>
      </w:r>
    </w:p>
    <w:p w14:paraId="05FBC3FB" w14:textId="7DB3C6BD" w:rsidR="00327F31" w:rsidRPr="00327F31" w:rsidRDefault="00327F31" w:rsidP="00327F31">
      <w:pPr>
        <w:pStyle w:val="ListParagraph"/>
        <w:numPr>
          <w:ilvl w:val="0"/>
          <w:numId w:val="4"/>
        </w:numPr>
        <w:rPr>
          <w:lang w:val="pl-PL"/>
        </w:rPr>
      </w:pPr>
      <w:r w:rsidRPr="00327F31">
        <w:rPr>
          <w:lang w:val="pl-PL"/>
        </w:rPr>
        <w:t>Funkcji „Podobne gatunkowo”: w trybie standardowym system umożliwia automatyczne dobieranie kolejnych utworów o tym samym gatunku, co obecnie słuchana piosenka.</w:t>
      </w:r>
    </w:p>
    <w:p w14:paraId="269A3466" w14:textId="77777777" w:rsidR="00327F31" w:rsidRPr="00327F31" w:rsidRDefault="00327F31" w:rsidP="00327F31">
      <w:pPr>
        <w:pStyle w:val="ListParagraph"/>
        <w:numPr>
          <w:ilvl w:val="0"/>
          <w:numId w:val="4"/>
        </w:numPr>
        <w:rPr>
          <w:lang w:val="pl-PL"/>
        </w:rPr>
      </w:pPr>
      <w:r w:rsidRPr="00327F31">
        <w:rPr>
          <w:lang w:val="pl-PL"/>
        </w:rPr>
        <w:t>Wyszukiwarki systemowej (wyszukiwanie po tytule, artyście lub fragmencie tekstu piosenki).</w:t>
      </w:r>
    </w:p>
    <w:p w14:paraId="04D8FA16" w14:textId="77777777" w:rsidR="00327F31" w:rsidRPr="00327F31" w:rsidRDefault="00327F31" w:rsidP="00327F31">
      <w:pPr>
        <w:pStyle w:val="ListParagraph"/>
        <w:numPr>
          <w:ilvl w:val="0"/>
          <w:numId w:val="4"/>
        </w:numPr>
        <w:rPr>
          <w:lang w:val="pl-PL"/>
        </w:rPr>
      </w:pPr>
      <w:r w:rsidRPr="00327F31">
        <w:rPr>
          <w:lang w:val="pl-PL"/>
        </w:rPr>
        <w:t>List odtwarzania (playlist) tworzonych samodzielnie przez użytkownika.</w:t>
      </w:r>
    </w:p>
    <w:p w14:paraId="12FEC6FB" w14:textId="77777777" w:rsidR="00327F31" w:rsidRPr="00EA1376" w:rsidRDefault="00327F31" w:rsidP="00327F31">
      <w:pPr>
        <w:pStyle w:val="ListParagraph"/>
        <w:numPr>
          <w:ilvl w:val="0"/>
          <w:numId w:val="1"/>
        </w:numPr>
        <w:rPr>
          <w:i/>
          <w:iCs/>
          <w:lang w:val="pl-PL"/>
        </w:rPr>
      </w:pPr>
      <w:r w:rsidRPr="00EA1376">
        <w:rPr>
          <w:i/>
          <w:iCs/>
          <w:lang w:val="pl-PL"/>
        </w:rPr>
        <w:t>System umożliwia dwa tryby korzystania z usługi:</w:t>
      </w:r>
    </w:p>
    <w:p w14:paraId="53244C5F" w14:textId="5D4B6586" w:rsidR="00327F31" w:rsidRPr="00327F31" w:rsidRDefault="00327F31" w:rsidP="00327F31">
      <w:pPr>
        <w:pStyle w:val="ListParagraph"/>
        <w:numPr>
          <w:ilvl w:val="0"/>
          <w:numId w:val="6"/>
        </w:numPr>
        <w:rPr>
          <w:lang w:val="pl-PL"/>
        </w:rPr>
      </w:pPr>
      <w:r w:rsidRPr="00327F31">
        <w:rPr>
          <w:lang w:val="pl-PL"/>
        </w:rPr>
        <w:t>Wersja bezpłatna: obejmuje emisję reklam co 5-6 utworów, tryb wyłącznie online oraz dostęp do tekstów piosenek w języku oryginalnym.</w:t>
      </w:r>
    </w:p>
    <w:p w14:paraId="22262BC7" w14:textId="0CED54CC" w:rsidR="00327F31" w:rsidRDefault="00327F31" w:rsidP="00327F31">
      <w:pPr>
        <w:pStyle w:val="ListParagraph"/>
        <w:numPr>
          <w:ilvl w:val="0"/>
          <w:numId w:val="6"/>
        </w:numPr>
        <w:rPr>
          <w:lang w:val="pl-PL"/>
        </w:rPr>
      </w:pPr>
      <w:r w:rsidRPr="00327F31">
        <w:rPr>
          <w:lang w:val="pl-PL"/>
        </w:rPr>
        <w:t>Wersja subskrypcyjna (Premium): brak reklam, tryb offline, dostęp do teledysków, tłumaczeń tekstów oraz funkcja blokowania (Blacklist) – użytkownik może trwale zablokować wybranych artystów lub konkretne utwory, aby nie pojawiały się one w rekomendacjach i wynikach wyszukiwania.</w:t>
      </w:r>
    </w:p>
    <w:p w14:paraId="72656F47" w14:textId="2362AEB4" w:rsidR="00327F31" w:rsidRPr="00EA1376" w:rsidRDefault="00327F31" w:rsidP="00327F31">
      <w:pPr>
        <w:rPr>
          <w:b/>
          <w:bCs/>
          <w:lang w:val="pl-PL"/>
        </w:rPr>
      </w:pPr>
      <w:r w:rsidRPr="00EA1376">
        <w:rPr>
          <w:b/>
          <w:bCs/>
          <w:lang w:val="pl-PL"/>
        </w:rPr>
        <w:lastRenderedPageBreak/>
        <w:t>Zarządzanie subskrypcjami i ustalanie cen</w:t>
      </w:r>
    </w:p>
    <w:p w14:paraId="51CB07EA" w14:textId="2E74FD99" w:rsidR="00327F31" w:rsidRDefault="00327F31" w:rsidP="00327F31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Ceny i pakiety są definiowane przez dział biznesowy. System obsługuje różne taryfy: standardową, studencką oraz rodzinną.</w:t>
      </w:r>
    </w:p>
    <w:p w14:paraId="5DF462D3" w14:textId="0E9C7111" w:rsidR="00327F31" w:rsidRDefault="00327F31" w:rsidP="00327F31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Płatności</w:t>
      </w:r>
      <w:r w:rsidR="00CC28E1">
        <w:rPr>
          <w:lang w:val="pl-PL"/>
        </w:rPr>
        <w:t xml:space="preserve"> realizowane są w modelu cyklicznym (automatyczne pobieranie środków co miesiąc z powiadomieniem dla klienta) lub jednorazowym (subskrypcja roczna). Istnieje możliwość skorzystania z miesięcznego okresu próbnego.</w:t>
      </w:r>
    </w:p>
    <w:p w14:paraId="792361A8" w14:textId="54F1746E" w:rsidR="00CC28E1" w:rsidRPr="00EA1376" w:rsidRDefault="00CC28E1" w:rsidP="00CC28E1">
      <w:pPr>
        <w:rPr>
          <w:b/>
          <w:bCs/>
          <w:lang w:val="pl-PL"/>
        </w:rPr>
      </w:pPr>
      <w:r w:rsidRPr="00EA1376">
        <w:rPr>
          <w:b/>
          <w:bCs/>
          <w:lang w:val="pl-PL"/>
        </w:rPr>
        <w:t>Zarządzanie dostępem i licencjami</w:t>
      </w:r>
    </w:p>
    <w:p w14:paraId="50CEB1F4" w14:textId="657EE0F7" w:rsidR="00CC28E1" w:rsidRPr="00CC28E1" w:rsidRDefault="00CC28E1" w:rsidP="00CC28E1">
      <w:pPr>
        <w:pStyle w:val="ListParagraph"/>
        <w:numPr>
          <w:ilvl w:val="0"/>
          <w:numId w:val="8"/>
        </w:numPr>
        <w:rPr>
          <w:lang w:val="pl-PL"/>
        </w:rPr>
      </w:pPr>
      <w:r w:rsidRPr="00CC28E1">
        <w:rPr>
          <w:lang w:val="pl-PL"/>
        </w:rPr>
        <w:t>Pozyskiwanie treści: Utwory trafiają do systemu poprzez bezpośredni upload przez zweryfikowanych artystów/wytwórnie i zakup licencji przez dział ds.relacji z agencjami.</w:t>
      </w:r>
    </w:p>
    <w:p w14:paraId="60E34680" w14:textId="765A12EE" w:rsidR="00CC28E1" w:rsidRPr="00EA1376" w:rsidRDefault="00CC28E1" w:rsidP="00CC28E1">
      <w:pPr>
        <w:rPr>
          <w:b/>
          <w:bCs/>
          <w:lang w:val="pl-PL"/>
        </w:rPr>
      </w:pPr>
      <w:r w:rsidRPr="00EA1376">
        <w:rPr>
          <w:b/>
          <w:bCs/>
          <w:lang w:val="pl-PL"/>
        </w:rPr>
        <w:t>Aktorzy biznesowi</w:t>
      </w:r>
    </w:p>
    <w:p w14:paraId="1059E0C4" w14:textId="6D8A8B37" w:rsidR="00CC28E1" w:rsidRDefault="00CC28E1" w:rsidP="00CC28E1">
      <w:pPr>
        <w:pStyle w:val="ListParagraph"/>
        <w:numPr>
          <w:ilvl w:val="0"/>
          <w:numId w:val="8"/>
        </w:numPr>
        <w:rPr>
          <w:lang w:val="pl-PL"/>
        </w:rPr>
      </w:pPr>
      <w:r>
        <w:rPr>
          <w:lang w:val="pl-PL"/>
        </w:rPr>
        <w:t>Klient (Użytkownik) – osoba korzystająca z platformy w trbie darmowym lub premium.</w:t>
      </w:r>
    </w:p>
    <w:p w14:paraId="172C33FF" w14:textId="63CDA112" w:rsidR="00CC28E1" w:rsidRDefault="00CC28E1" w:rsidP="00CC28E1">
      <w:pPr>
        <w:pStyle w:val="ListParagraph"/>
        <w:numPr>
          <w:ilvl w:val="0"/>
          <w:numId w:val="8"/>
        </w:numPr>
        <w:rPr>
          <w:lang w:val="pl-PL"/>
        </w:rPr>
      </w:pPr>
      <w:r>
        <w:rPr>
          <w:lang w:val="pl-PL"/>
        </w:rPr>
        <w:t>Artysta / Agencja – podmiot dostarczający treści muzyczne i weryfikujący prawa autorskie.</w:t>
      </w:r>
    </w:p>
    <w:p w14:paraId="0F5D006A" w14:textId="7C59E8EF" w:rsidR="00CC28E1" w:rsidRDefault="00CC28E1" w:rsidP="00CC28E1">
      <w:pPr>
        <w:pStyle w:val="ListParagraph"/>
        <w:numPr>
          <w:ilvl w:val="0"/>
          <w:numId w:val="8"/>
        </w:numPr>
        <w:rPr>
          <w:lang w:val="pl-PL"/>
        </w:rPr>
      </w:pPr>
      <w:r>
        <w:rPr>
          <w:lang w:val="pl-PL"/>
        </w:rPr>
        <w:t xml:space="preserve">Pracownik Wsparcia </w:t>
      </w:r>
      <w:r w:rsidR="004D3A5B">
        <w:rPr>
          <w:lang w:val="pl-PL"/>
        </w:rPr>
        <w:t>Technicznego – osoba odpowiedzialna za stabilność  streamingu i pomoc użytkownikom.</w:t>
      </w:r>
    </w:p>
    <w:p w14:paraId="572A6238" w14:textId="61127F4F" w:rsidR="004D3A5B" w:rsidRDefault="004D3A5B" w:rsidP="00CC28E1">
      <w:pPr>
        <w:pStyle w:val="ListParagraph"/>
        <w:numPr>
          <w:ilvl w:val="0"/>
          <w:numId w:val="8"/>
        </w:numPr>
        <w:rPr>
          <w:lang w:val="pl-PL"/>
        </w:rPr>
      </w:pPr>
      <w:r w:rsidRPr="004D3A5B">
        <w:t xml:space="preserve">Menedżer ds. </w:t>
      </w:r>
      <w:r w:rsidRPr="004D3A5B">
        <w:rPr>
          <w:lang w:val="pl-PL"/>
        </w:rPr>
        <w:t xml:space="preserve">Relacji (Label Manager) – osoba odpowiedzialna za kontakt z artystami </w:t>
      </w:r>
      <w:r>
        <w:rPr>
          <w:lang w:val="pl-PL"/>
        </w:rPr>
        <w:t>i proces zakupu licencji.</w:t>
      </w:r>
    </w:p>
    <w:p w14:paraId="2ACA03BD" w14:textId="22FE2F1F" w:rsidR="00277444" w:rsidRDefault="004D3A5B" w:rsidP="00CC28E1">
      <w:pPr>
        <w:pStyle w:val="ListParagraph"/>
        <w:numPr>
          <w:ilvl w:val="0"/>
          <w:numId w:val="8"/>
        </w:numPr>
        <w:rPr>
          <w:lang w:val="pl-PL"/>
        </w:rPr>
      </w:pPr>
      <w:r>
        <w:rPr>
          <w:lang w:val="pl-PL"/>
        </w:rPr>
        <w:t>Właściciel (Zarząd) – podmiot ustalający strategię cenową i taryfy subskrypcji</w:t>
      </w:r>
      <w:r w:rsidR="00277444">
        <w:rPr>
          <w:lang w:val="pl-PL"/>
        </w:rPr>
        <w:t>.</w:t>
      </w:r>
    </w:p>
    <w:p w14:paraId="38FC8A1D" w14:textId="77777777" w:rsidR="00277444" w:rsidRDefault="00277444" w:rsidP="00277444">
      <w:pPr>
        <w:rPr>
          <w:lang w:val="pl-PL"/>
        </w:rPr>
      </w:pPr>
    </w:p>
    <w:p w14:paraId="73571624" w14:textId="77777777" w:rsidR="00277444" w:rsidRDefault="00277444" w:rsidP="00277444">
      <w:pPr>
        <w:rPr>
          <w:lang w:val="pl-PL"/>
        </w:rPr>
      </w:pPr>
    </w:p>
    <w:p w14:paraId="6DC1F12A" w14:textId="77777777" w:rsidR="00277444" w:rsidRDefault="00277444" w:rsidP="00277444">
      <w:pPr>
        <w:rPr>
          <w:lang w:val="pl-PL"/>
        </w:rPr>
      </w:pPr>
    </w:p>
    <w:p w14:paraId="757C6664" w14:textId="77777777" w:rsidR="00277444" w:rsidRPr="00277444" w:rsidRDefault="00277444" w:rsidP="00277444">
      <w:pPr>
        <w:rPr>
          <w:lang w:val="pl-PL"/>
        </w:rPr>
      </w:pPr>
    </w:p>
    <w:p w14:paraId="425BEEF0" w14:textId="5EA63EF4" w:rsidR="004D3A5B" w:rsidRPr="00277444" w:rsidRDefault="00277444" w:rsidP="00277444">
      <w:pPr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106E5939" wp14:editId="05947656">
            <wp:extent cx="6525940" cy="2447925"/>
            <wp:effectExtent l="0" t="0" r="8255" b="0"/>
            <wp:docPr id="144209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6219" cy="2474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1A560" w14:textId="77777777" w:rsidR="009A3134" w:rsidRPr="009A3134" w:rsidRDefault="009A3134" w:rsidP="009A3134">
      <w:pPr>
        <w:rPr>
          <w:lang w:val="pl-PL"/>
        </w:rPr>
      </w:pPr>
    </w:p>
    <w:sectPr w:rsidR="009A3134" w:rsidRPr="009A31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115C2"/>
    <w:multiLevelType w:val="hybridMultilevel"/>
    <w:tmpl w:val="F286C6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25FA0"/>
    <w:multiLevelType w:val="hybridMultilevel"/>
    <w:tmpl w:val="D506D33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D759F6"/>
    <w:multiLevelType w:val="hybridMultilevel"/>
    <w:tmpl w:val="477A7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C5298"/>
    <w:multiLevelType w:val="hybridMultilevel"/>
    <w:tmpl w:val="9210D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B65EC8"/>
    <w:multiLevelType w:val="hybridMultilevel"/>
    <w:tmpl w:val="35708ED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6623B23"/>
    <w:multiLevelType w:val="hybridMultilevel"/>
    <w:tmpl w:val="E1C24C2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EC00C95"/>
    <w:multiLevelType w:val="hybridMultilevel"/>
    <w:tmpl w:val="B14C63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0D55A90"/>
    <w:multiLevelType w:val="hybridMultilevel"/>
    <w:tmpl w:val="068A438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20021888">
    <w:abstractNumId w:val="3"/>
  </w:num>
  <w:num w:numId="2" w16cid:durableId="1123885046">
    <w:abstractNumId w:val="5"/>
  </w:num>
  <w:num w:numId="3" w16cid:durableId="460729873">
    <w:abstractNumId w:val="7"/>
  </w:num>
  <w:num w:numId="4" w16cid:durableId="2173786">
    <w:abstractNumId w:val="4"/>
  </w:num>
  <w:num w:numId="5" w16cid:durableId="2007975517">
    <w:abstractNumId w:val="0"/>
  </w:num>
  <w:num w:numId="6" w16cid:durableId="5177634">
    <w:abstractNumId w:val="1"/>
  </w:num>
  <w:num w:numId="7" w16cid:durableId="2031829669">
    <w:abstractNumId w:val="6"/>
  </w:num>
  <w:num w:numId="8" w16cid:durableId="609119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51D"/>
    <w:rsid w:val="00277444"/>
    <w:rsid w:val="00327F31"/>
    <w:rsid w:val="004D3A5B"/>
    <w:rsid w:val="00682804"/>
    <w:rsid w:val="008C551D"/>
    <w:rsid w:val="009A3134"/>
    <w:rsid w:val="00A70F49"/>
    <w:rsid w:val="00CC28E1"/>
    <w:rsid w:val="00EA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599BA"/>
  <w15:chartTrackingRefBased/>
  <w15:docId w15:val="{B1F4785F-F76B-405C-9E1C-328DC654F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Astapkovich</dc:creator>
  <cp:keywords/>
  <dc:description/>
  <cp:lastModifiedBy>Anastasia Astapkovich</cp:lastModifiedBy>
  <cp:revision>2</cp:revision>
  <dcterms:created xsi:type="dcterms:W3CDTF">2026-03-18T17:19:00Z</dcterms:created>
  <dcterms:modified xsi:type="dcterms:W3CDTF">2026-03-18T19:17:00Z</dcterms:modified>
</cp:coreProperties>
</file>