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7A5" w:rsidRDefault="00C327A5" w:rsidP="003D025E">
      <w:pPr>
        <w:spacing w:line="276" w:lineRule="auto"/>
      </w:pPr>
    </w:p>
    <w:p w:rsidR="00C327A5" w:rsidRPr="00C327A5" w:rsidRDefault="00C327A5" w:rsidP="003D025E">
      <w:pPr>
        <w:pStyle w:val="a3"/>
        <w:numPr>
          <w:ilvl w:val="0"/>
          <w:numId w:val="3"/>
        </w:numPr>
        <w:spacing w:line="276" w:lineRule="auto"/>
        <w:rPr>
          <w:u w:val="single"/>
        </w:rPr>
      </w:pPr>
      <w:r w:rsidRPr="00C327A5">
        <w:rPr>
          <w:u w:val="single"/>
        </w:rPr>
        <w:t>28 мая 2018</w:t>
      </w:r>
    </w:p>
    <w:p w:rsidR="00C327A5" w:rsidRDefault="00C327A5" w:rsidP="00C327A5">
      <w:pPr>
        <w:ind w:firstLine="360"/>
        <w:rPr>
          <w:lang w:eastAsia="ru-RU"/>
        </w:rPr>
      </w:pPr>
      <w:r w:rsidRPr="00C327A5">
        <w:rPr>
          <w:lang w:eastAsia="ru-RU"/>
        </w:rPr>
        <w:t>Нарушения закона «О персональных данных» в 95% случаев находятся прямо на сайте</w:t>
      </w:r>
    </w:p>
    <w:p w:rsidR="003D025E" w:rsidRDefault="00C327A5" w:rsidP="00C327A5">
      <w:pPr>
        <w:spacing w:line="276" w:lineRule="auto"/>
        <w:ind w:firstLine="360"/>
      </w:pPr>
      <w:hyperlink r:id="rId5" w:history="1">
        <w:r w:rsidR="003D025E">
          <w:rPr>
            <w:rStyle w:val="a4"/>
          </w:rPr>
          <w:t>https://ksonline.ru/320392/narusheniya-zakona-o-personalnyh-dannyh-v-95-sluchaev-nahodyatsya-pryamo-na-sajte/</w:t>
        </w:r>
      </w:hyperlink>
    </w:p>
    <w:p w:rsidR="00C327A5" w:rsidRPr="00C327A5" w:rsidRDefault="00C327A5" w:rsidP="003D025E">
      <w:pPr>
        <w:pStyle w:val="a3"/>
        <w:numPr>
          <w:ilvl w:val="0"/>
          <w:numId w:val="3"/>
        </w:numPr>
        <w:spacing w:line="276" w:lineRule="auto"/>
      </w:pPr>
      <w:r w:rsidRPr="00C327A5">
        <w:rPr>
          <w:rFonts w:ascii="Arial" w:hAnsi="Arial" w:cs="Arial"/>
          <w:sz w:val="20"/>
          <w:szCs w:val="20"/>
          <w:shd w:val="clear" w:color="auto" w:fill="FFFFFF"/>
        </w:rPr>
        <w:t>6 сентября 2017</w:t>
      </w:r>
    </w:p>
    <w:p w:rsidR="00C327A5" w:rsidRDefault="00C327A5" w:rsidP="00C327A5">
      <w:pPr>
        <w:pStyle w:val="a3"/>
        <w:spacing w:line="276" w:lineRule="auto"/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Резидент ИТ-кластера Фонда «</w:t>
      </w:r>
      <w:proofErr w:type="spell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Сколково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», компания </w:t>
      </w:r>
      <w:proofErr w:type="spellStart"/>
      <w:r>
        <w:fldChar w:fldCharType="begin"/>
      </w:r>
      <w:r>
        <w:instrText xml:space="preserve"> HYPERLINK "https://sk.ru/net/1121347/" </w:instrText>
      </w:r>
      <w:r>
        <w:fldChar w:fldCharType="separate"/>
      </w:r>
      <w:r>
        <w:rPr>
          <w:rStyle w:val="a4"/>
          <w:rFonts w:ascii="Arial" w:hAnsi="Arial" w:cs="Arial"/>
          <w:color w:val="0074AB"/>
          <w:sz w:val="29"/>
          <w:szCs w:val="29"/>
          <w:u w:val="none"/>
          <w:shd w:val="clear" w:color="auto" w:fill="FFFFFF"/>
        </w:rPr>
        <w:t>SiteSecure</w:t>
      </w:r>
      <w:proofErr w:type="spellEnd"/>
      <w:r>
        <w:rPr>
          <w:rStyle w:val="a4"/>
          <w:rFonts w:ascii="Arial" w:hAnsi="Arial" w:cs="Arial"/>
          <w:color w:val="0074AB"/>
          <w:sz w:val="29"/>
          <w:szCs w:val="29"/>
          <w:u w:val="none"/>
          <w:shd w:val="clear" w:color="auto" w:fill="FFFFFF"/>
        </w:rPr>
        <w:t> </w:t>
      </w:r>
      <w:r>
        <w:fldChar w:fldCharType="end"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и компания Б-152 и запустили сервис, который помогает владельцам сайтов выполнить требования закона 152-ФЗ «О персональных данных» и одновременно поддерживать безопасность сайта.</w:t>
      </w:r>
    </w:p>
    <w:p w:rsidR="003D025E" w:rsidRDefault="00C327A5" w:rsidP="00C327A5">
      <w:pPr>
        <w:pStyle w:val="a3"/>
        <w:spacing w:line="276" w:lineRule="auto"/>
        <w:rPr>
          <w:rStyle w:val="a4"/>
        </w:rPr>
      </w:pPr>
      <w:hyperlink r:id="rId6" w:history="1">
        <w:r w:rsidR="003D025E">
          <w:rPr>
            <w:rStyle w:val="a4"/>
          </w:rPr>
          <w:t>https://sk.ru/news/b/pressreleases/archive/2017/09/06/rezident-skolkovo-pomozhet-saytam-ispolnyat-zakon-o-personalnyh-dannyh.aspx</w:t>
        </w:r>
      </w:hyperlink>
    </w:p>
    <w:p w:rsidR="00C327A5" w:rsidRDefault="00C327A5" w:rsidP="00C327A5">
      <w:pPr>
        <w:pStyle w:val="a3"/>
        <w:spacing w:line="276" w:lineRule="auto"/>
      </w:pPr>
    </w:p>
    <w:p w:rsidR="00C327A5" w:rsidRPr="00C327A5" w:rsidRDefault="00C327A5" w:rsidP="003D025E">
      <w:pPr>
        <w:pStyle w:val="a3"/>
        <w:numPr>
          <w:ilvl w:val="0"/>
          <w:numId w:val="3"/>
        </w:numPr>
        <w:spacing w:line="276" w:lineRule="auto"/>
      </w:pPr>
      <w:r w:rsidRPr="00C327A5">
        <w:rPr>
          <w:rFonts w:ascii="graphik-regular" w:hAnsi="graphik-regular"/>
          <w:sz w:val="18"/>
          <w:szCs w:val="18"/>
          <w:shd w:val="clear" w:color="auto" w:fill="FCFCFC"/>
        </w:rPr>
        <w:t>23.06.2017</w:t>
      </w:r>
    </w:p>
    <w:p w:rsidR="00C327A5" w:rsidRDefault="00C327A5" w:rsidP="00C327A5">
      <w:pPr>
        <w:pStyle w:val="a3"/>
        <w:spacing w:line="276" w:lineRule="auto"/>
        <w:rPr>
          <w:rFonts w:ascii="graphik-semibold" w:hAnsi="graphik-semibold"/>
          <w:color w:val="3C3C3C"/>
          <w:sz w:val="45"/>
          <w:szCs w:val="45"/>
          <w:shd w:val="clear" w:color="auto" w:fill="FCFCFC"/>
        </w:rPr>
      </w:pPr>
      <w:r>
        <w:rPr>
          <w:rFonts w:ascii="graphik-semibold" w:hAnsi="graphik-semibold"/>
          <w:color w:val="3C3C3C"/>
          <w:sz w:val="45"/>
          <w:szCs w:val="45"/>
          <w:shd w:val="clear" w:color="auto" w:fill="FCFCFC"/>
        </w:rPr>
        <w:t>Как не угробить свой бизнес из-за закона о персональных данных</w:t>
      </w:r>
    </w:p>
    <w:p w:rsidR="00C327A5" w:rsidRPr="00C327A5" w:rsidRDefault="00C327A5" w:rsidP="00C327A5">
      <w:pPr>
        <w:pStyle w:val="a3"/>
        <w:spacing w:line="276" w:lineRule="auto"/>
      </w:pPr>
      <w:r>
        <w:rPr>
          <w:rFonts w:ascii="stk" w:hAnsi="stk"/>
          <w:color w:val="3C3C3C"/>
          <w:sz w:val="30"/>
          <w:szCs w:val="30"/>
          <w:shd w:val="clear" w:color="auto" w:fill="FCFCFC"/>
        </w:rPr>
        <w:t xml:space="preserve">С 1 июля 2017 года увеличились штрафы за нарушение закона «О персональных данных» и ускорилась процедура привлечения к ответственности: </w:t>
      </w:r>
      <w:proofErr w:type="spellStart"/>
      <w:r>
        <w:rPr>
          <w:rFonts w:ascii="stk" w:hAnsi="stk"/>
          <w:color w:val="3C3C3C"/>
          <w:sz w:val="30"/>
          <w:szCs w:val="30"/>
          <w:shd w:val="clear" w:color="auto" w:fill="FCFCFC"/>
        </w:rPr>
        <w:t>Роскомнадзор</w:t>
      </w:r>
      <w:proofErr w:type="spellEnd"/>
      <w:r>
        <w:rPr>
          <w:rFonts w:ascii="stk" w:hAnsi="stk"/>
          <w:color w:val="3C3C3C"/>
          <w:sz w:val="30"/>
          <w:szCs w:val="30"/>
          <w:shd w:val="clear" w:color="auto" w:fill="FCFCFC"/>
        </w:rPr>
        <w:t xml:space="preserve"> смог передавать дела в суд и блокировать сайты минуя прокуратуру. </w:t>
      </w:r>
    </w:p>
    <w:p w:rsidR="003D025E" w:rsidRDefault="00C327A5" w:rsidP="00C327A5">
      <w:pPr>
        <w:pStyle w:val="a3"/>
        <w:spacing w:line="276" w:lineRule="auto"/>
      </w:pPr>
      <w:hyperlink r:id="rId7" w:history="1">
        <w:r w:rsidR="003D025E">
          <w:rPr>
            <w:rStyle w:val="a4"/>
          </w:rPr>
          <w:t>https://incrussia.ru/understand/kak-ne-ugrobit-svoj-bizn</w:t>
        </w:r>
        <w:r w:rsidR="003D025E">
          <w:rPr>
            <w:rStyle w:val="a4"/>
          </w:rPr>
          <w:t>e</w:t>
        </w:r>
        <w:r w:rsidR="003D025E">
          <w:rPr>
            <w:rStyle w:val="a4"/>
          </w:rPr>
          <w:t>s</w:t>
        </w:r>
        <w:r w:rsidR="003D025E">
          <w:rPr>
            <w:rStyle w:val="a4"/>
          </w:rPr>
          <w:t>-iz-za-zakona-o-personalnyh-dannyh/</w:t>
        </w:r>
      </w:hyperlink>
    </w:p>
    <w:p w:rsidR="00C327A5" w:rsidRDefault="00C327A5" w:rsidP="003D025E">
      <w:pPr>
        <w:pStyle w:val="a3"/>
        <w:numPr>
          <w:ilvl w:val="0"/>
          <w:numId w:val="3"/>
        </w:numPr>
        <w:spacing w:line="276" w:lineRule="auto"/>
      </w:pPr>
      <w:r>
        <w:t>2017 год</w:t>
      </w:r>
    </w:p>
    <w:p w:rsidR="00C327A5" w:rsidRDefault="00C327A5" w:rsidP="00C327A5">
      <w:pPr>
        <w:pStyle w:val="a3"/>
        <w:spacing w:line="276" w:lineRule="auto"/>
      </w:pPr>
      <w:r>
        <w:t>Владельцам сайтов</w:t>
      </w:r>
      <w:r w:rsidRPr="00C327A5">
        <w:t>;</w:t>
      </w:r>
      <w:r>
        <w:t xml:space="preserve"> как избежать штрафов</w:t>
      </w:r>
    </w:p>
    <w:p w:rsidR="003D025E" w:rsidRDefault="00C327A5" w:rsidP="00C327A5">
      <w:pPr>
        <w:pStyle w:val="a3"/>
        <w:spacing w:line="276" w:lineRule="auto"/>
      </w:pPr>
      <w:hyperlink r:id="rId8" w:history="1">
        <w:r w:rsidR="003D025E">
          <w:rPr>
            <w:rStyle w:val="a4"/>
          </w:rPr>
          <w:t>http://tilda.education/articles-personal-data-law</w:t>
        </w:r>
      </w:hyperlink>
    </w:p>
    <w:p w:rsidR="009D276A" w:rsidRPr="009D276A" w:rsidRDefault="009D276A" w:rsidP="009D276A">
      <w:pPr>
        <w:pStyle w:val="a3"/>
        <w:numPr>
          <w:ilvl w:val="0"/>
          <w:numId w:val="3"/>
        </w:numPr>
        <w:spacing w:after="75" w:line="240" w:lineRule="auto"/>
        <w:ind w:right="375"/>
        <w:textAlignment w:val="baseline"/>
        <w:rPr>
          <w:rFonts w:ascii="Times New Roman" w:eastAsia="Times New Roman" w:hAnsi="Times New Roman" w:cs="Times New Roman"/>
          <w:color w:val="818181"/>
          <w:sz w:val="24"/>
          <w:szCs w:val="24"/>
          <w:lang w:eastAsia="ru-RU"/>
        </w:rPr>
      </w:pPr>
      <w:r w:rsidRPr="009D276A">
        <w:rPr>
          <w:rFonts w:ascii="Times New Roman" w:eastAsia="Times New Roman" w:hAnsi="Times New Roman" w:cs="Times New Roman"/>
          <w:color w:val="818181"/>
          <w:sz w:val="24"/>
          <w:szCs w:val="24"/>
          <w:lang w:eastAsia="ru-RU"/>
        </w:rPr>
        <w:t>3 июня 2016</w:t>
      </w:r>
    </w:p>
    <w:p w:rsidR="009D276A" w:rsidRDefault="009D276A" w:rsidP="009D276A">
      <w:pPr>
        <w:ind w:firstLine="708"/>
      </w:pPr>
      <w:r>
        <w:t>Как не нарушать закон «О персональных данных» при работе с облачными CRM</w:t>
      </w:r>
    </w:p>
    <w:p w:rsidR="003D025E" w:rsidRDefault="00C327A5" w:rsidP="009D276A">
      <w:pPr>
        <w:pStyle w:val="a3"/>
        <w:spacing w:line="276" w:lineRule="auto"/>
      </w:pPr>
      <w:hyperlink r:id="rId9" w:history="1">
        <w:r w:rsidR="003D025E">
          <w:rPr>
            <w:rStyle w:val="a4"/>
          </w:rPr>
          <w:t>https://vc.ru/ask/15994-problem-14877</w:t>
        </w:r>
      </w:hyperlink>
    </w:p>
    <w:p w:rsidR="009D276A" w:rsidRDefault="009D276A" w:rsidP="003D025E">
      <w:pPr>
        <w:pStyle w:val="a3"/>
        <w:numPr>
          <w:ilvl w:val="0"/>
          <w:numId w:val="3"/>
        </w:numPr>
        <w:spacing w:line="276" w:lineRule="auto"/>
      </w:pPr>
      <w:r>
        <w:rPr>
          <w:rFonts w:ascii="Helvetica" w:hAnsi="Helvetica"/>
          <w:color w:val="003C6E"/>
          <w:sz w:val="30"/>
          <w:szCs w:val="30"/>
        </w:rPr>
        <w:t>В марте 2019 года появились </w:t>
      </w:r>
      <w:hyperlink r:id="rId10" w:history="1">
        <w:r>
          <w:rPr>
            <w:rStyle w:val="a6"/>
            <w:rFonts w:ascii="Helvetica" w:hAnsi="Helvetica"/>
            <w:color w:val="003C6E"/>
            <w:sz w:val="30"/>
            <w:szCs w:val="30"/>
          </w:rPr>
          <w:t xml:space="preserve">правила проверок операторов персональных </w:t>
        </w:r>
        <w:proofErr w:type="spellStart"/>
        <w:r>
          <w:rPr>
            <w:rStyle w:val="a6"/>
            <w:rFonts w:ascii="Helvetica" w:hAnsi="Helvetica"/>
            <w:color w:val="003C6E"/>
            <w:sz w:val="30"/>
            <w:szCs w:val="30"/>
          </w:rPr>
          <w:t>данных.</w:t>
        </w:r>
      </w:hyperlink>
      <w:proofErr w:type="spellEnd"/>
    </w:p>
    <w:p w:rsidR="003D025E" w:rsidRDefault="00C327A5" w:rsidP="009D276A">
      <w:pPr>
        <w:pStyle w:val="a3"/>
        <w:spacing w:line="276" w:lineRule="auto"/>
      </w:pPr>
      <w:hyperlink r:id="rId11" w:history="1">
        <w:r w:rsidR="003D025E">
          <w:rPr>
            <w:rStyle w:val="a4"/>
          </w:rPr>
          <w:t>https://delo.modulbank.ru/all/data_operator</w:t>
        </w:r>
      </w:hyperlink>
    </w:p>
    <w:p w:rsidR="009D276A" w:rsidRDefault="009D276A" w:rsidP="003D025E">
      <w:pPr>
        <w:pStyle w:val="a3"/>
        <w:numPr>
          <w:ilvl w:val="0"/>
          <w:numId w:val="3"/>
        </w:numPr>
        <w:spacing w:line="276" w:lineRule="auto"/>
      </w:pPr>
      <w:r>
        <w:t>1 марта 2019</w:t>
      </w:r>
    </w:p>
    <w:p w:rsidR="009D276A" w:rsidRDefault="009D276A" w:rsidP="009D276A">
      <w:pPr>
        <w:ind w:firstLine="708"/>
      </w:pPr>
      <w:r>
        <w:t>Что нужно знать о персональных данных, чтобы не заплатить 300 000 рублей штрафа?</w:t>
      </w:r>
    </w:p>
    <w:p w:rsidR="003D025E" w:rsidRDefault="00C327A5" w:rsidP="009D276A">
      <w:pPr>
        <w:pStyle w:val="a3"/>
        <w:spacing w:line="276" w:lineRule="auto"/>
      </w:pPr>
      <w:hyperlink r:id="rId12" w:history="1">
        <w:r w:rsidR="003D025E">
          <w:rPr>
            <w:rStyle w:val="a4"/>
          </w:rPr>
          <w:t>https://macs.school/news/109707</w:t>
        </w:r>
      </w:hyperlink>
    </w:p>
    <w:p w:rsidR="009D276A" w:rsidRPr="00C1762E" w:rsidRDefault="009D276A" w:rsidP="00C1762E">
      <w:pPr>
        <w:pStyle w:val="a3"/>
        <w:numPr>
          <w:ilvl w:val="0"/>
          <w:numId w:val="3"/>
        </w:numPr>
        <w:rPr>
          <w:shd w:val="clear" w:color="auto" w:fill="FFFFFF"/>
        </w:rPr>
      </w:pPr>
      <w:r w:rsidRPr="00C1762E">
        <w:rPr>
          <w:shd w:val="clear" w:color="auto" w:fill="FFFFFF"/>
        </w:rPr>
        <w:t xml:space="preserve">Как </w:t>
      </w:r>
      <w:proofErr w:type="spellStart"/>
      <w:r w:rsidRPr="00C1762E">
        <w:rPr>
          <w:shd w:val="clear" w:color="auto" w:fill="FFFFFF"/>
        </w:rPr>
        <w:t>HR’у</w:t>
      </w:r>
      <w:proofErr w:type="spellEnd"/>
      <w:r w:rsidRPr="00C1762E">
        <w:rPr>
          <w:shd w:val="clear" w:color="auto" w:fill="FFFFFF"/>
        </w:rPr>
        <w:t xml:space="preserve"> правильно обрабатывать персональные данные и не сойти с ума</w:t>
      </w:r>
      <w:r w:rsidR="00C1762E">
        <w:rPr>
          <w:shd w:val="clear" w:color="auto" w:fill="FFFFFF"/>
        </w:rPr>
        <w:t xml:space="preserve"> – </w:t>
      </w:r>
      <w:proofErr w:type="spellStart"/>
      <w:r w:rsidR="00C1762E">
        <w:rPr>
          <w:shd w:val="clear" w:color="auto" w:fill="FFFFFF"/>
        </w:rPr>
        <w:t>вебинар</w:t>
      </w:r>
      <w:proofErr w:type="spellEnd"/>
      <w:r w:rsidR="00C1762E">
        <w:rPr>
          <w:shd w:val="clear" w:color="auto" w:fill="FFFFFF"/>
        </w:rPr>
        <w:t xml:space="preserve"> Максима Лагутина</w:t>
      </w:r>
    </w:p>
    <w:p w:rsidR="003D025E" w:rsidRDefault="00C327A5" w:rsidP="009D276A">
      <w:pPr>
        <w:pStyle w:val="a3"/>
        <w:spacing w:line="276" w:lineRule="auto"/>
        <w:rPr>
          <w:rStyle w:val="a4"/>
        </w:rPr>
      </w:pPr>
      <w:hyperlink r:id="rId13" w:history="1">
        <w:r w:rsidR="003D025E">
          <w:rPr>
            <w:rStyle w:val="a4"/>
          </w:rPr>
          <w:t>https://www.hrum.vizavi.ru/webinars/as-hrhave-the-right-to-process-personal-data-and-not-to-go-crazy/</w:t>
        </w:r>
      </w:hyperlink>
    </w:p>
    <w:p w:rsidR="00C1762E" w:rsidRDefault="00C1762E" w:rsidP="009D276A">
      <w:pPr>
        <w:pStyle w:val="a3"/>
        <w:spacing w:line="276" w:lineRule="auto"/>
      </w:pPr>
    </w:p>
    <w:p w:rsidR="00C1762E" w:rsidRPr="00C1762E" w:rsidRDefault="00C327A5" w:rsidP="00C1762E">
      <w:pPr>
        <w:pStyle w:val="a3"/>
        <w:numPr>
          <w:ilvl w:val="0"/>
          <w:numId w:val="3"/>
        </w:numPr>
        <w:spacing w:line="276" w:lineRule="auto"/>
      </w:pPr>
      <w:hyperlink r:id="rId14" w:history="1">
        <w:r w:rsidR="003D025E">
          <w:rPr>
            <w:rStyle w:val="a4"/>
          </w:rPr>
          <w:t>https://www.conferencecast.tv/ru/speaker-7588-maksim-lagutin</w:t>
        </w:r>
      </w:hyperlink>
      <w:r w:rsidR="00C1762E">
        <w:rPr>
          <w:rStyle w:val="a4"/>
        </w:rPr>
        <w:t xml:space="preserve">  - </w:t>
      </w:r>
      <w:r w:rsidR="00C1762E" w:rsidRPr="00C1762E">
        <w:rPr>
          <w:rStyle w:val="a4"/>
          <w:color w:val="auto"/>
          <w:u w:val="none"/>
        </w:rPr>
        <w:t>Видеозаписи с докладов Максим Лагутина</w:t>
      </w:r>
    </w:p>
    <w:p w:rsidR="00C1762E" w:rsidRPr="00C1762E" w:rsidRDefault="00C327A5" w:rsidP="00C1762E">
      <w:pPr>
        <w:pStyle w:val="a3"/>
        <w:numPr>
          <w:ilvl w:val="0"/>
          <w:numId w:val="3"/>
        </w:numPr>
        <w:spacing w:line="276" w:lineRule="auto"/>
      </w:pPr>
      <w:hyperlink r:id="rId15" w:history="1">
        <w:r w:rsidR="003D025E">
          <w:rPr>
            <w:rStyle w:val="a4"/>
          </w:rPr>
          <w:t>http://www.tadviser.ru/index.php/%D0%9A%D0%BE%D0%BC%D0%BF%D0%B0%D0%BD%D0%B8%D1%8F:%D0%91-152</w:t>
        </w:r>
      </w:hyperlink>
      <w:r w:rsidR="00C1762E">
        <w:rPr>
          <w:rStyle w:val="a4"/>
        </w:rPr>
        <w:t xml:space="preserve">  - </w:t>
      </w:r>
      <w:r w:rsidR="00C1762E" w:rsidRPr="00C1762E">
        <w:rPr>
          <w:rStyle w:val="a4"/>
          <w:color w:val="auto"/>
          <w:u w:val="none"/>
        </w:rPr>
        <w:t>О компании Б-152</w:t>
      </w:r>
    </w:p>
    <w:p w:rsidR="00C1762E" w:rsidRDefault="00C1762E" w:rsidP="00C1762E">
      <w:pPr>
        <w:pStyle w:val="a3"/>
        <w:numPr>
          <w:ilvl w:val="0"/>
          <w:numId w:val="3"/>
        </w:numPr>
      </w:pPr>
      <w:proofErr w:type="spellStart"/>
      <w:r>
        <w:t>Ru-Center</w:t>
      </w:r>
      <w:proofErr w:type="spellEnd"/>
      <w:r>
        <w:t xml:space="preserve"> и «Б-152» помогут организовать защиту персональных данных в соответствии с законодательством</w:t>
      </w:r>
    </w:p>
    <w:p w:rsidR="003D025E" w:rsidRDefault="00C327A5" w:rsidP="00C1762E">
      <w:pPr>
        <w:pStyle w:val="a3"/>
        <w:spacing w:line="276" w:lineRule="auto"/>
      </w:pPr>
      <w:hyperlink r:id="rId16" w:history="1">
        <w:r w:rsidR="003D025E">
          <w:rPr>
            <w:rStyle w:val="a4"/>
          </w:rPr>
          <w:t>https://www.cnews.ru/news/line/rucenter__i_b152_pomogut_organizovat</w:t>
        </w:r>
      </w:hyperlink>
    </w:p>
    <w:p w:rsidR="00C1762E" w:rsidRDefault="00C1762E" w:rsidP="003D025E">
      <w:pPr>
        <w:pStyle w:val="a3"/>
        <w:numPr>
          <w:ilvl w:val="0"/>
          <w:numId w:val="3"/>
        </w:numPr>
        <w:spacing w:line="276" w:lineRule="auto"/>
      </w:pPr>
      <w:r>
        <w:t>24 апреля 2019 года</w:t>
      </w:r>
    </w:p>
    <w:p w:rsidR="00C1762E" w:rsidRDefault="00C1762E" w:rsidP="00C1762E">
      <w:r>
        <w:t>«Нельзя бездумно соглашаться на обработку персональных данных»</w:t>
      </w:r>
    </w:p>
    <w:p w:rsidR="003D025E" w:rsidRDefault="00C327A5" w:rsidP="00C1762E">
      <w:pPr>
        <w:pStyle w:val="a3"/>
        <w:spacing w:line="276" w:lineRule="auto"/>
      </w:pPr>
      <w:hyperlink r:id="rId17" w:history="1">
        <w:r w:rsidR="003D025E">
          <w:rPr>
            <w:rStyle w:val="a4"/>
          </w:rPr>
          <w:t>https://fedpress.ru/expert-opinion/2226117</w:t>
        </w:r>
      </w:hyperlink>
    </w:p>
    <w:p w:rsidR="00C1762E" w:rsidRDefault="00C1762E" w:rsidP="00C1762E">
      <w:pPr>
        <w:pStyle w:val="a3"/>
        <w:numPr>
          <w:ilvl w:val="0"/>
          <w:numId w:val="3"/>
        </w:numPr>
        <w:spacing w:line="276" w:lineRule="auto"/>
      </w:pPr>
      <w:r>
        <w:t>15 августа 2019 года</w:t>
      </w:r>
    </w:p>
    <w:p w:rsidR="003D025E" w:rsidRDefault="00C327A5" w:rsidP="00C1762E">
      <w:pPr>
        <w:pStyle w:val="a3"/>
        <w:spacing w:line="276" w:lineRule="auto"/>
      </w:pPr>
      <w:hyperlink r:id="rId18" w:history="1">
        <w:r w:rsidR="003D025E">
          <w:rPr>
            <w:rStyle w:val="a4"/>
          </w:rPr>
          <w:t>https://performance360.ru/private-police/</w:t>
        </w:r>
      </w:hyperlink>
      <w:r w:rsidR="00C1762E">
        <w:rPr>
          <w:rStyle w:val="a4"/>
        </w:rPr>
        <w:t xml:space="preserve"> - </w:t>
      </w:r>
      <w:r w:rsidR="00C1762E" w:rsidRPr="00C1762E">
        <w:rPr>
          <w:rStyle w:val="a4"/>
          <w:color w:val="auto"/>
          <w:u w:val="none"/>
        </w:rPr>
        <w:t>Как компании нарушают политику конфиденциальности?</w:t>
      </w:r>
    </w:p>
    <w:p w:rsidR="00717937" w:rsidRPr="00717937" w:rsidRDefault="00717937" w:rsidP="00717937">
      <w:pPr>
        <w:pStyle w:val="a3"/>
        <w:numPr>
          <w:ilvl w:val="0"/>
          <w:numId w:val="3"/>
        </w:numPr>
      </w:pPr>
      <w:r w:rsidRPr="00717937">
        <w:rPr>
          <w:rFonts w:ascii="Gilroy-Regular" w:hAnsi="Gilroy-Regular"/>
          <w:shd w:val="clear" w:color="auto" w:fill="FFFFFF"/>
        </w:rPr>
        <w:t>12 февраля 2019</w:t>
      </w:r>
    </w:p>
    <w:p w:rsidR="00C1762E" w:rsidRDefault="00717937" w:rsidP="00717937">
      <w:pPr>
        <w:pStyle w:val="a3"/>
      </w:pPr>
      <w:r>
        <w:t>семинар по защите персональных данных</w:t>
      </w:r>
      <w:r>
        <w:t xml:space="preserve"> прошел в Московском </w:t>
      </w:r>
      <w:proofErr w:type="spellStart"/>
      <w:r>
        <w:t>Политехе</w:t>
      </w:r>
      <w:proofErr w:type="spellEnd"/>
    </w:p>
    <w:p w:rsidR="003D025E" w:rsidRDefault="00C327A5" w:rsidP="00C1762E">
      <w:pPr>
        <w:pStyle w:val="a3"/>
        <w:spacing w:line="276" w:lineRule="auto"/>
      </w:pPr>
      <w:hyperlink r:id="rId19" w:history="1">
        <w:r w:rsidR="003D025E">
          <w:rPr>
            <w:rStyle w:val="a4"/>
          </w:rPr>
          <w:t>https://mospolytech.ru/news_new.php?id=11148</w:t>
        </w:r>
      </w:hyperlink>
    </w:p>
    <w:p w:rsidR="00717937" w:rsidRDefault="00717937" w:rsidP="003D025E">
      <w:pPr>
        <w:pStyle w:val="a3"/>
        <w:numPr>
          <w:ilvl w:val="0"/>
          <w:numId w:val="3"/>
        </w:numPr>
        <w:spacing w:line="276" w:lineRule="auto"/>
      </w:pPr>
      <w:r w:rsidRPr="00717937">
        <w:rPr>
          <w:rFonts w:ascii="Open Sans" w:hAnsi="Open Sans"/>
          <w:shd w:val="clear" w:color="auto" w:fill="FEFCFA"/>
        </w:rPr>
        <w:t> </w:t>
      </w:r>
      <w:hyperlink r:id="rId20" w:history="1">
        <w:r w:rsidRPr="00717937">
          <w:rPr>
            <w:rStyle w:val="a4"/>
            <w:rFonts w:ascii="Open Sans" w:hAnsi="Open Sans"/>
            <w:color w:val="auto"/>
            <w:u w:val="none"/>
            <w:bdr w:val="none" w:sz="0" w:space="0" w:color="auto" w:frame="1"/>
            <w:shd w:val="clear" w:color="auto" w:fill="FEFCFA"/>
          </w:rPr>
          <w:t>22 октября 2019</w:t>
        </w:r>
      </w:hyperlink>
    </w:p>
    <w:p w:rsidR="00717937" w:rsidRPr="00717937" w:rsidRDefault="00717937" w:rsidP="00717937">
      <w:pPr>
        <w:ind w:firstLine="708"/>
      </w:pPr>
      <w:r>
        <w:t>Персональны</w:t>
      </w:r>
      <w:bookmarkStart w:id="0" w:name="_GoBack"/>
      <w:bookmarkEnd w:id="0"/>
      <w:r>
        <w:t>е данные граждан РФ будут использовать без их согласия?</w:t>
      </w:r>
    </w:p>
    <w:p w:rsidR="003D025E" w:rsidRDefault="00C327A5" w:rsidP="00717937">
      <w:pPr>
        <w:pStyle w:val="a3"/>
        <w:spacing w:line="276" w:lineRule="auto"/>
      </w:pPr>
      <w:hyperlink r:id="rId21" w:history="1">
        <w:r w:rsidR="003D025E">
          <w:rPr>
            <w:rStyle w:val="a4"/>
          </w:rPr>
          <w:t>https://regnum.ru/news/2755734.html</w:t>
        </w:r>
      </w:hyperlink>
    </w:p>
    <w:p w:rsidR="003D025E" w:rsidRPr="00340623" w:rsidRDefault="00C327A5" w:rsidP="003D025E">
      <w:pPr>
        <w:pStyle w:val="a3"/>
        <w:numPr>
          <w:ilvl w:val="0"/>
          <w:numId w:val="3"/>
        </w:numPr>
        <w:spacing w:line="276" w:lineRule="auto"/>
        <w:rPr>
          <w:rStyle w:val="a4"/>
          <w:color w:val="auto"/>
          <w:u w:val="none"/>
        </w:rPr>
      </w:pPr>
      <w:hyperlink r:id="rId22" w:history="1">
        <w:r w:rsidR="003D025E">
          <w:rPr>
            <w:rStyle w:val="a4"/>
          </w:rPr>
          <w:t>https://www.rbc.ru/politics/27/02/2018/5a9550ff9a794749465990f7</w:t>
        </w:r>
      </w:hyperlink>
    </w:p>
    <w:p w:rsidR="00340623" w:rsidRDefault="00C327A5" w:rsidP="003D025E">
      <w:pPr>
        <w:pStyle w:val="a3"/>
        <w:numPr>
          <w:ilvl w:val="0"/>
          <w:numId w:val="3"/>
        </w:numPr>
        <w:spacing w:line="276" w:lineRule="auto"/>
      </w:pPr>
      <w:hyperlink r:id="rId23" w:history="1">
        <w:r w:rsidR="00340623">
          <w:rPr>
            <w:rStyle w:val="a4"/>
          </w:rPr>
          <w:t>https://retailer.ru/soglasie-kuki-i-zaprosy-chto-takoe-personalnye-dannye-dlja-sajta/</w:t>
        </w:r>
      </w:hyperlink>
    </w:p>
    <w:p w:rsidR="00340623" w:rsidRDefault="00C327A5" w:rsidP="003D025E">
      <w:pPr>
        <w:pStyle w:val="a3"/>
        <w:numPr>
          <w:ilvl w:val="0"/>
          <w:numId w:val="3"/>
        </w:numPr>
        <w:spacing w:line="276" w:lineRule="auto"/>
      </w:pPr>
      <w:hyperlink r:id="rId24" w:history="1">
        <w:r w:rsidR="00340623">
          <w:rPr>
            <w:rStyle w:val="a4"/>
          </w:rPr>
          <w:t>https://www.klerk.ru/buh/articles/432788/</w:t>
        </w:r>
      </w:hyperlink>
    </w:p>
    <w:p w:rsidR="00340623" w:rsidRDefault="00C327A5" w:rsidP="003D025E">
      <w:pPr>
        <w:pStyle w:val="a3"/>
        <w:numPr>
          <w:ilvl w:val="0"/>
          <w:numId w:val="3"/>
        </w:numPr>
        <w:spacing w:line="276" w:lineRule="auto"/>
      </w:pPr>
      <w:hyperlink r:id="rId25" w:history="1">
        <w:r w:rsidR="00340623">
          <w:rPr>
            <w:rStyle w:val="a4"/>
          </w:rPr>
          <w:t>https://www.lexisnexis.ru/news-and-events/event-16112017</w:t>
        </w:r>
      </w:hyperlink>
    </w:p>
    <w:p w:rsidR="00340623" w:rsidRDefault="00C327A5" w:rsidP="003D025E">
      <w:pPr>
        <w:pStyle w:val="a3"/>
        <w:numPr>
          <w:ilvl w:val="0"/>
          <w:numId w:val="3"/>
        </w:numPr>
        <w:spacing w:line="276" w:lineRule="auto"/>
      </w:pPr>
      <w:hyperlink r:id="rId26" w:history="1">
        <w:r w:rsidR="00340623">
          <w:rPr>
            <w:rStyle w:val="a4"/>
          </w:rPr>
          <w:t>https://performance360.ru/yandeks-obyasnil-utechku-lichnyh-dannyh-polzovateley/</w:t>
        </w:r>
      </w:hyperlink>
    </w:p>
    <w:p w:rsidR="00340623" w:rsidRDefault="00C327A5" w:rsidP="003D025E">
      <w:pPr>
        <w:pStyle w:val="a3"/>
        <w:numPr>
          <w:ilvl w:val="0"/>
          <w:numId w:val="3"/>
        </w:numPr>
        <w:spacing w:line="276" w:lineRule="auto"/>
      </w:pPr>
      <w:hyperlink r:id="rId27" w:history="1">
        <w:r w:rsidR="00340623">
          <w:rPr>
            <w:rStyle w:val="a4"/>
          </w:rPr>
          <w:t>https://rocit.ru/news/personal-data</w:t>
        </w:r>
      </w:hyperlink>
    </w:p>
    <w:sectPr w:rsidR="00340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raphik-regular">
    <w:altName w:val="Times New Roman"/>
    <w:panose1 w:val="00000000000000000000"/>
    <w:charset w:val="00"/>
    <w:family w:val="roman"/>
    <w:notTrueType/>
    <w:pitch w:val="default"/>
  </w:font>
  <w:font w:name="graphik-semibold">
    <w:altName w:val="Times New Roman"/>
    <w:panose1 w:val="00000000000000000000"/>
    <w:charset w:val="00"/>
    <w:family w:val="roman"/>
    <w:notTrueType/>
    <w:pitch w:val="default"/>
  </w:font>
  <w:font w:name="stk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roy-Regula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439D5"/>
    <w:multiLevelType w:val="hybridMultilevel"/>
    <w:tmpl w:val="D1984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B4B9A"/>
    <w:multiLevelType w:val="hybridMultilevel"/>
    <w:tmpl w:val="16EA8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11EAB"/>
    <w:multiLevelType w:val="hybridMultilevel"/>
    <w:tmpl w:val="DDF48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5E"/>
    <w:rsid w:val="00340623"/>
    <w:rsid w:val="003D025E"/>
    <w:rsid w:val="004F1307"/>
    <w:rsid w:val="00717937"/>
    <w:rsid w:val="009D276A"/>
    <w:rsid w:val="00C1762E"/>
    <w:rsid w:val="00C327A5"/>
    <w:rsid w:val="00CE30A9"/>
    <w:rsid w:val="00D8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D2A7"/>
  <w15:chartTrackingRefBased/>
  <w15:docId w15:val="{CF98A3A5-5D14-4B61-999B-A5612FC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2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25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D025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327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C327A5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9D2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9134">
          <w:marLeft w:val="0"/>
          <w:marRight w:val="3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lda.education/articles-personal-data-law" TargetMode="External"/><Relationship Id="rId13" Type="http://schemas.openxmlformats.org/officeDocument/2006/relationships/hyperlink" Target="https://www.hrum.vizavi.ru/webinars/as-hrhave-the-right-to-process-personal-data-and-not-to-go-crazy/" TargetMode="External"/><Relationship Id="rId18" Type="http://schemas.openxmlformats.org/officeDocument/2006/relationships/hyperlink" Target="https://performance360.ru/private-police/" TargetMode="External"/><Relationship Id="rId26" Type="http://schemas.openxmlformats.org/officeDocument/2006/relationships/hyperlink" Target="https://performance360.ru/yandeks-obyasnil-utechku-lichnyh-dannyh-polzovatele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gnum.ru/news/2755734.html" TargetMode="External"/><Relationship Id="rId7" Type="http://schemas.openxmlformats.org/officeDocument/2006/relationships/hyperlink" Target="https://incrussia.ru/understand/kak-ne-ugrobit-svoj-biznes-iz-za-zakona-o-personalnyh-dannyh/" TargetMode="External"/><Relationship Id="rId12" Type="http://schemas.openxmlformats.org/officeDocument/2006/relationships/hyperlink" Target="https://macs.school/news/109707" TargetMode="External"/><Relationship Id="rId17" Type="http://schemas.openxmlformats.org/officeDocument/2006/relationships/hyperlink" Target="https://fedpress.ru/expert-opinion/2226117" TargetMode="External"/><Relationship Id="rId25" Type="http://schemas.openxmlformats.org/officeDocument/2006/relationships/hyperlink" Target="https://www.lexisnexis.ru/news-and-events/event-16112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ews.ru/news/line/rucenter__i_b152_pomogut_organizovat" TargetMode="External"/><Relationship Id="rId20" Type="http://schemas.openxmlformats.org/officeDocument/2006/relationships/hyperlink" Target="https://regnum.ru/news/2019-10-22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k.ru/news/b/pressreleases/archive/2017/09/06/rezident-skolkovo-pomozhet-saytam-ispolnyat-zakon-o-personalnyh-dannyh.aspx" TargetMode="External"/><Relationship Id="rId11" Type="http://schemas.openxmlformats.org/officeDocument/2006/relationships/hyperlink" Target="https://delo.modulbank.ru/all/data_operator" TargetMode="External"/><Relationship Id="rId24" Type="http://schemas.openxmlformats.org/officeDocument/2006/relationships/hyperlink" Target="https://www.klerk.ru/buh/articles/432788/" TargetMode="External"/><Relationship Id="rId5" Type="http://schemas.openxmlformats.org/officeDocument/2006/relationships/hyperlink" Target="https://ksonline.ru/320392/narusheniya-zakona-o-personalnyh-dannyh-v-95-sluchaev-nahodyatsya-pryamo-na-sajte/" TargetMode="External"/><Relationship Id="rId15" Type="http://schemas.openxmlformats.org/officeDocument/2006/relationships/hyperlink" Target="http://www.tadviser.ru/index.php/%D0%9A%D0%BE%D0%BC%D0%BF%D0%B0%D0%BD%D0%B8%D1%8F:%D0%91-152" TargetMode="External"/><Relationship Id="rId23" Type="http://schemas.openxmlformats.org/officeDocument/2006/relationships/hyperlink" Target="https://retailer.ru/soglasie-kuki-i-zaprosy-chto-takoe-personalnye-dannye-dlja-sajta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lo.modulbank.ru/all/digest-march-2019" TargetMode="External"/><Relationship Id="rId19" Type="http://schemas.openxmlformats.org/officeDocument/2006/relationships/hyperlink" Target="https://mospolytech.ru/news_new.php?id=11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.ru/ask/15994-problem-14877" TargetMode="External"/><Relationship Id="rId14" Type="http://schemas.openxmlformats.org/officeDocument/2006/relationships/hyperlink" Target="https://www.conferencecast.tv/ru/speaker-7588-maksim-lagutin" TargetMode="External"/><Relationship Id="rId22" Type="http://schemas.openxmlformats.org/officeDocument/2006/relationships/hyperlink" Target="https://www.rbc.ru/politics/27/02/2018/5a9550ff9a794749465990f7" TargetMode="External"/><Relationship Id="rId27" Type="http://schemas.openxmlformats.org/officeDocument/2006/relationships/hyperlink" Target="https://rocit.ru/news/personal-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Белова</dc:creator>
  <cp:keywords/>
  <dc:description/>
  <cp:lastModifiedBy>Анастасия Белова</cp:lastModifiedBy>
  <cp:revision>4</cp:revision>
  <dcterms:created xsi:type="dcterms:W3CDTF">2019-11-10T19:22:00Z</dcterms:created>
  <dcterms:modified xsi:type="dcterms:W3CDTF">2019-11-11T19:33:00Z</dcterms:modified>
</cp:coreProperties>
</file>