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Пользовательское соглашение - РБ</w:t>
      </w:r>
    </w:p>
    <w:p w:rsidR="00000000" w:rsidDel="00000000" w:rsidP="00000000" w:rsidRDefault="00000000" w:rsidRPr="00000000" w14:paraId="00000002">
      <w:pPr>
        <w:spacing w:after="160" w:before="240" w:lineRule="auto"/>
        <w:rPr/>
      </w:pPr>
      <w:r w:rsidDel="00000000" w:rsidR="00000000" w:rsidRPr="00000000">
        <w:rPr>
          <w:rtl w:val="0"/>
        </w:rPr>
        <w:t xml:space="preserve">Используя настоящий сайт, вы соглашаетесь быть связанным условиями нижеследующего Пользовательского соглашения.</w:t>
      </w:r>
    </w:p>
    <w:p w:rsidR="00000000" w:rsidDel="00000000" w:rsidP="00000000" w:rsidRDefault="00000000" w:rsidRPr="00000000" w14:paraId="00000003">
      <w:pPr>
        <w:spacing w:after="160" w:before="240" w:lineRule="auto"/>
        <w:rPr/>
      </w:pPr>
      <w:r w:rsidDel="00000000" w:rsidR="00000000" w:rsidRPr="00000000">
        <w:rPr>
          <w:rtl w:val="0"/>
        </w:rPr>
        <w:t xml:space="preserve">Настоящее Соглашение определяет порядок возмездного пользования сайтом Mother’s Helper (далее – Сайт, Портал) посетителями (далее — Пользователи) и устанавливает взаимные права и обязанности Сторон, участвующих в настоящем Соглашении.</w:t>
      </w:r>
    </w:p>
    <w:p w:rsidR="00000000" w:rsidDel="00000000" w:rsidP="00000000" w:rsidRDefault="00000000" w:rsidRPr="00000000" w14:paraId="00000004">
      <w:pPr>
        <w:spacing w:after="160" w:before="240" w:lineRule="auto"/>
        <w:rPr/>
      </w:pPr>
      <w:r w:rsidDel="00000000" w:rsidR="00000000" w:rsidRPr="00000000">
        <w:rPr>
          <w:rtl w:val="0"/>
        </w:rPr>
        <w:t xml:space="preserve">Настоящее Соглашение является договором присоединения, его заключение производится посредством принятия Пользователем условий настоящего Соглашения в порядке, предусмотренном ст. 398 Гражданского Кодекса Республики Беларусь, т.е. путем присоединения к настоящему Соглашению в целом без каких-либо условий, изъятий и оговорок. Присоединение к настоящему Соглашению осуществляется в процессе регистрации путем предоставления Пользователя данных о себе и осуществлением им оплаты услуг.</w:t>
      </w:r>
    </w:p>
    <w:p w:rsidR="00000000" w:rsidDel="00000000" w:rsidP="00000000" w:rsidRDefault="00000000" w:rsidRPr="00000000" w14:paraId="00000005">
      <w:pPr>
        <w:spacing w:after="160" w:before="240" w:lineRule="auto"/>
        <w:rPr/>
      </w:pPr>
      <w:r w:rsidDel="00000000" w:rsidR="00000000" w:rsidRPr="00000000">
        <w:rPr>
          <w:rtl w:val="0"/>
        </w:rPr>
        <w:t xml:space="preserve">Настоящее Пользовательское соглашение является предложением о заключении сделки, предназначенной исключительно для физических лиц, достигших возраста 18 (восемнадцати) лет, зарегистрировавшимся на Портале с целью поиска Исполнителя услуг и /или размещением своей анкеты для поиска работы у физических лиц.</w:t>
      </w:r>
    </w:p>
    <w:p w:rsidR="00000000" w:rsidDel="00000000" w:rsidP="00000000" w:rsidRDefault="00000000" w:rsidRPr="00000000" w14:paraId="00000006">
      <w:pPr>
        <w:spacing w:after="160" w:before="120" w:lineRule="auto"/>
        <w:rPr>
          <w:color w:val="224a60"/>
        </w:rPr>
      </w:pPr>
      <w:r w:rsidDel="00000000" w:rsidR="00000000" w:rsidRPr="00000000">
        <w:rPr>
          <w:color w:val="224a60"/>
          <w:rtl w:val="0"/>
        </w:rPr>
        <w:t xml:space="preserve">Пользователь обязуется соблюдать условия настоящего Соглашения.</w:t>
      </w:r>
    </w:p>
    <w:p w:rsidR="00000000" w:rsidDel="00000000" w:rsidP="00000000" w:rsidRDefault="00000000" w:rsidRPr="00000000" w14:paraId="00000007">
      <w:pPr>
        <w:spacing w:after="160" w:before="240" w:lineRule="auto"/>
        <w:rPr/>
      </w:pPr>
      <w:r w:rsidDel="00000000" w:rsidR="00000000" w:rsidRPr="00000000">
        <w:rPr>
          <w:rtl w:val="0"/>
        </w:rPr>
        <w:t xml:space="preserve">Сайт не оказывает Пользователю услуг, связанных с подбором персонала и трудоустройством и не несет ответственность за дальнейшие использование добровольно предоставленных Пользователем персональных данных, а также за дальнейшие взаимоотношения Пользователей.</w:t>
      </w:r>
    </w:p>
    <w:p w:rsidR="00000000" w:rsidDel="00000000" w:rsidP="00000000" w:rsidRDefault="00000000" w:rsidRPr="00000000" w14:paraId="00000008">
      <w:pPr>
        <w:spacing w:after="160" w:before="240" w:lineRule="auto"/>
        <w:rPr/>
      </w:pPr>
      <w:r w:rsidDel="00000000" w:rsidR="00000000" w:rsidRPr="00000000">
        <w:rPr>
          <w:rtl w:val="0"/>
        </w:rPr>
        <w:t xml:space="preserve">Пользователь обязуется предоставить полную, точную и достоверную информацию при осуществлении процедуры регистрации и добавлении анкеты.</w:t>
      </w:r>
    </w:p>
    <w:p w:rsidR="00000000" w:rsidDel="00000000" w:rsidP="00000000" w:rsidRDefault="00000000" w:rsidRPr="00000000" w14:paraId="00000009">
      <w:pPr>
        <w:spacing w:after="160" w:before="240" w:lineRule="auto"/>
        <w:rPr/>
      </w:pPr>
      <w:r w:rsidDel="00000000" w:rsidR="00000000" w:rsidRPr="00000000">
        <w:rPr>
          <w:rtl w:val="0"/>
        </w:rPr>
        <w:t xml:space="preserve">Пользователь обязуется не предпринимать действий, влияющих на работоспособность Сайта, программно-технических средств, сетевую безопасность, сохранность информации и иные неправомерные действия.</w:t>
      </w:r>
    </w:p>
    <w:p w:rsidR="00000000" w:rsidDel="00000000" w:rsidP="00000000" w:rsidRDefault="00000000" w:rsidRPr="00000000" w14:paraId="0000000A">
      <w:pPr>
        <w:spacing w:after="160" w:before="240" w:lineRule="auto"/>
        <w:rPr/>
      </w:pPr>
      <w:r w:rsidDel="00000000" w:rsidR="00000000" w:rsidRPr="00000000">
        <w:rPr>
          <w:rtl w:val="0"/>
        </w:rPr>
        <w:t xml:space="preserve">Пользователь обязуется не использовать Сайт для распространения информации, содержание которой противоречит законодательству Республики Беларусь и нормам международного права.</w:t>
      </w:r>
    </w:p>
    <w:p w:rsidR="00000000" w:rsidDel="00000000" w:rsidP="00000000" w:rsidRDefault="00000000" w:rsidRPr="00000000" w14:paraId="0000000B">
      <w:pPr>
        <w:spacing w:after="160" w:before="240" w:lineRule="auto"/>
        <w:rPr/>
      </w:pPr>
      <w:r w:rsidDel="00000000" w:rsidR="00000000" w:rsidRPr="00000000">
        <w:rPr>
          <w:rtl w:val="0"/>
        </w:rPr>
        <w:t xml:space="preserve">Пользователь соглашается с тем, что информационные материалы, публикуемые на Сайте, компьютерные программы, используемые для оказания услуг, сами услуги и дизайн портала являются объектами авторского права и охраняются национальным и международным законодательством об авторских правах.</w:t>
      </w:r>
    </w:p>
    <w:p w:rsidR="00000000" w:rsidDel="00000000" w:rsidP="00000000" w:rsidRDefault="00000000" w:rsidRPr="00000000" w14:paraId="0000000C">
      <w:pPr>
        <w:spacing w:after="160" w:before="240" w:lineRule="auto"/>
        <w:rPr/>
      </w:pPr>
      <w:r w:rsidDel="00000000" w:rsidR="00000000" w:rsidRPr="00000000">
        <w:rPr>
          <w:rtl w:val="0"/>
        </w:rPr>
        <w:t xml:space="preserve">Пользователь вправе использовать все публикуемое на Сайте только в потребительских (личных, бытовых, некоммерческих) целях. Размещение ссылок на другие сайты или социальные сети запрещено.</w:t>
      </w:r>
    </w:p>
    <w:p w:rsidR="00000000" w:rsidDel="00000000" w:rsidP="00000000" w:rsidRDefault="00000000" w:rsidRPr="00000000" w14:paraId="0000000D">
      <w:pPr>
        <w:spacing w:after="160" w:before="240" w:lineRule="auto"/>
        <w:rPr/>
      </w:pPr>
      <w:r w:rsidDel="00000000" w:rsidR="00000000" w:rsidRPr="00000000">
        <w:rPr>
          <w:rtl w:val="0"/>
        </w:rPr>
        <w:t xml:space="preserve">Цитирование информации (материалов) с Сайта допускается только со ссылкой на Портал и иные источники, предоставившие информацию Порталу, либо на иных условиях по договоренности с Порталом (собственником, владельцем). В обязательном порядке согласовывается с Порталом использование информации посредством автоматизированного сбора информации (в частности, парсинг) и иных способов массового сбора информации для размещения на других сайтах и средствах массовой информации.</w:t>
      </w:r>
    </w:p>
    <w:p w:rsidR="00000000" w:rsidDel="00000000" w:rsidP="00000000" w:rsidRDefault="00000000" w:rsidRPr="00000000" w14:paraId="0000000E">
      <w:pPr>
        <w:spacing w:after="160" w:before="240" w:lineRule="auto"/>
        <w:rPr/>
      </w:pPr>
      <w:r w:rsidDel="00000000" w:rsidR="00000000" w:rsidRPr="00000000">
        <w:rPr>
          <w:rtl w:val="0"/>
        </w:rPr>
        <w:t xml:space="preserve">Пользователь соглашается с тем, что за факт массового сбора информации и/или размещения ее на другом сайте или в средствах массовой информации он уплачивает Собственнику (Владельцу) Портала штраф в размере 1000 (тысяча) базовых величин; при повторении или продолжении указанных нарушений после поступления от Собственника (Владельца) требования о прекращении нарушения его прав — штраф в размере 100 (сто) базовых величин за каждый день неисполнения требования Собственника (Владельца) Портала по прекращению использования информации, штраф в размере 1000 (тысяча) базовых величин за каждый факт автоматизированного сбора информации.</w:t>
      </w:r>
    </w:p>
    <w:p w:rsidR="00000000" w:rsidDel="00000000" w:rsidP="00000000" w:rsidRDefault="00000000" w:rsidRPr="00000000" w14:paraId="0000000F">
      <w:pPr>
        <w:spacing w:after="160" w:before="240" w:lineRule="auto"/>
        <w:rPr/>
      </w:pPr>
      <w:r w:rsidDel="00000000" w:rsidR="00000000" w:rsidRPr="00000000">
        <w:rPr>
          <w:rtl w:val="0"/>
        </w:rPr>
        <w:t xml:space="preserve">Пользователь обязан своевременно проверять корреспонденцию, поступающую на адрес его электронной почты, зарегистрированный на Сайте. Портал обязуется обеспечить конфиденциальность информации личного характера, предоставленной Пользователем при заполнении регистрационной формы, за исключением случаев, когда предоставление такой информации является необходимым условием оказания услуг либо когда предоставление такой информации является обязательным в силу требований законодательства Республики Беларусь. Портал имеет право хранить информацию обо всех подключениях Пользователя, включая IP-адреса, cookies и адреса запрошенных страниц, если такая информация была получена в ходе пользования Сайтом или оказания услуг.</w:t>
      </w:r>
    </w:p>
    <w:p w:rsidR="00000000" w:rsidDel="00000000" w:rsidP="00000000" w:rsidRDefault="00000000" w:rsidRPr="00000000" w14:paraId="00000010">
      <w:pPr>
        <w:spacing w:after="160" w:before="240" w:lineRule="auto"/>
        <w:rPr/>
      </w:pPr>
      <w:r w:rsidDel="00000000" w:rsidR="00000000" w:rsidRPr="00000000">
        <w:rPr>
          <w:rtl w:val="0"/>
        </w:rPr>
        <w:t xml:space="preserve">Портал вправе удалять любую информацию, размещенную Пользователем без предварительного уведомления, если сочтет, что характер или содержание этой информации нарушает настоящее Пользовательское соглашение, действующее законодательство Республики Беларусь, носит оскорбительный характер, нарушает права и законные интересы других граждан.</w:t>
      </w:r>
    </w:p>
    <w:p w:rsidR="00000000" w:rsidDel="00000000" w:rsidP="00000000" w:rsidRDefault="00000000" w:rsidRPr="00000000" w14:paraId="00000011">
      <w:pPr>
        <w:spacing w:after="160" w:before="240" w:lineRule="auto"/>
        <w:rPr/>
      </w:pPr>
      <w:r w:rsidDel="00000000" w:rsidR="00000000" w:rsidRPr="00000000">
        <w:rPr>
          <w:rtl w:val="0"/>
        </w:rPr>
        <w:t xml:space="preserve">Портал вправе прекратить обслуживание неактивных пользователей либо нарушающих правила пользования Сайтом, в том числе, если посчитает, что информация, представленная Пользователем, не соответствует действительности либо используется в коммерческих целях. Портал имеет право в любое время без уведомления приостановить, прекратить, ограничить пользование Сайтом и оказание услуг.</w:t>
      </w:r>
    </w:p>
    <w:p w:rsidR="00000000" w:rsidDel="00000000" w:rsidP="00000000" w:rsidRDefault="00000000" w:rsidRPr="00000000" w14:paraId="00000012">
      <w:pPr>
        <w:spacing w:after="160" w:before="240" w:lineRule="auto"/>
        <w:rPr/>
      </w:pPr>
      <w:r w:rsidDel="00000000" w:rsidR="00000000" w:rsidRPr="00000000">
        <w:rPr>
          <w:rtl w:val="0"/>
        </w:rPr>
        <w:t xml:space="preserve">Портал вправе в одностороннем порядке вводить новые правила, функции, возможности, изменять технические характеристики и параметры программно-технических средств, в том числе с временным приостановлением права пользования Сайтом, изменять виды услуг, их объем, характер и способы оказания, в том числе устанавливать ограничения пользования.</w:t>
      </w:r>
    </w:p>
    <w:p w:rsidR="00000000" w:rsidDel="00000000" w:rsidP="00000000" w:rsidRDefault="00000000" w:rsidRPr="00000000" w14:paraId="00000013">
      <w:pPr>
        <w:spacing w:after="160" w:before="240" w:lineRule="auto"/>
        <w:rPr/>
      </w:pPr>
      <w:r w:rsidDel="00000000" w:rsidR="00000000" w:rsidRPr="00000000">
        <w:rPr>
          <w:rtl w:val="0"/>
        </w:rPr>
        <w:t xml:space="preserve">Портал (собственник, владелец) полностью освобождается от ответственности за невозможность пользования Сайтом либо частью его возможностей, в т.ч. в связи с приостановлением, прекращением, ограничением пользованием Сайтом и оказанием услуг, за некачественное оказание услуг, потери информации и др. независимо от причин. Портал не несет ответственность за достоверность информационных или рекламных материалов или их соответствие желаниям или потребностям Пользователя, а также за любой ущерб или упущенную выгоду, как Пользователя, так и любых третьих лиц, в т.ч. и в случае если это стало результатом использования либо невозможности использования Сайта и оказываемых услуг.</w:t>
      </w:r>
    </w:p>
    <w:p w:rsidR="00000000" w:rsidDel="00000000" w:rsidP="00000000" w:rsidRDefault="00000000" w:rsidRPr="00000000" w14:paraId="00000014">
      <w:pPr>
        <w:spacing w:after="160" w:before="240" w:lineRule="auto"/>
        <w:rPr/>
      </w:pPr>
      <w:r w:rsidDel="00000000" w:rsidR="00000000" w:rsidRPr="00000000">
        <w:rPr>
          <w:rtl w:val="0"/>
        </w:rPr>
        <w:t xml:space="preserve">Изменения и дополнения в настоящее Соглашение вносятся Порталом в одностороннем порядке, вступают в силу с момента их опубликования на Сайте и являются обязательными для всех Пользователей Сайта, в том числе и ранее зарегистрированных. В случае несогласия Пользователя с внесенными изменениями или дополнениями Пользователь должен аннулировать регистрацию на Сайте и/или прекратить использование размещенной на нем информации.</w:t>
      </w:r>
    </w:p>
    <w:p w:rsidR="00000000" w:rsidDel="00000000" w:rsidP="00000000" w:rsidRDefault="00000000" w:rsidRPr="00000000" w14:paraId="00000015">
      <w:pPr>
        <w:spacing w:before="240" w:lineRule="auto"/>
        <w:rPr/>
      </w:pPr>
      <w:r w:rsidDel="00000000" w:rsidR="00000000" w:rsidRPr="00000000">
        <w:rPr>
          <w:rtl w:val="0"/>
        </w:rPr>
        <w:t xml:space="preserve">Наличие регистрации и использование информации с Сайта подтверждает согласие Пользователя с новыми условиями. В случае, если настоящим Соглашением или иными соглашениями и договорами между Порталом и Пользователем будет предусмотрено направление извещений, уведомлений, запросов на подтверждение и иных запросов на адрес электронной почты Пользователя, то направление письма, сообщения или запроса с Сайта считаются доставленными адресату в соответствующей форме и надлежащем порядке. Все возможные споры рассматриваются в судах г. Минска в соответствии с законодательством и правом Республики Беларусь.</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