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Severity - Critical/Priority - Low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1.mobile game can only be downloaded to new versions of android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</w:t>
      </w:r>
      <w:commentRangeStart w:id="0"/>
      <w:r w:rsidDel="00000000" w:rsidR="00000000" w:rsidRPr="00000000">
        <w:rPr>
          <w:sz w:val="28"/>
          <w:szCs w:val="28"/>
          <w:rtl w:val="0"/>
        </w:rPr>
        <w:t xml:space="preserve">The site opens only in Chrome and Edge.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Severity - Minor / Priority - Highest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1.button “Купити” not black, but green.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2.Website with significant data privacy offenses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Стартап: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Я обрала саме таку схему, тому що я вважаю, що саме для стартапу це буде точна кількість кроків, для того щоб випустити якісний продукт.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-1828799</wp:posOffset>
            </wp:positionH>
            <wp:positionV relativeFrom="paragraph">
              <wp:posOffset>168446</wp:posOffset>
            </wp:positionV>
            <wp:extent cx="10920413" cy="4921263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20413" cy="49212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Елизавета Шатохина" w:id="0" w:date="2023-09-18T19:10:38Z"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 першим згода, з другим трохи не згодна. В пешому випадку, якщо наприклад гра розроблялась і оптимізувалась тільки під Android, то це не нова ситуація, у такого продукту своя велика цільова аудиторія і вона більша, ніж та, яка є для iOS. 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Але у другому випадку буде Critical/Critical, тому що якщо сайт відкриівється тільки в двох з 5-6 найвідоміших барузерах, то це дуже мало. 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Critical/Low наприклад в такому формулюванні ще допустимо The site is not open only in Edge.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