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jpg" ContentType="image/jpeg"/>
  <Override PartName="/word/media/rId91.jpg" ContentType="image/jpeg"/>
  <Override PartName="/word/media/rId95.jpg" ContentType="image/jpeg"/>
  <Override PartName="/word/media/rId27.png" ContentType="image/png"/>
  <Override PartName="/word/media/rId99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127.jpg" ContentType="image/jpeg"/>
  <Override PartName="/word/media/rId131.jpg" ContentType="image/jpeg"/>
  <Override PartName="/word/media/rId135.jpg" ContentType="image/jpeg"/>
  <Override PartName="/word/media/rId31.png" ContentType="image/png"/>
  <Override PartName="/word/media/rId139.jpg" ContentType="image/jpeg"/>
  <Override PartName="/word/media/rId143.jpg" ContentType="image/jpeg"/>
  <Override PartName="/word/media/rId147.jpg" ContentType="image/jpeg"/>
  <Override PartName="/word/media/rId151.jpg" ContentType="image/jpeg"/>
  <Override PartName="/word/media/rId155.jpg" ContentType="image/jpe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Данилова Анастасия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 данной работы научиться оформлять изображения в тексте, а также правильно работать с ссылками.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Повторить приведенные примеры, а также выполнить упражнения:</w:t>
      </w:r>
    </w:p>
    <w:p>
      <w:pPr>
        <w:pStyle w:val="Compact"/>
        <w:numPr>
          <w:ilvl w:val="0"/>
          <w:numId w:val="1001"/>
        </w:numPr>
      </w:pPr>
      <w:r>
        <w:t xml:space="preserve">Попробуйте вставить созданное вами изображение, заменив</w:t>
      </w:r>
      <w:r>
        <w:t xml:space="preserve"> </w:t>
      </w:r>
      <w:r>
        <w:t xml:space="preserve">“стандартные”</w:t>
      </w:r>
      <w:r>
        <w:t xml:space="preserve"> </w:t>
      </w:r>
      <w:r>
        <w:t xml:space="preserve">изображения, которые мы</w:t>
      </w:r>
      <w:r>
        <w:t xml:space="preserve"> </w:t>
      </w:r>
      <w:r>
        <w:t xml:space="preserve">использовали в демонстрации.</w:t>
      </w:r>
    </w:p>
    <w:p>
      <w:pPr>
        <w:pStyle w:val="Compact"/>
        <w:numPr>
          <w:ilvl w:val="0"/>
          <w:numId w:val="1001"/>
        </w:numPr>
      </w:pPr>
      <w:r>
        <w:t xml:space="preserve">Узнайте, что вы можете сделать, используя клавиши height, width, angle и scale.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клавишу width, чтобы задать размер графического изображения относительно textwidth, а</w:t>
      </w:r>
      <w:r>
        <w:t xml:space="preserve"> </w:t>
      </w:r>
      <w:r>
        <w:t xml:space="preserve">другого графического изображения - относительно linewidth. Посмотрите, как они ведут себя с опцией twocolumn или</w:t>
      </w:r>
      <w:r>
        <w:t xml:space="preserve"> </w:t>
      </w:r>
      <w:r>
        <w:t xml:space="preserve">без нее.</w:t>
      </w:r>
    </w:p>
    <w:p>
      <w:pPr>
        <w:pStyle w:val="Compact"/>
        <w:numPr>
          <w:ilvl w:val="0"/>
          <w:numId w:val="1001"/>
        </w:numPr>
      </w:pPr>
      <w:r>
        <w:t xml:space="preserve">Используйте lipsum, чтобы провести достаточно длинную демонстрацию, а затем попробуйте разместить</w:t>
      </w:r>
      <w:r>
        <w:t xml:space="preserve"> </w:t>
      </w:r>
      <w:r>
        <w:t xml:space="preserve">плавающие изображения, используя разные спецификаторы положения. Как</w:t>
      </w:r>
      <w:r>
        <w:t xml:space="preserve"> </w:t>
      </w:r>
      <w:r>
        <w:t xml:space="preserve">взаимодействуют разные спецификаторы?</w:t>
      </w:r>
    </w:p>
    <w:p>
      <w:pPr>
        <w:pStyle w:val="Compact"/>
        <w:numPr>
          <w:ilvl w:val="0"/>
          <w:numId w:val="1001"/>
        </w:numPr>
      </w:pPr>
      <w:r>
        <w:t xml:space="preserve">Попробуйте добавить в тестовый документ новые пронумерованные части (разделы, подразделы, списки с нумерацией)</w:t>
      </w:r>
      <w:r>
        <w:t xml:space="preserve"> </w:t>
      </w:r>
      <w:r>
        <w:t xml:space="preserve">и выясните, сколько запусков требуется для выполнения команд</w:t>
      </w:r>
      <w:r>
        <w:t xml:space="preserve"> </w:t>
      </w:r>
      <w:r>
        <w:t xml:space="preserve">label.</w:t>
      </w:r>
    </w:p>
    <w:p>
      <w:pPr>
        <w:pStyle w:val="Compact"/>
        <w:numPr>
          <w:ilvl w:val="0"/>
          <w:numId w:val="1001"/>
        </w:numPr>
      </w:pPr>
      <w:r>
        <w:t xml:space="preserve">Добавьте несколько плавающих изображений и посмотрите, что произойдет, если вы поставите label перед</w:t>
      </w:r>
      <w:r>
        <w:t xml:space="preserve"> </w:t>
      </w:r>
      <w:r>
        <w:t xml:space="preserve">caption, а не после; можете ли вы предсказать результат?</w:t>
      </w:r>
    </w:p>
    <w:p>
      <w:pPr>
        <w:pStyle w:val="Compact"/>
        <w:numPr>
          <w:ilvl w:val="0"/>
          <w:numId w:val="1001"/>
        </w:numPr>
      </w:pPr>
      <w:r>
        <w:t xml:space="preserve">Что произойдет, если вы поставите label для уравнения после end{уравнения}?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Вы можете использовать файлы формата EPS, PNG, JPG и PDF. Если у вас есть несколько версий</w:t>
      </w:r>
      <w:r>
        <w:t xml:space="preserve"> </w:t>
      </w:r>
      <w:r>
        <w:t xml:space="preserve">графического изображения, вы можете написать, например, example-image.png. (Пакет graphicx попытается угадать расширение, если вы его не укажете).</w:t>
      </w:r>
      <w:r>
        <w:t xml:space="preserve"> </w:t>
      </w:r>
      <w:r>
        <w:t xml:space="preserve">Команда includegraphics имеет множество опций для управления размером и формой</w:t>
      </w:r>
      <w:r>
        <w:t xml:space="preserve"> </w:t>
      </w:r>
      <w:r>
        <w:t xml:space="preserve">включаемых изображений, а также для обрезки материала. Некоторые из них часто используются, поэтому</w:t>
      </w:r>
      <w:r>
        <w:t xml:space="preserve"> </w:t>
      </w:r>
      <w:r>
        <w:t xml:space="preserve">о них стоит знать.</w:t>
      </w:r>
      <w:r>
        <w:t xml:space="preserve"> </w:t>
      </w:r>
      <w:r>
        <w:t xml:space="preserve">Наиболее очевидная вещь, которую нужно задать, - это ширина или высота изображения, которые часто задаются относительно textwidth или linewidth и textheight.</w:t>
      </w:r>
      <w:r>
        <w:t xml:space="preserve"> </w:t>
      </w:r>
      <w:r>
        <w:t xml:space="preserve">Разница между textwidth и linewidth незначительна, и часто результат один и тот же. textwidth - это ширина текстового блока на физической странице, тогда как</w:t>
      </w:r>
      <w:r>
        <w:t xml:space="preserve"> </w:t>
      </w:r>
      <w:r>
        <w:t xml:space="preserve">linewidth - это текущая ширина, которая может отличаться на локальном уровне (разница наиболее очевидна опция class twocolumn). LaTeX автоматически масштабирует изображение таким образом, чтобы соотношение сторон оставалось правильным.</w:t>
      </w:r>
      <w:r>
        <w:t xml:space="preserve"> </w:t>
      </w:r>
      <w:r>
        <w:t xml:space="preserve">Более подробно про Unix см. в</w:t>
      </w:r>
      <w:r>
        <w:t xml:space="preserve"> </w:t>
      </w:r>
      <w:r>
        <w:t xml:space="preserve">[1,2]</w:t>
      </w:r>
      <w:r>
        <w:t xml:space="preserve">.</w:t>
      </w:r>
    </w:p>
    <w:bookmarkEnd w:id="22"/>
    <w:bookmarkStart w:id="159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Попробуем вставить изображение по центру и укажем высоту 2.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1984769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84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Простой пример</w:t>
            </w:r>
          </w:p>
          <w:bookmarkEnd w:id="2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13335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Результат</w:t>
            </w:r>
          </w:p>
          <w:bookmarkEnd w:id="30"/>
        </w:tc>
      </w:tr>
    </w:tbl>
    <w:p>
      <w:pPr>
        <w:pStyle w:val="BodyText"/>
      </w:pPr>
      <w:r>
        <w:t xml:space="preserve">Указываем размер картинки по высоте и ширине. В данном случае разница хорошо видна, но обычно, она не так заметно. Более яркое различие будет, если использовать параметр twocolumn.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1836295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36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Второй пример</w:t>
            </w:r>
          </w:p>
          <w:bookmarkEnd w:id="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3529533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2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Результат изменения размеров</w:t>
            </w:r>
          </w:p>
          <w:bookmarkEnd w:id="38"/>
        </w:tc>
      </w:tr>
    </w:tbl>
    <w:p>
      <w:pPr>
        <w:pStyle w:val="BodyText"/>
      </w:pPr>
      <w:r>
        <w:t xml:space="preserve">Теперь попробуем обрезать картинку.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137363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736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Clip и trim</w:t>
            </w:r>
          </w:p>
          <w:bookmarkEnd w:id="42"/>
        </w:tc>
      </w:tr>
    </w:tbl>
    <w:p>
      <w:pPr>
        <w:pStyle w:val="BodyText"/>
      </w:pPr>
      <w:r>
        <w:t xml:space="preserve">Посмотрим на результат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2557477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57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Результат</w:t>
            </w:r>
          </w:p>
          <w:bookmarkEnd w:id="46"/>
        </w:tc>
      </w:tr>
    </w:tbl>
    <w:p>
      <w:pPr>
        <w:pStyle w:val="BodyText"/>
      </w:pPr>
      <w:r>
        <w:t xml:space="preserve">Обычно изображения могут двигаться свободно по документу. Они называются плавающими. Поэтому мы будем использовать некоторые параметры, чтобы разместить объект там, где мы хотим.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827057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7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Спецификаторы</w:t>
            </w:r>
          </w:p>
          <w:bookmarkEnd w:id="50"/>
        </w:tc>
      </w:tr>
    </w:tbl>
    <w:p>
      <w:pPr>
        <w:pStyle w:val="BodyText"/>
      </w:pPr>
      <w:r>
        <w:t xml:space="preserve">Есть несколько видов спецификаторов:</w:t>
      </w:r>
    </w:p>
    <w:p>
      <w:pPr>
        <w:pStyle w:val="BodyText"/>
      </w:pPr>
      <w:r>
        <w:t xml:space="preserve">• h</w:t>
      </w:r>
      <w:r>
        <w:t xml:space="preserve"> </w:t>
      </w:r>
      <w:r>
        <w:t xml:space="preserve">‘здесь’</w:t>
      </w:r>
      <w:r>
        <w:t xml:space="preserve"> </w:t>
      </w:r>
      <w:r>
        <w:t xml:space="preserve">(если возможно)</w:t>
      </w:r>
      <w:r>
        <w:t xml:space="preserve"> </w:t>
      </w:r>
      <w:r>
        <w:t xml:space="preserve">• t верх страницы</w:t>
      </w:r>
      <w:r>
        <w:t xml:space="preserve"> </w:t>
      </w:r>
      <w:r>
        <w:t xml:space="preserve">• b низ страницы</w:t>
      </w:r>
      <w:r>
        <w:t xml:space="preserve"> </w:t>
      </w:r>
      <w:r>
        <w:t xml:space="preserve">• p выделенная страница для плавающих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2558125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5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ht</w:t>
            </w:r>
          </w:p>
          <w:bookmarkEnd w:id="54"/>
        </w:tc>
      </w:tr>
    </w:tbl>
    <w:p>
      <w:pPr>
        <w:pStyle w:val="BodyText"/>
      </w:pPr>
      <w:r>
        <w:t xml:space="preserve">Еще один вид - это H (дословный перевод</w:t>
      </w:r>
      <w:r>
        <w:t xml:space="preserve"> </w:t>
      </w:r>
      <w:r>
        <w:t xml:space="preserve">“абсолютно точно здесь”</w:t>
      </w:r>
      <w:r>
        <w:t xml:space="preserve">). Обычно, его не рекомендуется использовать, так как могут образоваться большие пробелмы на странице.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1901765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1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H</w:t>
            </w:r>
          </w:p>
          <w:bookmarkEnd w:id="5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2593834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93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Как выглядит H</w:t>
            </w:r>
          </w:p>
          <w:bookmarkEnd w:id="62"/>
        </w:tc>
      </w:tr>
    </w:tbl>
    <w:p>
      <w:pPr>
        <w:pStyle w:val="BodyText"/>
      </w:pPr>
      <w:r>
        <w:t xml:space="preserve">Также могут понадобиться другие типы для плавающих объектов. Они встраиваются отдельно с помощью пакета trivfloat.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1846189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461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Расположение объекта</w:t>
            </w:r>
          </w:p>
          <w:bookmarkEnd w:id="6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2948273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48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Результат расположения</w:t>
            </w:r>
          </w:p>
          <w:bookmarkEnd w:id="70"/>
        </w:tc>
      </w:tr>
    </w:tbl>
    <w:p>
      <w:pPr>
        <w:pStyle w:val="BodyText"/>
      </w:pPr>
      <w:r>
        <w:t xml:space="preserve">Теперь перейдем к ссылкам.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1977041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770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Ссылки</w:t>
            </w:r>
          </w:p>
          <w:bookmarkEnd w:id="74"/>
        </w:tc>
      </w:tr>
    </w:tbl>
    <w:p>
      <w:pPr>
        <w:pStyle w:val="BodyText"/>
      </w:pPr>
      <w:r>
        <w:t xml:space="preserve">Для ссылок мы также подключаем новый пакет. А также обратим внимание, что для того, чтобы ссылка отображалась, документ нужно сконвертировать минимум дважды.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1959320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59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Пример ссылки</w:t>
            </w:r>
          </w:p>
          <w:bookmarkEnd w:id="78"/>
        </w:tc>
      </w:tr>
    </w:tbl>
    <w:p>
      <w:pPr>
        <w:pStyle w:val="BodyText"/>
      </w:pPr>
      <w:r>
        <w:t xml:space="preserve">Важно обращать внимание на расположение пакета. Он должен прогружаться после всех остальных.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1704991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04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Пакет hyperref</w:t>
            </w:r>
          </w:p>
          <w:bookmarkEnd w:id="8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1715529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15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Результат hyperref</w:t>
            </w:r>
          </w:p>
          <w:bookmarkEnd w:id="86"/>
        </w:tc>
      </w:tr>
    </w:tbl>
    <w:p>
      <w:pPr>
        <w:pStyle w:val="BodyText"/>
      </w:pPr>
      <w:r>
        <w:t xml:space="preserve">Теперь перейдем к упражнениям. В первом нам нужно было добавить свою картинку.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1830513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jp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30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Свое изображение</w:t>
            </w:r>
          </w:p>
          <w:bookmarkEnd w:id="9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3006975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jp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0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Результат вывода</w:t>
            </w:r>
          </w:p>
          <w:bookmarkEnd w:id="94"/>
        </w:tc>
      </w:tr>
    </w:tbl>
    <w:p>
      <w:pPr>
        <w:pStyle w:val="BodyText"/>
      </w:pPr>
      <w:r>
        <w:t xml:space="preserve">Далее нужно было попробовать отредактировать это изображение с помощью некоторых команд. Так как высоту и ширину мы уже рассматривали ранее, я решила попробовать scale и angle.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733800" cy="2063415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jp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6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Новые изменения</w:t>
            </w:r>
          </w:p>
          <w:bookmarkEnd w:id="9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2883375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jp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8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Перевернутое и увеличенное изображение</w:t>
            </w:r>
          </w:p>
          <w:bookmarkEnd w:id="102"/>
        </w:tc>
      </w:tr>
    </w:tbl>
    <w:p>
      <w:pPr>
        <w:pStyle w:val="BodyText"/>
      </w:pPr>
      <w:r>
        <w:t xml:space="preserve">Теперь смотрим, как поведут себя textwidth и linewidth, если режим одноколоночный и двуколоночный.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3733800" cy="2489200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jp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8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Одна колонка</w:t>
            </w:r>
          </w:p>
          <w:bookmarkEnd w:id="106"/>
        </w:tc>
      </w:tr>
    </w:tbl>
    <w:p>
      <w:pPr>
        <w:pStyle w:val="BodyText"/>
      </w:pPr>
      <w:r>
        <w:t xml:space="preserve">Изображения одинакового размера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3733800" cy="4738505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jp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38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Одна колонка</w:t>
            </w:r>
          </w:p>
          <w:bookmarkEnd w:id="11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3733800" cy="2650809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jp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508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Две колонки</w:t>
            </w:r>
          </w:p>
          <w:bookmarkEnd w:id="114"/>
        </w:tc>
      </w:tr>
    </w:tbl>
    <w:p>
      <w:pPr>
        <w:pStyle w:val="BodyText"/>
      </w:pPr>
      <w:r>
        <w:t xml:space="preserve">Здесь мы видим, что у изображений разный размер. Так как второе расположено в одной из двух колонок.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3733800" cy="4330773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jp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3307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Явные различия</w:t>
            </w:r>
          </w:p>
          <w:bookmarkEnd w:id="118"/>
        </w:tc>
      </w:tr>
    </w:tbl>
    <w:p>
      <w:pPr>
        <w:pStyle w:val="BodyText"/>
      </w:pPr>
      <w:r>
        <w:t xml:space="preserve">Здесь смотрим как выглядят типы расположения объектов.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3733800" cy="5749919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jp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7499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Спецификаторы</w:t>
            </w:r>
          </w:p>
          <w:bookmarkEnd w:id="12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6"/>
          <w:p>
            <w:pPr>
              <w:pStyle w:val="Compact"/>
              <w:jc w:val="center"/>
            </w:pPr>
            <w:r>
              <w:drawing>
                <wp:inline>
                  <wp:extent cx="3733800" cy="2702169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6.jp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02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Тип h</w:t>
            </w:r>
          </w:p>
          <w:bookmarkEnd w:id="126"/>
        </w:tc>
      </w:tr>
    </w:tbl>
    <w:p>
      <w:pPr>
        <w:pStyle w:val="BodyText"/>
      </w:pPr>
      <w:r>
        <w:t xml:space="preserve">Картинки расположились именно так, как мы задали. Но остальные съехали в конец документа.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7"/>
          <w:p>
            <w:pPr>
              <w:pStyle w:val="Compact"/>
              <w:jc w:val="center"/>
            </w:pPr>
            <w:r>
              <w:drawing>
                <wp:inline>
                  <wp:extent cx="3733800" cy="2834089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7.jp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34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Тип t</w:t>
            </w:r>
          </w:p>
          <w:bookmarkEnd w:id="130"/>
        </w:tc>
      </w:tr>
    </w:tbl>
    <w:p>
      <w:pPr>
        <w:pStyle w:val="BodyText"/>
      </w:pPr>
      <w:r>
        <w:t xml:space="preserve">Теперь попробуем добавить сами секции, подсекцию и нумерованный список. А также сделаем ссылки.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8"/>
          <w:p>
            <w:pPr>
              <w:pStyle w:val="Compact"/>
              <w:jc w:val="center"/>
            </w:pPr>
            <w:r>
              <w:drawing>
                <wp:inline>
                  <wp:extent cx="3733800" cy="2957169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8.jp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57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Новые секции</w:t>
            </w:r>
          </w:p>
          <w:bookmarkEnd w:id="13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9"/>
          <w:p>
            <w:pPr>
              <w:pStyle w:val="Compact"/>
              <w:jc w:val="center"/>
            </w:pPr>
            <w:r>
              <w:drawing>
                <wp:inline>
                  <wp:extent cx="3733800" cy="3424738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9.jp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2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Результат после первой конвертации</w:t>
            </w:r>
          </w:p>
          <w:bookmarkEnd w:id="13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30"/>
          <w:p>
            <w:pPr>
              <w:pStyle w:val="Compact"/>
              <w:jc w:val="center"/>
            </w:pPr>
            <w:r>
              <w:drawing>
                <wp:inline>
                  <wp:extent cx="3733800" cy="3371001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image/30.jp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71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Вторая конвертация</w:t>
            </w:r>
          </w:p>
          <w:bookmarkEnd w:id="142"/>
        </w:tc>
      </w:tr>
    </w:tbl>
    <w:p>
      <w:pPr>
        <w:pStyle w:val="BodyText"/>
      </w:pPr>
      <w:r>
        <w:t xml:space="preserve">Поробуем расположить label после caption вместо до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031"/>
          <w:p>
            <w:pPr>
              <w:pStyle w:val="Compact"/>
              <w:jc w:val="center"/>
            </w:pPr>
            <w:r>
              <w:drawing>
                <wp:inline>
                  <wp:extent cx="3733800" cy="3093935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31.jp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93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Оба варианта расположения</w:t>
            </w:r>
          </w:p>
          <w:bookmarkEnd w:id="14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032"/>
          <w:p>
            <w:pPr>
              <w:pStyle w:val="Compact"/>
              <w:jc w:val="center"/>
            </w:pPr>
            <w:r>
              <w:drawing>
                <wp:inline>
                  <wp:extent cx="3733800" cy="3770354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image/32.jp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770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Результат неправильного названия</w:t>
            </w:r>
          </w:p>
          <w:bookmarkEnd w:id="150"/>
        </w:tc>
      </w:tr>
    </w:tbl>
    <w:p>
      <w:pPr>
        <w:pStyle w:val="BodyText"/>
      </w:pPr>
      <w:r>
        <w:t xml:space="preserve">И последнее, посмотрим, что будет, если расположить label для уравнения после end{equation}?</w:t>
      </w:r>
    </w:p>
    <w:p>
      <w:pPr>
        <w:pStyle w:val="BodyText"/>
      </w:pPr>
      <w:bookmarkStart w:id="154" w:name="fig-033"/>
      <w:r>
        <w:drawing>
          <wp:inline>
            <wp:extent cx="3505200" cy="2247900"/>
            <wp:effectExtent b="0" l="0" r="0" t="0"/>
            <wp:docPr descr="Уравнение" title="" id="152" name="Picture"/>
            <a:graphic>
              <a:graphicData uri="http://schemas.openxmlformats.org/drawingml/2006/picture">
                <pic:pic>
                  <pic:nvPicPr>
                    <pic:cNvPr descr="image/3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  <w:r>
        <w:t xml:space="preserve"> </w:t>
      </w:r>
      <w:bookmarkStart w:id="158" w:name="fig-034"/>
      <w:r>
        <w:drawing>
          <wp:inline>
            <wp:extent cx="3733800" cy="1169454"/>
            <wp:effectExtent b="0" l="0" r="0" t="0"/>
            <wp:docPr descr="Неверное отображение" title="" id="156" name="Picture"/>
            <a:graphic>
              <a:graphicData uri="http://schemas.openxmlformats.org/drawingml/2006/picture">
                <pic:pic>
                  <pic:nvPicPr>
                    <pic:cNvPr descr="image/34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BodyText"/>
      </w:pPr>
      <w:r>
        <w:t xml:space="preserve">Мы видим, что нумерация стоит отдельно от уравнения.</w:t>
      </w:r>
    </w:p>
    <w:bookmarkEnd w:id="159"/>
    <w:bookmarkStart w:id="160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данной работы мы разобрались, как оформлять изображения в тексте, изменять их, а также, как правильно работать с ссылками.</w:t>
      </w:r>
    </w:p>
    <w:bookmarkEnd w:id="160"/>
    <w:bookmarkStart w:id="164" w:name="список-литературы"/>
    <w:p>
      <w:pPr>
        <w:pStyle w:val="Heading1"/>
      </w:pPr>
      <w:r>
        <w:t xml:space="preserve">Список литературы</w:t>
      </w:r>
    </w:p>
    <w:bookmarkStart w:id="163" w:name="refs"/>
    <w:bookmarkStart w:id="161" w:name="ref-kotelnikov_chebotaev_book_latex2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Котельников А.А., Чеботаев А.С.</w:t>
      </w:r>
      <w:r>
        <w:t xml:space="preserve"> </w:t>
      </w:r>
      <w:r>
        <w:t xml:space="preserve">LaTeX2 по-русски</w:t>
      </w:r>
      <w:r>
        <w:t xml:space="preserve">. 3-е изд. Новосибирск: Новосибирск, 2004. 496 с.</w:t>
      </w:r>
    </w:p>
    <w:bookmarkEnd w:id="161"/>
    <w:bookmarkStart w:id="162" w:name="ref-lvovsky_book_latex_ru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Львовский С.М.</w:t>
      </w:r>
      <w:r>
        <w:t xml:space="preserve"> </w:t>
      </w:r>
      <w:r>
        <w:t xml:space="preserve">Набор и вёрстка в системе LaTeX</w:t>
      </w:r>
      <w:r>
        <w:t xml:space="preserve">. 3-е изд., испр. и доп. МЦНМО, 2003. 447 с.</w:t>
      </w:r>
    </w:p>
    <w:bookmarkEnd w:id="162"/>
    <w:bookmarkEnd w:id="163"/>
    <w:bookmarkEnd w:id="16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7" Target="media/rId27.pn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31" Target="media/rId31.png" /><Relationship Type="http://schemas.openxmlformats.org/officeDocument/2006/relationships/image" Id="rId139" Target="media/rId139.jpg" /><Relationship Type="http://schemas.openxmlformats.org/officeDocument/2006/relationships/image" Id="rId143" Target="media/rId143.jpg" /><Relationship Type="http://schemas.openxmlformats.org/officeDocument/2006/relationships/image" Id="rId147" Target="media/rId147.jpg" /><Relationship Type="http://schemas.openxmlformats.org/officeDocument/2006/relationships/image" Id="rId151" Target="media/rId151.jpg" /><Relationship Type="http://schemas.openxmlformats.org/officeDocument/2006/relationships/image" Id="rId155" Target="media/rId155.jp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Данилова Анастасия Сергеевна</dc:creator>
  <dc:language>ru-RU</dc:language>
  <cp:keywords/>
  <dcterms:created xsi:type="dcterms:W3CDTF">2025-10-25T19:55:35Z</dcterms:created>
  <dcterms:modified xsi:type="dcterms:W3CDTF">2025-10-25T19:55:35Z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Простейший вариант</vt:lpwstr>
  </property>
  <property fmtid="{D5CDD505-2E9C-101B-9397-08002B2CF9AE}" pid="16" name="toc-title">
    <vt:lpwstr>Содержание</vt:lpwstr>
  </property>
</Properties>
</file>