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ind w:left="360" w:firstLine="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Test plan</w:t>
      </w:r>
    </w:p>
    <w:p>
      <w:pPr>
        <w:pStyle w:val="Основной текст A"/>
        <w:ind w:left="360" w:firstLine="0"/>
        <w:rPr>
          <w:b w:val="1"/>
          <w:bCs w:val="1"/>
          <w:sz w:val="36"/>
          <w:szCs w:val="36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Introduction</w:t>
      </w: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</w:pPr>
    </w:p>
    <w:p>
      <w:pPr>
        <w:pStyle w:val="Основной текст A"/>
        <w:ind w:left="360" w:firstLine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  <w:rtl w:val="0"/>
          <w:lang w:val="ru-RU"/>
        </w:rPr>
        <w:t>Документ составлен с целью описания объема работ по тестированию сайта</w:t>
      </w:r>
      <w:r>
        <w:rPr>
          <w:sz w:val="36"/>
          <w:szCs w:val="36"/>
          <w:rtl w:val="0"/>
          <w:lang w:val="fr-FR"/>
        </w:rPr>
        <w:t xml:space="preserve">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"https://www.youtube.com/"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 xml:space="preserve"> https://www.youtube.com/ </w:t>
      </w:r>
      <w:r>
        <w:rPr>
          <w:sz w:val="36"/>
          <w:szCs w:val="36"/>
        </w:rPr>
        <w:fldChar w:fldCharType="end" w:fldLock="0"/>
      </w:r>
      <w:r>
        <w:rPr>
          <w:b w:val="1"/>
          <w:bCs w:val="1"/>
          <w:sz w:val="36"/>
          <w:szCs w:val="36"/>
          <w:shd w:val="clear" w:color="auto" w:fill="ffffff"/>
          <w:rtl w:val="0"/>
          <w:lang w:val="pt-PT"/>
        </w:rPr>
        <w:t>.</w:t>
      </w:r>
    </w:p>
    <w:p>
      <w:pPr>
        <w:pStyle w:val="Основной текст A"/>
        <w:ind w:left="360" w:firstLine="0"/>
        <w:jc w:val="both"/>
        <w:rPr>
          <w:shd w:val="clear" w:color="auto" w:fill="ffffff"/>
        </w:rPr>
      </w:pPr>
      <w:r>
        <w:rPr>
          <w:sz w:val="36"/>
          <w:szCs w:val="36"/>
          <w:shd w:val="clear" w:color="auto" w:fill="ffffff"/>
          <w:rtl w:val="0"/>
          <w:lang w:val="fr-FR"/>
        </w:rPr>
        <w:t xml:space="preserve">Содержит описание объектов </w:t>
      </w:r>
      <w:r>
        <w:rPr>
          <w:sz w:val="36"/>
          <w:szCs w:val="36"/>
          <w:shd w:val="clear" w:color="auto" w:fill="ffffff"/>
          <w:rtl w:val="0"/>
          <w:lang w:val="fr-FR"/>
        </w:rPr>
        <w:t>(</w:t>
      </w:r>
      <w:r>
        <w:rPr>
          <w:sz w:val="36"/>
          <w:szCs w:val="36"/>
          <w:shd w:val="clear" w:color="auto" w:fill="ffffff"/>
          <w:rtl w:val="0"/>
          <w:lang w:val="ru-RU"/>
        </w:rPr>
        <w:t>функциональностей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) </w:t>
      </w:r>
      <w:r>
        <w:rPr>
          <w:sz w:val="36"/>
          <w:szCs w:val="36"/>
          <w:shd w:val="clear" w:color="auto" w:fill="ffffff"/>
          <w:rtl w:val="0"/>
          <w:lang w:val="fr-FR"/>
        </w:rPr>
        <w:t>сайта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ru-RU"/>
        </w:rPr>
        <w:t>по которым будет проводиться тестирование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fr-FR"/>
        </w:rPr>
        <w:t>стратегии тестирования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fr-FR"/>
        </w:rPr>
        <w:t>критерии начала и окончания тестирования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ru-RU"/>
        </w:rPr>
        <w:t>оценки рисков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ru-RU"/>
        </w:rPr>
        <w:t>список необходимых ресурсов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ru-RU"/>
        </w:rPr>
        <w:t>план будущих работ</w:t>
      </w:r>
      <w:r>
        <w:rPr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Подзаголовок"/>
        <w:ind w:left="360" w:firstLine="0"/>
        <w:jc w:val="center"/>
        <w:rPr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Test Items</w:t>
      </w:r>
      <w:r>
        <w:rPr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rPr>
          <w:rStyle w:val="Нет A"/>
          <w:sz w:val="36"/>
          <w:szCs w:val="36"/>
        </w:rPr>
      </w:pPr>
    </w:p>
    <w:p>
      <w:pPr>
        <w:pStyle w:val="Основной текст A"/>
        <w:ind w:left="360" w:firstLine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  <w:lang w:val="ru-RU"/>
        </w:rPr>
        <w:tab/>
      </w:r>
      <w:r>
        <w:rPr>
          <w:sz w:val="36"/>
          <w:szCs w:val="36"/>
          <w:shd w:val="clear" w:color="auto" w:fill="ffffff"/>
          <w:rtl w:val="0"/>
          <w:lang w:val="ru-RU"/>
        </w:rPr>
        <w:t>Тест план будет покрывать ту часть проекта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sz w:val="36"/>
          <w:szCs w:val="36"/>
          <w:shd w:val="clear" w:color="auto" w:fill="ffffff"/>
          <w:rtl w:val="0"/>
          <w:lang w:val="ru-RU"/>
        </w:rPr>
        <w:t>которая доступна потенциальному пользователю</w:t>
      </w:r>
      <w:r>
        <w:rPr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  <w:jc w:val="both"/>
        <w:rPr>
          <w:sz w:val="36"/>
          <w:szCs w:val="36"/>
        </w:rPr>
      </w:pPr>
      <w:r>
        <w:rPr>
          <w:sz w:val="36"/>
          <w:szCs w:val="36"/>
          <w:shd w:val="clear" w:color="auto" w:fill="ffffff"/>
          <w:rtl w:val="0"/>
          <w:lang w:val="ru-RU"/>
        </w:rPr>
        <w:t xml:space="preserve"> </w:t>
      </w:r>
      <w:r>
        <w:rPr>
          <w:sz w:val="36"/>
          <w:szCs w:val="36"/>
          <w:shd w:val="clear" w:color="auto" w:fill="ffffff"/>
          <w:rtl w:val="0"/>
          <w:lang w:val="fr-FR"/>
        </w:rPr>
        <w:t xml:space="preserve">Сайт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"https://www.youtube.com/"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 xml:space="preserve"> https://www.youtube.com/ 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  <w:lang w:val="ru-RU"/>
        </w:rPr>
        <w:t xml:space="preserve">представляет с собой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"https://ru.wikipedia.org/wiki/%D0%92%D0%B8%D0%B4%D0%B5%D0%BE%D1%85%D0%BE%D1%81%D1%82%D0%B8%D0%BD%D0%B3"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</w:rPr>
        <w:t>видеохостинг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предоставляющий пользователям услуги хранения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</w:rPr>
        <w:t xml:space="preserve">доставки и показа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"https://ru.wikipedia.org/wiki/%D0%92%D0%B8%D0%B4%D0%B5%D0%BE"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</w:rPr>
        <w:t>видео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>.</w:t>
      </w:r>
      <w:r>
        <w:rPr>
          <w:sz w:val="36"/>
          <w:szCs w:val="36"/>
          <w:rtl w:val="0"/>
          <w:lang w:val="ru-RU"/>
        </w:rPr>
        <w:t xml:space="preserve"> </w:t>
      </w:r>
      <w:r>
        <w:rPr>
          <w:sz w:val="36"/>
          <w:szCs w:val="36"/>
          <w:rtl w:val="0"/>
          <w:lang w:val="ru-RU"/>
        </w:rPr>
        <w:t>Пользователи могут загружать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просматривать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оценивать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комментировать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добавлять в избранное и делиться видеозаписями и короткими клипами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не нарушая правила и политику пользования сервисом</w:t>
      </w:r>
      <w:r>
        <w:rPr>
          <w:sz w:val="36"/>
          <w:szCs w:val="36"/>
          <w:rtl w:val="0"/>
        </w:rPr>
        <w:t xml:space="preserve">. </w:t>
      </w:r>
      <w:r>
        <w:rPr>
          <w:sz w:val="36"/>
          <w:szCs w:val="36"/>
          <w:rtl w:val="0"/>
          <w:lang w:val="ru-RU"/>
        </w:rPr>
        <w:t xml:space="preserve">На сайте представлены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"https://ru.wikipedia.org/wiki/%D0%9A%D0%B8%D0%BD%D0%B5%D0%BC%D0%B0%D1%82%D0%BE%D0%B3%D1%80%D0%B0%D1%84"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>фильмы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"https://ru.wikipedia.org/wiki/%D0%92%D0%B8%D0%B4%D0%B5%D0%BE%D0%BA%D0%BB%D0%B8%D0%BF"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>музыкальные клипы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"https://ru.wikipedia.org/wiki/%D0%A2%D1%80%D0%B5%D0%B9%D0%BB%D0%B5%D1%80_(%D0%BA%D0%B8%D0%BD%D0%B5%D0%BC%D0%B0%D1%82%D0%BE%D0%B3%D1%80%D0%B0%D1%84)"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>трейлеры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"https://ru.wikipedia.org/wiki/%D0%9D%D0%BE%D0%B2%D0%BE%D1%81%D1%82%D0%B8"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</w:rPr>
        <w:t>новости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образовательные передачи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а также любительские видеозаписи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 xml:space="preserve">включая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"https://ru.wikipedia.org/wiki/%D0%92%D0%B8%D0%B4%D0%B5%D0%BE%D0%B1%D0%BB%D0%BE%D0%B3"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</w:rPr>
        <w:t>видеоблоги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"https://ru.wikipedia.org/wiki/%D0%9B%D0%B5%D1%82%D1%81%D0%BF%D0%BB%D0%B5%D0%B9"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  <w:lang w:val="ru-RU"/>
        </w:rPr>
        <w:t>летсплеи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HYPERLINK "https://ru.wikipedia.org/wiki/%D0%A1%D0%BB%D0%B0%D0%B9%D0%B4-%D1%88%D0%BE%D1%83"</w:instrText>
      </w:r>
      <w:r>
        <w:rPr>
          <w:sz w:val="36"/>
          <w:szCs w:val="36"/>
        </w:rPr>
        <w:fldChar w:fldCharType="separate" w:fldLock="0"/>
      </w:r>
      <w:r>
        <w:rPr>
          <w:sz w:val="36"/>
          <w:szCs w:val="36"/>
          <w:rtl w:val="0"/>
        </w:rPr>
        <w:t>слайд</w:t>
      </w:r>
      <w:r>
        <w:rPr>
          <w:sz w:val="36"/>
          <w:szCs w:val="36"/>
          <w:rtl w:val="0"/>
        </w:rPr>
        <w:t>-</w:t>
      </w:r>
      <w:r>
        <w:rPr>
          <w:sz w:val="36"/>
          <w:szCs w:val="36"/>
          <w:rtl w:val="0"/>
          <w:lang w:val="ru-RU"/>
        </w:rPr>
        <w:t>шоу</w:t>
      </w:r>
      <w:r>
        <w:rPr>
          <w:sz w:val="36"/>
          <w:szCs w:val="36"/>
        </w:rPr>
        <w:fldChar w:fldCharType="end" w:fldLock="0"/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юмористические видеоролики и прочее</w:t>
      </w:r>
      <w:r>
        <w:rPr>
          <w:sz w:val="36"/>
          <w:szCs w:val="36"/>
          <w:rtl w:val="0"/>
        </w:rPr>
        <w:t xml:space="preserve">. </w:t>
      </w:r>
      <w:r>
        <w:rPr>
          <w:sz w:val="36"/>
          <w:szCs w:val="36"/>
          <w:rtl w:val="0"/>
          <w:lang w:val="ru-RU"/>
        </w:rPr>
        <w:t>На сайте есть различные музыкальные чарты</w:t>
      </w:r>
      <w:r>
        <w:rPr>
          <w:sz w:val="36"/>
          <w:szCs w:val="36"/>
          <w:rtl w:val="0"/>
        </w:rPr>
        <w:t xml:space="preserve">, </w:t>
      </w:r>
      <w:r>
        <w:rPr>
          <w:sz w:val="36"/>
          <w:szCs w:val="36"/>
          <w:rtl w:val="0"/>
          <w:lang w:val="ru-RU"/>
        </w:rPr>
        <w:t>показывающие предпочтения пользователей в зависимости от географического положения</w:t>
      </w:r>
      <w:r>
        <w:rPr>
          <w:sz w:val="36"/>
          <w:szCs w:val="36"/>
          <w:rtl w:val="0"/>
        </w:rPr>
        <w:t>.</w:t>
      </w:r>
    </w:p>
    <w:p>
      <w:pPr>
        <w:pStyle w:val="Подзаголовок"/>
        <w:ind w:left="360" w:firstLine="0"/>
        <w:jc w:val="center"/>
        <w:rPr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color="434343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u w:color="434343"/>
          <w:shd w:val="clear" w:color="auto" w:fill="ffffff"/>
          <w:rtl w:val="0"/>
          <w:lang w:val="en-US"/>
        </w:rPr>
        <w:t>Features To Be Tested:</w:t>
      </w:r>
    </w:p>
    <w:p>
      <w:pPr>
        <w:pStyle w:val="Основной текст A"/>
        <w:rPr>
          <w:b w:val="1"/>
          <w:bCs w:val="1"/>
          <w:sz w:val="36"/>
          <w:szCs w:val="36"/>
          <w:u w:color="434343"/>
        </w:rPr>
      </w:pP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Авторизация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”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2.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Регистрация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”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“Меню”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4.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Страница видео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”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5.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Функциональный блок “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Поиск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”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6. 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  <w:lang w:val="en-US"/>
        </w:rPr>
        <w:t>Cookies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 xml:space="preserve">7. 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Session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8.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Тестирование совместимости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9. </w:t>
      </w:r>
      <w:r>
        <w:rPr>
          <w:rFonts w:ascii="Times New Roman" w:hAnsi="Times New Roman" w:hint="default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Тестирование локализации</w:t>
      </w:r>
      <w:r>
        <w:rPr>
          <w:rFonts w:ascii="Times New Roman" w:hAnsi="Times New Roman"/>
          <w:sz w:val="36"/>
          <w:szCs w:val="36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spacing w:before="0" w:line="560" w:lineRule="atLeast"/>
        <w:ind w:left="960" w:firstLine="0"/>
        <w:jc w:val="both"/>
        <w:rPr>
          <w:rFonts w:ascii="Times New Roman" w:cs="Times New Roman" w:hAnsi="Times New Roman" w:eastAsia="Times New Roman"/>
          <w:sz w:val="36"/>
          <w:szCs w:val="36"/>
          <w:u w:color="000000"/>
          <w:shd w:val="clear" w:color="auto" w:fill="ffffff"/>
          <w14:textOutline w14:w="12700" w14:cap="flat">
            <w14:noFill/>
            <w14:miter w14:lim="400000"/>
          </w14:textOutline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Features Not To Be Tested</w:t>
      </w:r>
    </w:p>
    <w:p>
      <w:pPr>
        <w:pStyle w:val="Основной текст A"/>
        <w:rPr>
          <w:rStyle w:val="Нет A"/>
          <w:sz w:val="36"/>
          <w:szCs w:val="36"/>
        </w:rPr>
      </w:pPr>
    </w:p>
    <w:p>
      <w:pPr>
        <w:pStyle w:val="Основной текст A"/>
        <w:spacing w:line="560" w:lineRule="atLeast"/>
        <w:ind w:left="360" w:firstLine="0"/>
        <w:jc w:val="both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  <w:rtl w:val="0"/>
          <w:lang w:val="fr-FR"/>
        </w:rPr>
        <w:t xml:space="preserve">1. </w:t>
      </w:r>
      <w:r>
        <w:rPr>
          <w:sz w:val="36"/>
          <w:szCs w:val="36"/>
          <w:shd w:val="clear" w:color="auto" w:fill="ffffff"/>
          <w:rtl w:val="0"/>
          <w:lang w:val="fr-FR"/>
        </w:rPr>
        <w:t>Вход для сотрудников</w:t>
      </w:r>
      <w:r>
        <w:rPr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spacing w:line="580" w:lineRule="atLeast"/>
        <w:ind w:left="360" w:firstLine="0"/>
        <w:jc w:val="both"/>
        <w:rPr>
          <w:sz w:val="36"/>
          <w:szCs w:val="36"/>
          <w:shd w:val="clear" w:color="auto" w:fill="ffffff"/>
          <w:lang w:val="fr-FR"/>
        </w:rPr>
      </w:pPr>
      <w:r>
        <w:rPr>
          <w:sz w:val="36"/>
          <w:szCs w:val="36"/>
          <w:shd w:val="clear" w:color="auto" w:fill="ffffff"/>
          <w:rtl w:val="0"/>
          <w:lang w:val="fr-FR"/>
        </w:rPr>
        <w:t>2.</w:t>
      </w:r>
      <w:r>
        <w:rPr>
          <w:sz w:val="36"/>
          <w:szCs w:val="36"/>
          <w:shd w:val="clear" w:color="auto" w:fill="ffffff"/>
          <w:rtl w:val="0"/>
          <w:lang w:val="ru-RU"/>
        </w:rPr>
        <w:t xml:space="preserve"> </w:t>
      </w:r>
      <w:r>
        <w:rPr>
          <w:sz w:val="36"/>
          <w:szCs w:val="36"/>
          <w:shd w:val="clear" w:color="auto" w:fill="ffffff"/>
          <w:rtl w:val="0"/>
          <w:lang w:val="ru-RU"/>
        </w:rPr>
        <w:t>Мобильная версия сайта</w:t>
      </w:r>
      <w:r>
        <w:rPr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spacing w:line="580" w:lineRule="atLeast"/>
        <w:ind w:left="360" w:firstLine="0"/>
        <w:jc w:val="both"/>
        <w:rPr>
          <w:sz w:val="36"/>
          <w:szCs w:val="36"/>
          <w:shd w:val="clear" w:color="auto" w:fill="ffffff"/>
          <w:lang w:val="fr-FR"/>
        </w:rPr>
      </w:pPr>
      <w:r>
        <w:rPr>
          <w:sz w:val="36"/>
          <w:szCs w:val="36"/>
          <w:shd w:val="clear" w:color="auto" w:fill="ffffff"/>
          <w:rtl w:val="0"/>
          <w:lang w:val="ru-RU"/>
        </w:rPr>
        <w:t xml:space="preserve">3. </w:t>
      </w:r>
      <w:r>
        <w:rPr>
          <w:sz w:val="36"/>
          <w:szCs w:val="36"/>
          <w:shd w:val="clear" w:color="auto" w:fill="ffffff"/>
          <w:rtl w:val="0"/>
          <w:lang w:val="ru-RU"/>
        </w:rPr>
        <w:t>Тестирование безопасности</w:t>
      </w:r>
      <w:r>
        <w:rPr>
          <w:sz w:val="36"/>
          <w:szCs w:val="36"/>
          <w:shd w:val="clear" w:color="auto" w:fill="ffffff"/>
          <w:rtl w:val="0"/>
          <w:lang w:val="ru-RU"/>
        </w:rPr>
        <w:t>.</w:t>
      </w:r>
    </w:p>
    <w:p>
      <w:pPr>
        <w:pStyle w:val="Основной текст A"/>
        <w:spacing w:line="580" w:lineRule="atLeast"/>
        <w:ind w:left="360" w:firstLine="0"/>
        <w:jc w:val="both"/>
        <w:rPr>
          <w:sz w:val="36"/>
          <w:szCs w:val="36"/>
          <w:shd w:val="clear" w:color="auto" w:fill="ffffff"/>
          <w:lang w:val="fr-FR"/>
        </w:rPr>
      </w:pPr>
      <w:r>
        <w:rPr>
          <w:sz w:val="36"/>
          <w:szCs w:val="36"/>
          <w:shd w:val="clear" w:color="auto" w:fill="ffffff"/>
          <w:rtl w:val="0"/>
          <w:lang w:val="ru-RU"/>
        </w:rPr>
        <w:t xml:space="preserve">4. </w:t>
      </w:r>
      <w:r>
        <w:rPr>
          <w:sz w:val="36"/>
          <w:szCs w:val="36"/>
          <w:shd w:val="clear" w:color="auto" w:fill="ffffff"/>
          <w:rtl w:val="0"/>
          <w:lang w:val="ru-RU"/>
        </w:rPr>
        <w:t>Стресс</w:t>
      </w:r>
      <w:r>
        <w:rPr>
          <w:sz w:val="36"/>
          <w:szCs w:val="36"/>
          <w:shd w:val="clear" w:color="auto" w:fill="ffffff"/>
          <w:rtl w:val="0"/>
          <w:lang w:val="ru-RU"/>
        </w:rPr>
        <w:t>-</w:t>
      </w:r>
      <w:r>
        <w:rPr>
          <w:sz w:val="36"/>
          <w:szCs w:val="36"/>
          <w:shd w:val="clear" w:color="auto" w:fill="ffffff"/>
          <w:rtl w:val="0"/>
          <w:lang w:val="ru-RU"/>
        </w:rPr>
        <w:t>тестирование</w:t>
      </w:r>
      <w:r>
        <w:rPr>
          <w:sz w:val="36"/>
          <w:szCs w:val="36"/>
          <w:shd w:val="clear" w:color="auto" w:fill="ffffff"/>
          <w:rtl w:val="0"/>
          <w:lang w:val="ru-RU"/>
        </w:rPr>
        <w:t>.</w:t>
      </w:r>
    </w:p>
    <w:p>
      <w:pPr>
        <w:pStyle w:val="Основной текст A"/>
        <w:spacing w:line="580" w:lineRule="atLeast"/>
        <w:ind w:left="360" w:firstLine="0"/>
        <w:jc w:val="both"/>
        <w:rPr>
          <w:sz w:val="36"/>
          <w:szCs w:val="36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Основной текст A"/>
        <w:rPr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shd w:val="clear" w:color="auto" w:fill="ffffff"/>
          <w:lang w:val="en-US"/>
        </w:rPr>
      </w:pPr>
    </w:p>
    <w:p>
      <w:pPr>
        <w:pStyle w:val="Подзаголовок"/>
        <w:ind w:left="360" w:firstLine="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Approach</w:t>
      </w:r>
    </w:p>
    <w:p>
      <w:pPr>
        <w:pStyle w:val="Основной текст A"/>
        <w:ind w:left="360" w:firstLine="0"/>
        <w:rPr>
          <w:shd w:val="clear" w:color="auto" w:fill="ffffff"/>
        </w:rPr>
      </w:pPr>
    </w:p>
    <w:p>
      <w:pPr>
        <w:pStyle w:val="Основной текст A"/>
        <w:ind w:left="360" w:firstLine="0"/>
        <w:jc w:val="both"/>
        <w:rPr>
          <w:b w:val="1"/>
          <w:bCs w:val="1"/>
          <w:sz w:val="36"/>
          <w:szCs w:val="36"/>
          <w:u w:color="434343"/>
        </w:rPr>
      </w:pPr>
      <w:r>
        <w:rPr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>1.</w:t>
      </w:r>
      <w:r>
        <w:rPr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>Функциональное тестирование</w:t>
      </w:r>
      <w:r>
        <w:rPr>
          <w:b w:val="1"/>
          <w:bCs w:val="1"/>
          <w:sz w:val="36"/>
          <w:szCs w:val="36"/>
          <w:u w:color="434343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spacing w:line="560" w:lineRule="atLeast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  <w:rtl w:val="0"/>
          <w:lang w:val="ru-RU"/>
        </w:rPr>
        <w:t xml:space="preserve">В процессе тестирования сайта </w:t>
      </w:r>
      <w:r>
        <w:rPr>
          <w:rStyle w:val="Hyperlink.0"/>
          <w:sz w:val="36"/>
          <w:szCs w:val="36"/>
          <w:shd w:val="clear" w:color="auto" w:fill="ffffff"/>
          <w:lang w:val="ru-RU"/>
        </w:rPr>
        <w:fldChar w:fldCharType="begin" w:fldLock="0"/>
      </w:r>
      <w:r>
        <w:rPr>
          <w:rStyle w:val="Hyperlink.0"/>
          <w:sz w:val="36"/>
          <w:szCs w:val="36"/>
          <w:shd w:val="clear" w:color="auto" w:fill="ffffff"/>
          <w:lang w:val="ru-RU"/>
        </w:rPr>
        <w:instrText xml:space="preserve"> HYPERLINK "https://www.youtube.com/"</w:instrText>
      </w:r>
      <w:r>
        <w:rPr>
          <w:rStyle w:val="Hyperlink.0"/>
          <w:sz w:val="36"/>
          <w:szCs w:val="36"/>
          <w:shd w:val="clear" w:color="auto" w:fill="ffffff"/>
          <w:lang w:val="ru-RU"/>
        </w:rPr>
        <w:fldChar w:fldCharType="separate" w:fldLock="0"/>
      </w:r>
      <w:r>
        <w:rPr>
          <w:rStyle w:val="Hyperlink.0"/>
          <w:sz w:val="36"/>
          <w:szCs w:val="36"/>
          <w:shd w:val="clear" w:color="auto" w:fill="ffffff"/>
          <w:rtl w:val="0"/>
          <w:lang w:val="ru-RU"/>
        </w:rPr>
        <w:t xml:space="preserve"> https://www.youtube.com/ </w:t>
      </w:r>
      <w:r>
        <w:rPr/>
        <w:fldChar w:fldCharType="end" w:fldLock="0"/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 xml:space="preserve"> будет применено функциональное тестирование основанное на составленных тест кейсах из документа “</w:t>
      </w:r>
      <w:r>
        <w:rPr>
          <w:rStyle w:val="Нет"/>
          <w:sz w:val="36"/>
          <w:szCs w:val="36"/>
          <w:u w:color="1155cc"/>
          <w:shd w:val="clear" w:color="auto" w:fill="ffffff"/>
          <w:rtl w:val="0"/>
          <w:lang w:val="en-US"/>
        </w:rPr>
        <w:t>Test cases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” на базе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документа «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>Check List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»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Дефекты найденные в процессе тестирования будут описаны в документе “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Bug Report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”  для их будущего исправления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ind w:left="360" w:firstLine="0"/>
        <w:jc w:val="both"/>
        <w:rPr>
          <w:rStyle w:val="Нет"/>
          <w:b w:val="1"/>
          <w:bCs w:val="1"/>
          <w:sz w:val="36"/>
          <w:szCs w:val="36"/>
          <w:shd w:val="clear" w:color="auto" w:fill="ffffff"/>
        </w:rPr>
      </w:pP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fr-FR"/>
        </w:rPr>
        <w:t xml:space="preserve">2. 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>Тестирование совместимости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spacing w:line="560" w:lineRule="atLeast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В процессе тестирования кроссбраузерности будет проведена проверка на корректное отображение дизайна сайта и работоспособность его функционала в браузерах указанных в спецификации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 xml:space="preserve"> 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ОС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утвержденные к проверке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: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B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macOS Big Sur, 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версия 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11.7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Браузеры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утвержденные к проверке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: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2"/>
          <w:numId w:val="2"/>
        </w:numPr>
        <w:bidi w:val="0"/>
        <w:ind w:right="0"/>
        <w:jc w:val="both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Safari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 xml:space="preserve">  Версия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14.1.3 (16611.3.10.1.19)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0"/>
          <w:numId w:val="3"/>
        </w:numPr>
        <w:bidi w:val="0"/>
        <w:ind w:right="0"/>
        <w:jc w:val="both"/>
        <w:rPr>
          <w:sz w:val="36"/>
          <w:szCs w:val="36"/>
          <w:rtl w:val="0"/>
          <w:lang w:val="de-DE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de-DE"/>
        </w:rPr>
        <w:t xml:space="preserve">Google Chrome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ru-RU"/>
        </w:rPr>
        <w:t xml:space="preserve">Версия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114.0.5735.198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0"/>
          <w:numId w:val="3"/>
        </w:numPr>
        <w:bidi w:val="0"/>
        <w:ind w:right="0"/>
        <w:jc w:val="both"/>
        <w:rPr>
          <w:sz w:val="36"/>
          <w:szCs w:val="36"/>
          <w:rtl w:val="0"/>
          <w:lang w:val="it-IT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it-IT"/>
        </w:rPr>
        <w:t xml:space="preserve">Opera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ru-RU"/>
        </w:rPr>
        <w:t>Версия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:93.0.4585.37</w:t>
      </w: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</w:p>
    <w:p>
      <w:pPr>
        <w:pStyle w:val="Основной текст A"/>
        <w:ind w:left="360" w:firstLine="0"/>
        <w:jc w:val="both"/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lang w:val="fr-FR"/>
        </w:rPr>
      </w:pP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>3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fr-FR"/>
        </w:rPr>
        <w:t xml:space="preserve">. 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 xml:space="preserve">Тестирование 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ru-RU"/>
        </w:rPr>
        <w:t>локализации</w:t>
      </w:r>
      <w:r>
        <w:rPr>
          <w:rStyle w:val="Нет"/>
          <w:b w:val="1"/>
          <w:bCs w:val="1"/>
          <w:sz w:val="36"/>
          <w:szCs w:val="36"/>
          <w:u w:color="434343"/>
          <w:shd w:val="clear" w:color="auto" w:fill="ffffff"/>
          <w:rtl w:val="0"/>
          <w:lang w:val="fr-FR"/>
        </w:rPr>
        <w:t>.</w:t>
      </w:r>
    </w:p>
    <w:p>
      <w:pPr>
        <w:pStyle w:val="По умолчанию"/>
        <w:spacing w:before="0" w:line="560" w:lineRule="atLeast"/>
        <w:jc w:val="both"/>
        <w:rPr>
          <w:rStyle w:val="Нет"/>
          <w:rFonts w:ascii="Times New Roman" w:cs="Times New Roman" w:hAnsi="Times New Roman" w:eastAsia="Times New Roman"/>
          <w:sz w:val="36"/>
          <w:szCs w:val="36"/>
          <w:u w:color="434343"/>
          <w:shd w:val="clear" w:color="auto" w:fill="ffffff"/>
          <w:lang w:val="fr-FR"/>
        </w:rPr>
      </w:pPr>
      <w:r>
        <w:rPr>
          <w:rStyle w:val="Нет"/>
          <w:rFonts w:ascii="Times New Roman" w:hAnsi="Times New Roman" w:hint="default"/>
          <w:sz w:val="36"/>
          <w:szCs w:val="36"/>
          <w:u w:color="434343"/>
          <w:shd w:val="clear" w:color="auto" w:fill="ffffff"/>
          <w:rtl w:val="0"/>
          <w:lang w:val="fr-FR"/>
        </w:rPr>
        <w:t xml:space="preserve">Проверка правильности перевода на </w:t>
      </w:r>
      <w:r>
        <w:rPr>
          <w:rStyle w:val="Нет"/>
          <w:rFonts w:ascii="Times New Roman" w:hAnsi="Times New Roman" w:hint="default"/>
          <w:sz w:val="36"/>
          <w:szCs w:val="36"/>
          <w:u w:color="434343"/>
          <w:shd w:val="clear" w:color="auto" w:fill="ffffff"/>
          <w:rtl w:val="0"/>
          <w:lang w:val="ru-RU"/>
        </w:rPr>
        <w:t>рус</w:t>
      </w:r>
      <w:r>
        <w:rPr>
          <w:rStyle w:val="Нет"/>
          <w:rFonts w:ascii="Times New Roman" w:hAnsi="Times New Roman" w:hint="default"/>
          <w:sz w:val="36"/>
          <w:szCs w:val="36"/>
          <w:u w:color="434343"/>
          <w:shd w:val="clear" w:color="auto" w:fill="ffffff"/>
          <w:rtl w:val="0"/>
          <w:lang w:val="fr-FR"/>
        </w:rPr>
        <w:t>ский и английский язык</w:t>
      </w:r>
      <w:r>
        <w:rPr>
          <w:rStyle w:val="Нет"/>
          <w:rFonts w:ascii="Times New Roman" w:hAnsi="Times New Roman" w:hint="default"/>
          <w:sz w:val="36"/>
          <w:szCs w:val="36"/>
          <w:u w:color="434343"/>
          <w:shd w:val="clear" w:color="auto" w:fill="ffffff"/>
          <w:rtl w:val="0"/>
          <w:lang w:val="ru-RU"/>
        </w:rPr>
        <w:t>и</w:t>
      </w:r>
      <w:r>
        <w:rPr>
          <w:rStyle w:val="Нет"/>
          <w:rFonts w:ascii="Times New Roman" w:hAnsi="Times New Roman"/>
          <w:sz w:val="36"/>
          <w:szCs w:val="36"/>
          <w:u w:color="434343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spacing w:before="0" w:line="560" w:lineRule="atLeast"/>
        <w:jc w:val="both"/>
        <w:rPr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  <w:r>
        <w:rPr>
          <w:rFonts w:ascii="Times New Roman" w:hAnsi="Times New Roman" w:hint="default"/>
          <w:sz w:val="36"/>
          <w:szCs w:val="36"/>
          <w:shd w:val="clear" w:color="auto" w:fill="ffffff"/>
          <w:rtl w:val="0"/>
          <w:lang w:val="ru-RU"/>
        </w:rPr>
        <w:t>Будут проведены следующие проверки</w:t>
      </w:r>
      <w:r>
        <w:rPr>
          <w:rFonts w:ascii="Times New Roman" w:hAnsi="Times New Roman"/>
          <w:sz w:val="36"/>
          <w:szCs w:val="36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5"/>
        </w:numPr>
        <w:spacing w:before="0" w:line="672" w:lineRule="atLeast"/>
        <w:jc w:val="both"/>
        <w:rPr>
          <w:rFonts w:ascii="Times New Roman" w:hAnsi="Times New Roman" w:hint="default"/>
          <w:sz w:val="36"/>
          <w:szCs w:val="36"/>
          <w:lang w:val="ru-RU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Проверка региональных и культурных особенностей</w:t>
      </w:r>
      <w:r>
        <w:rPr>
          <w:rFonts w:ascii="Times New Roman" w:hAnsi="Times New Roman"/>
          <w:sz w:val="36"/>
          <w:szCs w:val="3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672" w:lineRule="atLeast"/>
        <w:jc w:val="both"/>
        <w:rPr>
          <w:rFonts w:ascii="Times New Roman" w:hAnsi="Times New Roman" w:hint="default"/>
          <w:sz w:val="36"/>
          <w:szCs w:val="36"/>
          <w:lang w:val="ru-RU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Пользовательский интерфейс или внешний вид</w:t>
      </w:r>
      <w:r>
        <w:rPr>
          <w:rFonts w:ascii="Times New Roman" w:hAnsi="Times New Roman"/>
          <w:sz w:val="36"/>
          <w:szCs w:val="3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672" w:lineRule="atLeast"/>
        <w:jc w:val="both"/>
        <w:rPr>
          <w:rFonts w:ascii="Times New Roman" w:hAnsi="Times New Roman" w:hint="default"/>
          <w:sz w:val="36"/>
          <w:szCs w:val="36"/>
          <w:lang w:val="ru-RU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Лингвистическая проверка</w:t>
      </w:r>
      <w:r>
        <w:rPr>
          <w:rFonts w:ascii="Times New Roman" w:hAnsi="Times New Roman"/>
          <w:sz w:val="36"/>
          <w:szCs w:val="36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672" w:lineRule="atLeast"/>
        <w:jc w:val="both"/>
        <w:rPr>
          <w:rFonts w:ascii="Times New Roman" w:hAnsi="Times New Roman" w:hint="default"/>
          <w:sz w:val="36"/>
          <w:szCs w:val="36"/>
          <w:lang w:val="ru-RU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Проверка функциональности для каждого языка</w:t>
      </w:r>
      <w:r>
        <w:rPr>
          <w:rFonts w:ascii="Times New Roman" w:hAnsi="Times New Roman"/>
          <w:sz w:val="36"/>
          <w:szCs w:val="36"/>
          <w:rtl w:val="0"/>
        </w:rPr>
        <w:t>.</w:t>
      </w:r>
      <w:r>
        <w:rPr>
          <w:rFonts w:ascii="Times New Roman" w:cs="Times New Roman" w:hAnsi="Times New Roman" w:eastAsia="Times New Roman"/>
          <w:sz w:val="36"/>
          <w:szCs w:val="36"/>
        </w:rPr>
        <w:br w:type="textWrapping"/>
      </w: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sz w:val="36"/>
          <w:szCs w:val="36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pt-PT"/>
        </w:rPr>
        <w:t>Item Pass/Fail Criteria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  <w:lang w:val="fr-FR"/>
        </w:rPr>
      </w:pPr>
      <w:r>
        <w:rPr>
          <w:rStyle w:val="Нет"/>
          <w:i w:val="1"/>
          <w:iCs w:val="1"/>
          <w:sz w:val="36"/>
          <w:szCs w:val="36"/>
          <w:shd w:val="clear" w:color="auto" w:fill="ffffff"/>
          <w:rtl w:val="0"/>
          <w:lang w:val="ru-RU"/>
        </w:rPr>
        <w:t>Критерии приостановки</w:t>
      </w:r>
      <w:r>
        <w:rPr>
          <w:rStyle w:val="Нет"/>
          <w:i w:val="1"/>
          <w:iCs w:val="1"/>
          <w:sz w:val="36"/>
          <w:szCs w:val="36"/>
          <w:shd w:val="clear" w:color="auto" w:fill="ffffff"/>
          <w:rtl w:val="0"/>
          <w:lang w:val="fr-FR"/>
        </w:rPr>
        <w:t>: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Если при проведении тестирования найден дефект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который влияет на дальнейшую работу функциональности модуля Х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тестирование модуля Х приостанавливается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  Дефект передается на исправление разработчикам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  <w:r>
        <w:rPr>
          <w:rStyle w:val="Нет"/>
          <w:i w:val="1"/>
          <w:iCs w:val="1"/>
          <w:sz w:val="36"/>
          <w:szCs w:val="36"/>
          <w:shd w:val="clear" w:color="auto" w:fill="ffffff"/>
          <w:rtl w:val="0"/>
          <w:lang w:val="ru-RU"/>
        </w:rPr>
        <w:t>Критерии завершения</w:t>
      </w:r>
      <w:r>
        <w:rPr>
          <w:rStyle w:val="Нет"/>
          <w:i w:val="1"/>
          <w:iCs w:val="1"/>
          <w:sz w:val="36"/>
          <w:szCs w:val="36"/>
          <w:shd w:val="clear" w:color="auto" w:fill="ffffff"/>
          <w:rtl w:val="0"/>
          <w:lang w:val="fr-FR"/>
        </w:rPr>
        <w:t>: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Элемент будет считаться «пройденным»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если он соответствует «ожидаемому результату»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определенному в соответствующем тестовом примере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  <w:br w:type="textWrapping"/>
      </w: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sz w:val="36"/>
          <w:szCs w:val="36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Suspension Criteria and Resumption Requirements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ind w:left="360" w:firstLine="0"/>
      </w:pPr>
    </w:p>
    <w:p>
      <w:pPr>
        <w:pStyle w:val="Основной текст A"/>
        <w:ind w:left="360" w:firstLine="0"/>
        <w:jc w:val="both"/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lang w:val="fr-FR"/>
          <w14:textFill>
            <w14:solidFill>
              <w14:srgbClr w14:val="222222"/>
            </w14:solidFill>
          </w14:textFill>
        </w:rPr>
      </w:pPr>
      <w:r>
        <w:rPr>
          <w:rStyle w:val="Нет"/>
          <w:i w:val="1"/>
          <w:i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Критерии остановки тестирования</w:t>
      </w:r>
      <w:r>
        <w:rPr>
          <w:rStyle w:val="Нет"/>
          <w:i w:val="1"/>
          <w:i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: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Если в процессе тестирования будет достигнута критическая отметка в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30%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тестовых случаев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которые не прошли успешную проверку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тестирование будет приостановлено на период исправления найденных дефектов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.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ind w:left="360" w:firstLine="0"/>
        <w:jc w:val="both"/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Нет"/>
          <w:i w:val="1"/>
          <w:i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Критерии возобновления тестирования</w:t>
      </w:r>
      <w:r>
        <w:rPr>
          <w:rStyle w:val="Нет"/>
          <w:i w:val="1"/>
          <w:iCs w:val="1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: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Если все найденные ранее дефекты будут исправлены разработчиками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Тестирование проекта будет возобновлено</w:t>
      </w:r>
      <w:r>
        <w:rPr>
          <w:rStyle w:val="Нет"/>
          <w:outline w:val="0"/>
          <w:color w:val="222222"/>
          <w:sz w:val="36"/>
          <w:szCs w:val="36"/>
          <w:u w:color="222222"/>
          <w:shd w:val="clear" w:color="auto" w:fill="ffffff"/>
          <w:rtl w:val="0"/>
          <w:lang w:val="fr-FR"/>
          <w14:textFill>
            <w14:solidFill>
              <w14:srgbClr w14:val="222222"/>
            </w14:solidFill>
          </w14:textFill>
        </w:rPr>
        <w:t>.</w:t>
      </w: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outline w:val="0"/>
          <w:color w:val="222222"/>
          <w:sz w:val="36"/>
          <w:szCs w:val="36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 A"/>
        <w:rPr>
          <w:rStyle w:val="Нет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Подзаголовок"/>
        <w:ind w:left="360" w:firstLine="0"/>
        <w:jc w:val="center"/>
        <w:rPr>
          <w:rStyle w:val="Нет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Подзаголовок"/>
        <w:ind w:left="360" w:firstLine="0"/>
        <w:jc w:val="center"/>
        <w:rPr>
          <w:rStyle w:val="Нет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Основной текст A"/>
        <w:rPr>
          <w:rStyle w:val="Нет"/>
          <w:outline w:val="0"/>
          <w:color w:val="222222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Test Deliverables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</w:rPr>
      </w:pPr>
      <w:r>
        <w:rPr>
          <w:rStyle w:val="Hyperlink.1"/>
          <w:sz w:val="36"/>
          <w:szCs w:val="36"/>
        </w:rPr>
        <w:fldChar w:fldCharType="begin" w:fldLock="0"/>
      </w:r>
      <w:r>
        <w:rPr>
          <w:rStyle w:val="Hyperlink.1"/>
          <w:sz w:val="36"/>
          <w:szCs w:val="36"/>
        </w:rPr>
        <w:instrText xml:space="preserve"> HYPERLINK "https://docs.google.com/document/d/1iXNKBFWNreuigUTabmV0PGVt9nk0biCajJG1R4bK7tQ/edit"</w:instrText>
      </w:r>
      <w:r>
        <w:rPr>
          <w:rStyle w:val="Hyperlink.1"/>
          <w:sz w:val="36"/>
          <w:szCs w:val="36"/>
        </w:rPr>
        <w:fldChar w:fldCharType="separate" w:fldLock="0"/>
      </w:r>
      <w:r>
        <w:rPr>
          <w:rStyle w:val="Hyperlink.1"/>
          <w:sz w:val="36"/>
          <w:szCs w:val="36"/>
          <w:rtl w:val="0"/>
          <w:lang w:val="fr-FR"/>
        </w:rPr>
        <w:t>Test Plan</w:t>
      </w:r>
      <w:r>
        <w:rPr>
          <w:sz w:val="36"/>
          <w:szCs w:val="36"/>
        </w:rPr>
        <w:fldChar w:fldCharType="end" w:fldLock="0"/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en-US"/>
        </w:rPr>
      </w:pP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fldChar w:fldCharType="begin" w:fldLock="0"/>
      </w: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instrText xml:space="preserve"> HYPERLINK "https://docs.google.com/spreadsheets/d/1MF-n3g5U9mAOgkxM8OxwE3YIdETbNfjWeZxOKxHFcu4/edit%252523gid=142500555"</w:instrText>
      </w: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fldChar w:fldCharType="separate" w:fldLock="0"/>
      </w:r>
      <w:r>
        <w:rPr>
          <w:rStyle w:val="Hyperlink.2"/>
          <w:sz w:val="36"/>
          <w:szCs w:val="36"/>
          <w:u w:color="1155cc"/>
          <w:shd w:val="clear" w:color="auto" w:fill="ffffff"/>
          <w:rtl w:val="0"/>
          <w:lang w:val="en-US"/>
        </w:rPr>
        <w:t>Check List</w:t>
      </w:r>
      <w:r>
        <w:rPr>
          <w:sz w:val="36"/>
          <w:szCs w:val="36"/>
          <w:lang w:val="en-US"/>
        </w:rPr>
        <w:fldChar w:fldCharType="end" w:fldLock="0"/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en-US"/>
        </w:rPr>
      </w:pP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fldChar w:fldCharType="begin" w:fldLock="0"/>
      </w: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instrText xml:space="preserve"> HYPERLINK "https://docs.google.com/spreadsheets/d/1MF-n3g5U9mAOgkxM8OxwE3YIdETbNfjWeZxOKxHFcu4/edit%252523gid=1063074525"</w:instrText>
      </w:r>
      <w:r>
        <w:rPr>
          <w:rStyle w:val="Hyperlink.2"/>
          <w:sz w:val="36"/>
          <w:szCs w:val="36"/>
          <w:u w:color="1155cc"/>
          <w:shd w:val="clear" w:color="auto" w:fill="ffffff"/>
          <w:lang w:val="en-US"/>
        </w:rPr>
        <w:fldChar w:fldCharType="separate" w:fldLock="0"/>
      </w:r>
      <w:r>
        <w:rPr>
          <w:rStyle w:val="Hyperlink.2"/>
          <w:sz w:val="36"/>
          <w:szCs w:val="36"/>
          <w:u w:color="1155cc"/>
          <w:shd w:val="clear" w:color="auto" w:fill="ffffff"/>
          <w:rtl w:val="0"/>
          <w:lang w:val="en-US"/>
        </w:rPr>
        <w:t>Test cases</w:t>
      </w:r>
      <w:r>
        <w:rPr>
          <w:sz w:val="36"/>
          <w:szCs w:val="36"/>
          <w:lang w:val="en-US"/>
        </w:rPr>
        <w:fldChar w:fldCharType="end" w:fldLock="0"/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Bug Report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Test Report</w:t>
      </w:r>
    </w:p>
    <w:p>
      <w:pPr>
        <w:pStyle w:val="Основной текст A"/>
        <w:bidi w:val="0"/>
        <w:ind w:left="0" w:right="0" w:firstLine="0"/>
        <w:jc w:val="both"/>
        <w:rPr>
          <w:rStyle w:val="Нет A"/>
          <w:sz w:val="36"/>
          <w:szCs w:val="36"/>
          <w:rtl w:val="0"/>
        </w:rPr>
      </w:pP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b w:val="1"/>
          <w:bCs w:val="1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Environmental Needs</w:t>
      </w:r>
      <w:r>
        <w:rPr>
          <w:rStyle w:val="Нет"/>
          <w:rFonts w:ascii="Times New Roman" w:hAnsi="Times New Roman" w:hint="default"/>
          <w:b w:val="1"/>
          <w:bCs w:val="1"/>
          <w:sz w:val="36"/>
          <w:szCs w:val="36"/>
          <w:shd w:val="clear" w:color="auto" w:fill="ffffff"/>
          <w:rtl w:val="0"/>
          <w:lang w:val="fr-FR"/>
        </w:rPr>
        <w:t> </w:t>
      </w:r>
      <w:r>
        <w:rPr>
          <w:rStyle w:val="Нет"/>
          <w:rFonts w:ascii="Times New Roman" w:cs="Times New Roman" w:hAnsi="Times New Roman" w:eastAsia="Times New Roman"/>
          <w:b w:val="1"/>
          <w:bCs w:val="1"/>
          <w:shd w:val="clear" w:color="auto" w:fill="ffffff"/>
          <w:lang w:val="fr-FR"/>
        </w:rPr>
        <w:br w:type="textWrapping"/>
      </w:r>
    </w:p>
    <w:p>
      <w:pPr>
        <w:pStyle w:val="Основной текст A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3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персональных компьютера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sz w:val="36"/>
          <w:szCs w:val="36"/>
          <w:shd w:val="clear" w:color="auto" w:fill="ffffff"/>
          <w:rtl w:val="0"/>
          <w:lang w:val="it-IT"/>
        </w:rPr>
        <w:t>Intel Core i5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 xml:space="preserve">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 xml:space="preserve">с установленной </w:t>
      </w:r>
    </w:p>
    <w:p>
      <w:pPr>
        <w:pStyle w:val="Основной текст A"/>
        <w:numPr>
          <w:ilvl w:val="0"/>
          <w:numId w:val="8"/>
        </w:numPr>
        <w:bidi w:val="0"/>
        <w:ind w:right="0"/>
        <w:jc w:val="both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macOS Big Sur, 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версия 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11.7</w:t>
      </w:r>
    </w:p>
    <w:p>
      <w:pPr>
        <w:pStyle w:val="Основной текст A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На ПК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на котором будет проходить тестирование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будут установлены следующие браузеры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:</w:t>
      </w:r>
    </w:p>
    <w:p>
      <w:pPr>
        <w:pStyle w:val="Основной текст A"/>
        <w:numPr>
          <w:ilvl w:val="2"/>
          <w:numId w:val="3"/>
        </w:numPr>
        <w:bidi w:val="0"/>
        <w:ind w:right="0"/>
        <w:jc w:val="both"/>
        <w:rPr>
          <w:sz w:val="36"/>
          <w:szCs w:val="36"/>
          <w:rtl w:val="0"/>
          <w:lang w:val="fr-FR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Safari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 xml:space="preserve">  Версия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14.1.3 (16611.3.10.1.19)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0"/>
          <w:numId w:val="3"/>
        </w:numPr>
        <w:bidi w:val="0"/>
        <w:ind w:right="0"/>
        <w:jc w:val="both"/>
        <w:rPr>
          <w:sz w:val="36"/>
          <w:szCs w:val="36"/>
          <w:rtl w:val="0"/>
          <w:lang w:val="de-DE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de-DE"/>
        </w:rPr>
        <w:t xml:space="preserve">Google Chrome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ru-RU"/>
        </w:rPr>
        <w:t xml:space="preserve">Версия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114.0.5735.198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 </w:t>
      </w:r>
    </w:p>
    <w:p>
      <w:pPr>
        <w:pStyle w:val="Основной текст A"/>
        <w:numPr>
          <w:ilvl w:val="0"/>
          <w:numId w:val="3"/>
        </w:numPr>
        <w:bidi w:val="0"/>
        <w:ind w:right="0"/>
        <w:jc w:val="both"/>
        <w:rPr>
          <w:sz w:val="36"/>
          <w:szCs w:val="36"/>
          <w:rtl w:val="0"/>
          <w:lang w:val="it-IT"/>
        </w:rPr>
      </w:pP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it-IT"/>
        </w:rPr>
        <w:t xml:space="preserve">Opera 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ru-RU"/>
        </w:rPr>
        <w:t>Версия</w:t>
      </w:r>
      <w:r>
        <w:rPr>
          <w:rStyle w:val="Нет"/>
          <w:sz w:val="36"/>
          <w:szCs w:val="36"/>
          <w:u w:color="1f1f1f"/>
          <w:shd w:val="clear" w:color="auto" w:fill="ffffff"/>
          <w:rtl w:val="0"/>
          <w:lang w:val="fr-FR"/>
        </w:rPr>
        <w:t>:93.0.4585.37</w:t>
      </w: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</w:p>
    <w:p>
      <w:pPr>
        <w:pStyle w:val="Подзаголовок"/>
        <w:ind w:left="360" w:firstLine="0"/>
        <w:jc w:val="center"/>
        <w:rPr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Responsibilities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</w:p>
    <w:tbl>
      <w:tblPr>
        <w:tblW w:w="9411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129"/>
        <w:gridCol w:w="2677"/>
        <w:gridCol w:w="2270"/>
        <w:gridCol w:w="2335"/>
      </w:tblGrid>
      <w:tr>
        <w:tblPrEx>
          <w:shd w:val="clear" w:color="auto" w:fill="cadfff"/>
        </w:tblPrEx>
        <w:trPr>
          <w:trHeight w:val="958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 w:hint="default"/>
                <w:sz w:val="37"/>
                <w:szCs w:val="37"/>
                <w:shd w:val="nil" w:color="auto" w:fill="auto"/>
                <w:rtl w:val="0"/>
              </w:rPr>
              <w:t xml:space="preserve">Команда </w:t>
            </w: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it-IT"/>
              </w:rPr>
              <w:t>QA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it-IT"/>
              </w:rPr>
              <w:t>QA1</w:t>
            </w:r>
          </w:p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it-IT"/>
              </w:rPr>
              <w:t>QA2</w:t>
            </w:r>
          </w:p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it-IT"/>
              </w:rPr>
              <w:t>QA3</w:t>
            </w:r>
          </w:p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 w:hint="default"/>
                <w:sz w:val="37"/>
                <w:szCs w:val="37"/>
                <w:shd w:val="nil" w:color="auto" w:fill="auto"/>
                <w:rtl w:val="0"/>
                <w:lang w:val="ru-RU"/>
              </w:rPr>
              <w:t>Задача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fr-FR"/>
              </w:rPr>
              <w:t>Test Plan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en-US"/>
              </w:rPr>
              <w:t>Check List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en-US"/>
              </w:rPr>
              <w:t>Test cases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fr-FR"/>
              </w:rPr>
              <w:t>Bug Report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</w:pPr>
            <w:r>
              <w:rPr>
                <w:rStyle w:val="Нет"/>
                <w:rFonts w:ascii="Arial" w:hAnsi="Arial"/>
                <w:sz w:val="37"/>
                <w:szCs w:val="37"/>
                <w:shd w:val="nil" w:color="auto" w:fill="auto"/>
                <w:rtl w:val="0"/>
                <w:lang w:val="fr-FR"/>
              </w:rPr>
              <w:t>Test Report</w:t>
            </w:r>
          </w:p>
        </w:tc>
        <w:tc>
          <w:tcPr>
            <w:tcW w:type="dxa" w:w="267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00ff00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3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Основной текст A"/>
        <w:widowControl w:val="0"/>
        <w:ind w:left="216" w:hanging="216"/>
        <w:jc w:val="center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widowControl w:val="0"/>
        <w:ind w:left="108" w:hanging="108"/>
        <w:jc w:val="center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ind w:left="360" w:firstLine="0"/>
        <w:jc w:val="center"/>
        <w:rPr>
          <w:rStyle w:val="Нет"/>
          <w:shd w:val="clear" w:color="auto" w:fill="ffffff"/>
        </w:rPr>
      </w:pPr>
    </w:p>
    <w:p>
      <w:pPr>
        <w:pStyle w:val="Основной текст A"/>
        <w:ind w:left="360" w:firstLine="0"/>
        <w:jc w:val="center"/>
        <w:rPr>
          <w:rStyle w:val="Нет"/>
          <w:sz w:val="36"/>
          <w:szCs w:val="36"/>
        </w:rPr>
      </w:pPr>
      <w:r>
        <w:rPr>
          <w:rStyle w:val="Нет"/>
          <w:b w:val="1"/>
          <w:bCs w:val="1"/>
          <w:sz w:val="36"/>
          <w:szCs w:val="36"/>
          <w:shd w:val="clear" w:color="auto" w:fill="ffffff"/>
          <w:rtl w:val="0"/>
          <w:lang w:val="da-DK"/>
        </w:rPr>
        <w:t>Risks</w:t>
      </w: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</w:p>
    <w:p>
      <w:pPr>
        <w:pStyle w:val="Основной текст A"/>
        <w:numPr>
          <w:ilvl w:val="0"/>
          <w:numId w:val="9"/>
        </w:numPr>
        <w:bidi w:val="0"/>
        <w:ind w:right="0"/>
        <w:jc w:val="both"/>
        <w:rPr>
          <w:sz w:val="36"/>
          <w:szCs w:val="36"/>
          <w:rtl w:val="0"/>
          <w:lang w:val="ru-RU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Технические проблемы с тестовым оборудованием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ru-RU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Городские проблемы с электричеством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;</w:t>
      </w:r>
    </w:p>
    <w:p>
      <w:pPr>
        <w:pStyle w:val="Основной текст A"/>
        <w:numPr>
          <w:ilvl w:val="0"/>
          <w:numId w:val="7"/>
        </w:numPr>
        <w:bidi w:val="0"/>
        <w:ind w:right="0"/>
        <w:jc w:val="both"/>
        <w:rPr>
          <w:sz w:val="36"/>
          <w:szCs w:val="36"/>
          <w:rtl w:val="0"/>
          <w:lang w:val="ru-RU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Не работает тестовый сайт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/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сервер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;</w:t>
      </w:r>
      <w:r>
        <w:rPr>
          <w:rStyle w:val="Нет"/>
          <w:sz w:val="36"/>
          <w:szCs w:val="36"/>
          <w:shd w:val="clear" w:color="auto" w:fill="ffffff"/>
          <w:lang w:val="fr-FR"/>
        </w:rPr>
        <w:br w:type="textWrapping"/>
      </w:r>
    </w:p>
    <w:p>
      <w:pPr>
        <w:pStyle w:val="Подзаголовок"/>
        <w:ind w:left="360" w:firstLine="0"/>
        <w:jc w:val="center"/>
        <w:rPr>
          <w:rStyle w:val="Нет"/>
          <w:lang w:val="en-US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en-US"/>
        </w:rPr>
        <w:t>Work plan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</w:p>
    <w:tbl>
      <w:tblPr>
        <w:tblW w:w="951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34"/>
        <w:gridCol w:w="1366"/>
        <w:gridCol w:w="2325"/>
        <w:gridCol w:w="3394"/>
      </w:tblGrid>
      <w:tr>
        <w:tblPrEx>
          <w:shd w:val="clear" w:color="auto" w:fill="cadfff"/>
        </w:tblPrEx>
        <w:trPr>
          <w:trHeight w:val="250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7"/>
                <w:szCs w:val="37"/>
                <w:shd w:val="nil" w:color="auto" w:fill="auto"/>
                <w:rtl w:val="0"/>
                <w:lang w:val="ru-RU"/>
              </w:rPr>
              <w:t>Задача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7"/>
                <w:szCs w:val="37"/>
                <w:shd w:val="nil" w:color="auto" w:fill="auto"/>
                <w:rtl w:val="0"/>
                <w:lang w:val="ru-RU"/>
              </w:rPr>
              <w:t>Объем работы</w:t>
            </w:r>
            <w:r>
              <w:rPr>
                <w:rStyle w:val="Нет"/>
                <w:rFonts w:ascii="Arial" w:hAnsi="Arial"/>
                <w:b w:val="1"/>
                <w:bCs w:val="1"/>
                <w:sz w:val="37"/>
                <w:szCs w:val="37"/>
                <w:shd w:val="nil" w:color="auto" w:fill="auto"/>
                <w:rtl w:val="0"/>
              </w:rPr>
              <w:t xml:space="preserve">, </w:t>
            </w:r>
            <w:r>
              <w:rPr>
                <w:rStyle w:val="Нет"/>
                <w:rFonts w:ascii="Arial" w:hAnsi="Arial" w:hint="default"/>
                <w:b w:val="1"/>
                <w:bCs w:val="1"/>
                <w:sz w:val="37"/>
                <w:szCs w:val="37"/>
                <w:shd w:val="nil" w:color="auto" w:fill="auto"/>
                <w:rtl w:val="0"/>
              </w:rPr>
              <w:t>час</w:t>
            </w:r>
            <w:r>
              <w:rPr>
                <w:rStyle w:val="Нет"/>
                <w:rFonts w:ascii="Arial" w:hAnsi="Arial"/>
                <w:b w:val="1"/>
                <w:bCs w:val="1"/>
                <w:sz w:val="37"/>
                <w:szCs w:val="37"/>
                <w:shd w:val="nil" w:color="auto" w:fill="auto"/>
                <w:rtl w:val="0"/>
              </w:rPr>
              <w:t>.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7"/>
                <w:szCs w:val="37"/>
                <w:shd w:val="nil" w:color="auto" w:fill="auto"/>
                <w:rtl w:val="0"/>
              </w:rPr>
              <w:t>Дата начала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b6d7a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b w:val="1"/>
                <w:bCs w:val="1"/>
                <w:sz w:val="37"/>
                <w:szCs w:val="37"/>
                <w:shd w:val="nil" w:color="auto" w:fill="auto"/>
                <w:rtl w:val="0"/>
              </w:rPr>
              <w:t>Дата Окончания</w:t>
            </w:r>
          </w:p>
        </w:tc>
      </w:tr>
      <w:tr>
        <w:tblPrEx>
          <w:shd w:val="clear" w:color="auto" w:fill="cadfff"/>
        </w:tblPrEx>
        <w:trPr>
          <w:trHeight w:val="44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</w:rPr>
              <w:t>Тест план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0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0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  <w:tr>
        <w:tblPrEx>
          <w:shd w:val="clear" w:color="auto" w:fill="cadfff"/>
        </w:tblPrEx>
        <w:trPr>
          <w:trHeight w:val="147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</w:rPr>
              <w:t>Составление тест</w:t>
            </w:r>
            <w:r>
              <w:rPr>
                <w:rStyle w:val="Нет"/>
                <w:rFonts w:ascii="Arial" w:hAnsi="Arial"/>
                <w:i w:val="1"/>
                <w:iCs w:val="1"/>
                <w:sz w:val="37"/>
                <w:szCs w:val="37"/>
                <w:shd w:val="nil" w:color="auto" w:fill="auto"/>
                <w:rtl w:val="0"/>
              </w:rPr>
              <w:t>-</w:t>
            </w: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  <w:lang w:val="ru-RU"/>
              </w:rPr>
              <w:t>кейсов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0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rtl w:val="0"/>
                <w:lang w:val="ru-RU"/>
              </w:rPr>
              <w:t>0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  <w:tr>
        <w:tblPrEx>
          <w:shd w:val="clear" w:color="auto" w:fill="cadfff"/>
        </w:tblPrEx>
        <w:trPr>
          <w:trHeight w:val="147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</w:rPr>
              <w:t>Тест функционала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  <w:tr>
        <w:tblPrEx>
          <w:shd w:val="clear" w:color="auto" w:fill="cadfff"/>
        </w:tblPrEx>
        <w:trPr>
          <w:trHeight w:val="147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  <w:lang w:val="ru-RU"/>
              </w:rPr>
              <w:t>Описание найденных дефектов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  <w:tr>
        <w:tblPrEx>
          <w:shd w:val="clear" w:color="auto" w:fill="cadfff"/>
        </w:tblPrEx>
        <w:trPr>
          <w:trHeight w:val="1473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</w:rPr>
              <w:t>Анализ тестирования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  <w:tr>
        <w:tblPrEx>
          <w:shd w:val="clear" w:color="auto" w:fill="cadfff"/>
        </w:tblPrEx>
        <w:trPr>
          <w:trHeight w:val="958" w:hRule="atLeast"/>
        </w:trPr>
        <w:tc>
          <w:tcPr>
            <w:tcW w:type="dxa" w:w="24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515" w:lineRule="atLeast"/>
              <w:jc w:val="center"/>
            </w:pPr>
            <w:r>
              <w:rPr>
                <w:rStyle w:val="Нет"/>
                <w:rFonts w:ascii="Arial" w:hAnsi="Arial" w:hint="default"/>
                <w:i w:val="1"/>
                <w:iCs w:val="1"/>
                <w:sz w:val="37"/>
                <w:szCs w:val="37"/>
                <w:shd w:val="nil" w:color="auto" w:fill="auto"/>
                <w:rtl w:val="0"/>
                <w:lang w:val="ru-RU"/>
              </w:rPr>
              <w:t>Подведение итогов</w:t>
            </w:r>
          </w:p>
        </w:tc>
        <w:tc>
          <w:tcPr>
            <w:tcW w:type="dxa" w:w="13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Основной текст"/>
              <w:spacing w:line="478" w:lineRule="atLeast"/>
              <w:jc w:val="right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23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  <w:tc>
          <w:tcPr>
            <w:tcW w:type="dxa" w:w="33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Стиль таблицы 2"/>
              <w:spacing w:line="478" w:lineRule="atLeast"/>
              <w:jc w:val="center"/>
            </w:pP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2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1</w:t>
            </w:r>
            <w:r>
              <w:rPr>
                <w:rStyle w:val="Нет"/>
                <w:rFonts w:ascii="Arial" w:hAnsi="Arial"/>
                <w:sz w:val="35"/>
                <w:szCs w:val="35"/>
                <w:shd w:val="nil" w:color="auto" w:fill="auto"/>
                <w:rtl w:val="0"/>
                <w:lang w:val="ru-RU"/>
              </w:rPr>
              <w:t>0.2023</w:t>
            </w:r>
          </w:p>
        </w:tc>
      </w:tr>
    </w:tbl>
    <w:p>
      <w:pPr>
        <w:pStyle w:val="Основной текст A"/>
        <w:widowControl w:val="0"/>
        <w:ind w:left="216" w:hanging="216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widowControl w:val="0"/>
        <w:ind w:left="108" w:hanging="108"/>
        <w:rPr>
          <w:rStyle w:val="Нет"/>
          <w:sz w:val="36"/>
          <w:szCs w:val="36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Style w:val="Нет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Style w:val="Нет"/>
          <w:shd w:val="clear" w:color="auto" w:fill="ffffff"/>
        </w:rPr>
      </w:pPr>
    </w:p>
    <w:p>
      <w:pPr>
        <w:pStyle w:val="Подзаголовок"/>
        <w:ind w:left="360" w:firstLine="0"/>
        <w:jc w:val="center"/>
        <w:rPr>
          <w:rStyle w:val="Нет"/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ffffff"/>
        </w:rPr>
      </w:pPr>
      <w:r>
        <w:rPr>
          <w:rStyle w:val="Нет"/>
          <w:rFonts w:ascii="Times New Roman" w:hAnsi="Times New Roman"/>
          <w:b w:val="1"/>
          <w:bCs w:val="1"/>
          <w:sz w:val="36"/>
          <w:szCs w:val="36"/>
          <w:shd w:val="clear" w:color="auto" w:fill="ffffff"/>
          <w:rtl w:val="0"/>
          <w:lang w:val="fr-FR"/>
        </w:rPr>
        <w:t>Test Result</w:t>
      </w:r>
    </w:p>
    <w:p>
      <w:pPr>
        <w:pStyle w:val="Основной текст A"/>
        <w:ind w:left="360" w:firstLine="0"/>
      </w:pP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   </w:t>
        <w:tab/>
        <w:t>Конечным итогом проведения тестирования должен стать оформленный конечный результат процесса тестирования в документе “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Test Report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” с описанными дефектами  “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>Bug Reports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”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 xml:space="preserve">, </w:t>
      </w:r>
      <w:r>
        <w:rPr>
          <w:rStyle w:val="Нет"/>
          <w:sz w:val="36"/>
          <w:szCs w:val="36"/>
          <w:shd w:val="clear" w:color="auto" w:fill="ffffff"/>
          <w:rtl w:val="0"/>
          <w:lang w:val="ru-RU"/>
        </w:rPr>
        <w:t>а также рекомендациями по улучшению продукта с точки зрения конечного пользователя в документе “</w:t>
      </w:r>
      <w:r>
        <w:rPr>
          <w:rStyle w:val="Нет"/>
          <w:sz w:val="36"/>
          <w:szCs w:val="36"/>
          <w:shd w:val="clear" w:color="auto" w:fill="ffffff"/>
          <w:rtl w:val="0"/>
          <w:lang w:val="en-US"/>
        </w:rPr>
        <w:t>Improvements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”</w:t>
      </w:r>
      <w:r>
        <w:rPr>
          <w:rStyle w:val="Нет"/>
          <w:sz w:val="36"/>
          <w:szCs w:val="36"/>
          <w:shd w:val="clear" w:color="auto" w:fill="ffffff"/>
          <w:rtl w:val="0"/>
          <w:lang w:val="fr-FR"/>
        </w:rPr>
        <w:t>.</w:t>
      </w:r>
    </w:p>
    <w:p>
      <w:pPr>
        <w:pStyle w:val="Основной текст A"/>
        <w:ind w:left="360" w:firstLine="0"/>
        <w:jc w:val="both"/>
        <w:rPr>
          <w:rStyle w:val="Нет"/>
          <w:sz w:val="36"/>
          <w:szCs w:val="36"/>
          <w:shd w:val="clear" w:color="auto" w:fill="ffffff"/>
        </w:rPr>
      </w:pPr>
    </w:p>
    <w:p>
      <w:pPr>
        <w:pStyle w:val="Основной текст A"/>
        <w:ind w:left="360" w:firstLine="0"/>
        <w:jc w:val="both"/>
      </w:pPr>
      <w:r>
        <w:rPr>
          <w:rStyle w:val="Нет"/>
          <w:sz w:val="36"/>
          <w:szCs w:val="36"/>
          <w:shd w:val="clear" w:color="auto" w:fill="ffffff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nothing"/>
      <w:lvlText w:val="%1."/>
      <w:lvlJc w:val="left"/>
      <w:pPr>
        <w:ind w:left="133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45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4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6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8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0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2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4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62" w:hanging="482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numStyleLink w:val="С числами.0"/>
  </w:abstractNum>
  <w:abstractNum w:abstractNumId="5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ind w:left="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79" w:hanging="3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145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45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9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7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45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1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7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5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3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1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9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779" w:hanging="37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 A">
    <w:name w:val="Нет A"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sz w:val="36"/>
      <w:szCs w:val="36"/>
      <w:shd w:val="clear" w:color="auto" w:fill="ffffff"/>
      <w:lang w:val="ru-RU"/>
    </w:rPr>
  </w:style>
  <w:style w:type="paragraph" w:styleId="Основной текст B">
    <w:name w:val="Основной текст B"/>
    <w:next w:val="Основно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4"/>
      </w:numPr>
    </w:pPr>
  </w:style>
  <w:style w:type="character" w:styleId="Hyperlink.1">
    <w:name w:val="Hyperlink.1"/>
    <w:basedOn w:val="Нет"/>
    <w:next w:val="Hyperlink.1"/>
    <w:rPr>
      <w:u w:color="1155cc"/>
      <w:shd w:val="clear" w:color="auto" w:fill="ffffff"/>
    </w:rPr>
  </w:style>
  <w:style w:type="numbering" w:styleId="С числами.0">
    <w:name w:val="С числами.0"/>
    <w:pPr>
      <w:numPr>
        <w:numId w:val="6"/>
      </w:numPr>
    </w:pPr>
  </w:style>
  <w:style w:type="character" w:styleId="Hyperlink.2">
    <w:name w:val="Hyperlink.2"/>
    <w:basedOn w:val="Нет"/>
    <w:next w:val="Hyperlink.2"/>
    <w:rPr>
      <w:u w:color="1155cc"/>
      <w:shd w:val="clear" w:color="auto" w:fill="ffffff"/>
      <w:lang w:val="en-US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