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86D" w:rsidRPr="00E467CD" w:rsidRDefault="00760CDA" w:rsidP="00760CDA">
      <w:pPr>
        <w:jc w:val="center"/>
        <w:rPr>
          <w:rFonts w:ascii="Times New Roman" w:hAnsi="Times New Roman" w:cs="Times New Roman"/>
          <w:sz w:val="32"/>
          <w:szCs w:val="32"/>
        </w:rPr>
      </w:pPr>
      <w:r w:rsidRPr="00760CDA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5C39BB">
        <w:rPr>
          <w:rFonts w:ascii="Times New Roman" w:hAnsi="Times New Roman" w:cs="Times New Roman"/>
          <w:sz w:val="32"/>
          <w:szCs w:val="32"/>
        </w:rPr>
        <w:t>6</w:t>
      </w:r>
    </w:p>
    <w:p w:rsidR="00760CDA" w:rsidRPr="00760CDA" w:rsidRDefault="00760CDA" w:rsidP="00760C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0CDA">
        <w:rPr>
          <w:rFonts w:ascii="Times New Roman" w:hAnsi="Times New Roman" w:cs="Times New Roman"/>
          <w:b/>
          <w:sz w:val="32"/>
          <w:szCs w:val="32"/>
        </w:rPr>
        <w:t xml:space="preserve">Метод конечных элементов для </w:t>
      </w:r>
      <w:r w:rsidR="00E467CD">
        <w:rPr>
          <w:rFonts w:ascii="Times New Roman" w:hAnsi="Times New Roman" w:cs="Times New Roman"/>
          <w:b/>
          <w:sz w:val="32"/>
          <w:szCs w:val="32"/>
        </w:rPr>
        <w:t>одномерной</w:t>
      </w:r>
      <w:r w:rsidR="00C93259">
        <w:rPr>
          <w:rFonts w:ascii="Times New Roman" w:hAnsi="Times New Roman" w:cs="Times New Roman"/>
          <w:b/>
          <w:sz w:val="32"/>
          <w:szCs w:val="32"/>
        </w:rPr>
        <w:t xml:space="preserve"> задачи теплопроводности</w:t>
      </w:r>
      <w:r w:rsidR="00E467CD">
        <w:rPr>
          <w:rFonts w:ascii="Times New Roman" w:hAnsi="Times New Roman" w:cs="Times New Roman"/>
          <w:b/>
          <w:sz w:val="32"/>
          <w:szCs w:val="32"/>
        </w:rPr>
        <w:t xml:space="preserve"> с использованием комплекс элементов</w:t>
      </w:r>
      <w:r w:rsidRPr="00760CDA">
        <w:rPr>
          <w:rFonts w:ascii="Times New Roman" w:hAnsi="Times New Roman" w:cs="Times New Roman"/>
          <w:b/>
          <w:sz w:val="32"/>
          <w:szCs w:val="32"/>
        </w:rPr>
        <w:t>.</w:t>
      </w:r>
    </w:p>
    <w:p w:rsidR="00E467CD" w:rsidRPr="00E467CD" w:rsidRDefault="00E467CD" w:rsidP="00E467C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467C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E467CD" w:rsidRPr="00BD051B" w:rsidRDefault="00E467CD" w:rsidP="00BD051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51B">
        <w:rPr>
          <w:rFonts w:ascii="Times New Roman" w:hAnsi="Times New Roman" w:cs="Times New Roman"/>
          <w:sz w:val="28"/>
          <w:szCs w:val="28"/>
        </w:rPr>
        <w:t xml:space="preserve">Какие элементы называются комплекс-элементами? </w:t>
      </w:r>
    </w:p>
    <w:p w:rsidR="00E467CD" w:rsidRPr="00BD051B" w:rsidRDefault="00E467CD" w:rsidP="00BD051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51B">
        <w:rPr>
          <w:rFonts w:ascii="Times New Roman" w:hAnsi="Times New Roman" w:cs="Times New Roman"/>
          <w:sz w:val="28"/>
          <w:szCs w:val="28"/>
        </w:rPr>
        <w:t>Как вычисляются функции формы для квадратичного и кубического одномерного конечного элемента?</w:t>
      </w:r>
    </w:p>
    <w:p w:rsidR="001423EB" w:rsidRDefault="00E467CD" w:rsidP="001423E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51B">
        <w:rPr>
          <w:rFonts w:ascii="Times New Roman" w:hAnsi="Times New Roman" w:cs="Times New Roman"/>
          <w:sz w:val="28"/>
          <w:szCs w:val="28"/>
        </w:rPr>
        <w:t>Как вычисляются матрица жесткости и вектор правых частей для одномерной задачи теплопроводности с использованием квадратичного и кубического одномерного конечного элемента?</w:t>
      </w:r>
    </w:p>
    <w:p w:rsidR="001423EB" w:rsidRDefault="001423EB" w:rsidP="001423E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Естественная система координат. Преобразование координат. Вычисление якобиана. </w:t>
      </w:r>
    </w:p>
    <w:p w:rsidR="001423EB" w:rsidRPr="00BD051B" w:rsidRDefault="001423EB" w:rsidP="001423E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Численное интегрирование матриц и правых частей.</w:t>
      </w:r>
    </w:p>
    <w:p w:rsidR="00E467CD" w:rsidRPr="00E467CD" w:rsidRDefault="00E467CD" w:rsidP="00E467C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38B1" w:rsidRPr="00BD051B" w:rsidRDefault="00760CDA" w:rsidP="00033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051B">
        <w:rPr>
          <w:rFonts w:ascii="Times New Roman" w:hAnsi="Times New Roman" w:cs="Times New Roman"/>
          <w:b/>
          <w:sz w:val="28"/>
          <w:szCs w:val="28"/>
        </w:rPr>
        <w:t>Задача.</w:t>
      </w:r>
      <w:r w:rsidRPr="00BD051B">
        <w:rPr>
          <w:rFonts w:ascii="Times New Roman" w:hAnsi="Times New Roman" w:cs="Times New Roman"/>
          <w:sz w:val="28"/>
          <w:szCs w:val="28"/>
        </w:rPr>
        <w:t xml:space="preserve"> </w:t>
      </w:r>
      <w:r w:rsidR="00E467CD" w:rsidRPr="00BD051B">
        <w:rPr>
          <w:rFonts w:ascii="Times New Roman" w:hAnsi="Times New Roman" w:cs="Times New Roman"/>
          <w:sz w:val="28"/>
          <w:szCs w:val="28"/>
        </w:rPr>
        <w:t>Определить распределение температуры в стержне кругового сечения с граничными условиями 1 рода на левой границе стержня и граничными условиями 3 рода на правой границе стержня и на боковой поверхности с использованием квадратичного и кубического одномерного конечного элемента</w:t>
      </w:r>
      <w:r w:rsidR="008763A7" w:rsidRPr="00BD051B">
        <w:rPr>
          <w:rFonts w:ascii="Times New Roman" w:hAnsi="Times New Roman" w:cs="Times New Roman"/>
          <w:sz w:val="28"/>
          <w:szCs w:val="28"/>
        </w:rPr>
        <w:t>.</w:t>
      </w:r>
      <w:r w:rsidR="0094207D">
        <w:rPr>
          <w:rFonts w:ascii="Times New Roman" w:hAnsi="Times New Roman" w:cs="Times New Roman"/>
          <w:sz w:val="28"/>
          <w:szCs w:val="28"/>
        </w:rPr>
        <w:t xml:space="preserve"> Сравнить с аналитическим решением.</w:t>
      </w:r>
      <w:bookmarkStart w:id="0" w:name="_GoBack"/>
      <w:bookmarkEnd w:id="0"/>
    </w:p>
    <w:p w:rsidR="008763A7" w:rsidRPr="008763A7" w:rsidRDefault="008763A7" w:rsidP="000338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0113" cy="1711842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970" cy="171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59" w:rsidRDefault="00C93259" w:rsidP="00C932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7DAD" w:rsidRPr="00BD051B" w:rsidRDefault="00DF7DAD" w:rsidP="00DF7DAD">
      <w:pPr>
        <w:jc w:val="both"/>
        <w:rPr>
          <w:rFonts w:ascii="Times New Roman" w:hAnsi="Times New Roman" w:cs="Times New Roman"/>
          <w:sz w:val="28"/>
          <w:szCs w:val="28"/>
        </w:rPr>
      </w:pPr>
      <w:r w:rsidRPr="00BD051B">
        <w:rPr>
          <w:rFonts w:ascii="Times New Roman" w:hAnsi="Times New Roman" w:cs="Times New Roman"/>
          <w:sz w:val="28"/>
          <w:szCs w:val="28"/>
        </w:rPr>
        <w:t>Руководство для решения задачи.</w:t>
      </w:r>
    </w:p>
    <w:p w:rsidR="00873450" w:rsidRPr="00BD051B" w:rsidRDefault="00C37FAC" w:rsidP="00DF7DAD">
      <w:pPr>
        <w:jc w:val="both"/>
        <w:rPr>
          <w:rFonts w:ascii="Times New Roman" w:hAnsi="Times New Roman" w:cs="Times New Roman"/>
          <w:sz w:val="28"/>
          <w:szCs w:val="28"/>
        </w:rPr>
      </w:pPr>
      <w:r w:rsidRPr="00BD051B">
        <w:rPr>
          <w:rFonts w:ascii="Times New Roman" w:hAnsi="Times New Roman" w:cs="Times New Roman"/>
          <w:sz w:val="28"/>
          <w:szCs w:val="28"/>
        </w:rPr>
        <w:t xml:space="preserve">Решение локальной задачи </w:t>
      </w:r>
      <w:r w:rsidR="00873450" w:rsidRPr="00BD051B">
        <w:rPr>
          <w:rFonts w:ascii="Times New Roman" w:hAnsi="Times New Roman" w:cs="Times New Roman"/>
          <w:sz w:val="28"/>
          <w:szCs w:val="28"/>
        </w:rPr>
        <w:t xml:space="preserve">теплопроводности </w:t>
      </w:r>
      <w:r w:rsidRPr="00BD051B">
        <w:rPr>
          <w:rFonts w:ascii="Times New Roman" w:hAnsi="Times New Roman" w:cs="Times New Roman"/>
          <w:sz w:val="28"/>
          <w:szCs w:val="28"/>
        </w:rPr>
        <w:t xml:space="preserve">МКЭ сводится к решению СЛАУ </w:t>
      </w:r>
    </w:p>
    <w:p w:rsidR="00873450" w:rsidRDefault="00873450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FAC">
        <w:rPr>
          <w:position w:val="-12"/>
          <w:sz w:val="26"/>
          <w:szCs w:val="26"/>
        </w:rPr>
        <w:object w:dxaOrig="1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21.6pt" o:ole="" o:allowoverlap="f">
            <v:imagedata r:id="rId6" o:title=""/>
          </v:shape>
          <o:OLEObject Type="Embed" ProgID="Equation.DSMT4" ShapeID="_x0000_i1025" DrawAspect="Content" ObjectID="_1794816481" r:id="rId7"/>
        </w:object>
      </w:r>
    </w:p>
    <w:p w:rsidR="00873450" w:rsidRDefault="00DF7DAD" w:rsidP="00DF7DAD">
      <w:pPr>
        <w:jc w:val="both"/>
        <w:rPr>
          <w:lang w:val="en-US"/>
        </w:rPr>
      </w:pPr>
      <w:r w:rsidRPr="00DF7DAD">
        <w:rPr>
          <w:rFonts w:ascii="Times New Roman" w:hAnsi="Times New Roman" w:cs="Times New Roman"/>
          <w:sz w:val="24"/>
          <w:szCs w:val="24"/>
        </w:rPr>
        <w:t xml:space="preserve">где </w:t>
      </w:r>
      <w:r w:rsidR="00873450" w:rsidRPr="00873450">
        <w:rPr>
          <w:position w:val="-44"/>
        </w:rPr>
        <w:object w:dxaOrig="6840" w:dyaOrig="840">
          <v:shape id="_x0000_i1026" type="#_x0000_t75" style="width:342pt;height:42pt" o:ole="">
            <v:imagedata r:id="rId8" o:title=""/>
          </v:shape>
          <o:OLEObject Type="Embed" ProgID="Equation.DSMT4" ShapeID="_x0000_i1026" DrawAspect="Content" ObjectID="_1794816482" r:id="rId9"/>
        </w:object>
      </w:r>
    </w:p>
    <w:p w:rsidR="00873450" w:rsidRDefault="008763A7" w:rsidP="00DF7DAD">
      <w:pPr>
        <w:jc w:val="both"/>
        <w:rPr>
          <w:position w:val="-44"/>
        </w:rPr>
      </w:pPr>
      <w:r w:rsidRPr="00873450">
        <w:rPr>
          <w:position w:val="-44"/>
        </w:rPr>
        <w:object w:dxaOrig="4819" w:dyaOrig="840">
          <v:shape id="_x0000_i1027" type="#_x0000_t75" style="width:240.6pt;height:42pt" o:ole="">
            <v:imagedata r:id="rId10" o:title=""/>
          </v:shape>
          <o:OLEObject Type="Embed" ProgID="Equation.DSMT4" ShapeID="_x0000_i1027" DrawAspect="Content" ObjectID="_1794816483" r:id="rId11"/>
        </w:object>
      </w:r>
    </w:p>
    <w:p w:rsidR="00350046" w:rsidRDefault="00350046" w:rsidP="00DF7DAD">
      <w:pPr>
        <w:jc w:val="both"/>
      </w:pPr>
      <w:r w:rsidRPr="00804106">
        <w:rPr>
          <w:position w:val="-6"/>
        </w:rPr>
        <w:object w:dxaOrig="1160" w:dyaOrig="300">
          <v:shape id="_x0000_i1028" type="#_x0000_t75" style="width:58.2pt;height:15pt" o:ole="">
            <v:imagedata r:id="rId12" o:title=""/>
          </v:shape>
          <o:OLEObject Type="Embed" ProgID="Equation.DSMT4" ShapeID="_x0000_i1028" DrawAspect="Content" ObjectID="_1794816484" r:id="rId13"/>
        </w:object>
      </w:r>
      <w:r w:rsidRPr="002211A9">
        <w:t xml:space="preserve">, </w:t>
      </w:r>
      <w:r w:rsidRPr="00804106">
        <w:rPr>
          <w:position w:val="-6"/>
        </w:rPr>
        <w:object w:dxaOrig="1100" w:dyaOrig="300">
          <v:shape id="_x0000_i1029" type="#_x0000_t75" style="width:54.6pt;height:15pt" o:ole="">
            <v:imagedata r:id="rId14" o:title=""/>
          </v:shape>
          <o:OLEObject Type="Embed" ProgID="Equation.DSMT4" ShapeID="_x0000_i1029" DrawAspect="Content" ObjectID="_1794816485" r:id="rId15"/>
        </w:object>
      </w:r>
      <w:r w:rsidR="00BD051B" w:rsidRPr="00BD051B">
        <w:t xml:space="preserve">, </w:t>
      </w:r>
      <w:r w:rsidR="00BD051B" w:rsidRPr="00804106">
        <w:rPr>
          <w:position w:val="-20"/>
        </w:rPr>
        <w:object w:dxaOrig="1640" w:dyaOrig="540">
          <v:shape id="_x0000_i1030" type="#_x0000_t75" style="width:81.6pt;height:27pt" o:ole="">
            <v:imagedata r:id="rId16" o:title=""/>
          </v:shape>
          <o:OLEObject Type="Embed" ProgID="Equation.DSMT4" ShapeID="_x0000_i1030" DrawAspect="Content" ObjectID="_1794816486" r:id="rId17"/>
        </w:object>
      </w:r>
      <w:r w:rsidR="00BD051B">
        <w:t>,</w:t>
      </w:r>
    </w:p>
    <w:p w:rsidR="00BD051B" w:rsidRPr="007C05FC" w:rsidRDefault="00BD051B" w:rsidP="00DF7DAD">
      <w:pPr>
        <w:jc w:val="both"/>
        <w:rPr>
          <w:rFonts w:ascii="Times New Roman" w:hAnsi="Times New Roman" w:cs="Times New Roman"/>
          <w:sz w:val="28"/>
          <w:szCs w:val="24"/>
        </w:rPr>
      </w:pPr>
      <w:r w:rsidRPr="007C05FC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E90103" w:rsidRPr="007C05FC">
        <w:rPr>
          <w:rFonts w:ascii="Times New Roman" w:hAnsi="Times New Roman" w:cs="Times New Roman"/>
          <w:sz w:val="28"/>
          <w:szCs w:val="24"/>
        </w:rPr>
        <w:t xml:space="preserve"> </w:t>
      </w:r>
      <w:r w:rsidRPr="007C05FC">
        <w:rPr>
          <w:rFonts w:ascii="Times New Roman" w:hAnsi="Times New Roman" w:cs="Times New Roman"/>
          <w:sz w:val="28"/>
          <w:szCs w:val="24"/>
        </w:rPr>
        <w:t xml:space="preserve">- площадь поперечного сечения стержня, </w:t>
      </w:r>
      <w:r w:rsidRPr="007C05FC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7C05FC">
        <w:rPr>
          <w:rFonts w:ascii="Times New Roman" w:hAnsi="Times New Roman" w:cs="Times New Roman"/>
          <w:sz w:val="28"/>
          <w:szCs w:val="24"/>
        </w:rPr>
        <w:t xml:space="preserve"> – периметр стержня</w:t>
      </w:r>
      <w:r w:rsidR="00E90103" w:rsidRPr="007C05FC">
        <w:rPr>
          <w:rFonts w:ascii="Times New Roman" w:hAnsi="Times New Roman" w:cs="Times New Roman"/>
          <w:sz w:val="28"/>
          <w:szCs w:val="24"/>
        </w:rPr>
        <w:t>.</w:t>
      </w:r>
    </w:p>
    <w:p w:rsidR="00873450" w:rsidRPr="00BD051B" w:rsidRDefault="00873450" w:rsidP="00DF7DAD">
      <w:pPr>
        <w:jc w:val="both"/>
        <w:rPr>
          <w:rFonts w:ascii="Times New Roman" w:hAnsi="Times New Roman" w:cs="Times New Roman"/>
          <w:sz w:val="28"/>
          <w:szCs w:val="28"/>
        </w:rPr>
      </w:pPr>
      <w:r w:rsidRPr="00BD051B">
        <w:rPr>
          <w:rFonts w:ascii="Times New Roman" w:hAnsi="Times New Roman" w:cs="Times New Roman"/>
          <w:sz w:val="28"/>
          <w:szCs w:val="28"/>
        </w:rPr>
        <w:t xml:space="preserve">Задача решается с использованием </w:t>
      </w:r>
      <w:r w:rsidR="00350046" w:rsidRPr="00BD051B">
        <w:rPr>
          <w:rFonts w:ascii="Times New Roman" w:hAnsi="Times New Roman" w:cs="Times New Roman"/>
          <w:sz w:val="28"/>
          <w:szCs w:val="28"/>
        </w:rPr>
        <w:t xml:space="preserve">квадратичного </w:t>
      </w:r>
      <w:r w:rsidR="00D01D0D" w:rsidRPr="00BD051B">
        <w:rPr>
          <w:rFonts w:ascii="Times New Roman" w:hAnsi="Times New Roman" w:cs="Times New Roman"/>
          <w:sz w:val="28"/>
          <w:szCs w:val="28"/>
        </w:rPr>
        <w:t xml:space="preserve">и кубического </w:t>
      </w:r>
      <w:r w:rsidR="00BD051B" w:rsidRPr="00BD051B">
        <w:rPr>
          <w:rFonts w:ascii="Times New Roman" w:hAnsi="Times New Roman" w:cs="Times New Roman"/>
          <w:sz w:val="28"/>
          <w:szCs w:val="28"/>
        </w:rPr>
        <w:t xml:space="preserve">одномерного </w:t>
      </w:r>
      <w:r w:rsidRPr="00BD051B">
        <w:rPr>
          <w:rFonts w:ascii="Times New Roman" w:hAnsi="Times New Roman" w:cs="Times New Roman"/>
          <w:sz w:val="28"/>
          <w:szCs w:val="28"/>
        </w:rPr>
        <w:t>конечного элемента:</w:t>
      </w:r>
    </w:p>
    <w:p w:rsidR="00BD051B" w:rsidRPr="00BD051B" w:rsidRDefault="00BD051B" w:rsidP="00DF7DAD">
      <w:pPr>
        <w:jc w:val="both"/>
        <w:rPr>
          <w:rFonts w:ascii="Times New Roman" w:hAnsi="Times New Roman" w:cs="Times New Roman"/>
          <w:sz w:val="28"/>
          <w:szCs w:val="28"/>
        </w:rPr>
      </w:pPr>
      <w:r w:rsidRPr="00BD051B">
        <w:rPr>
          <w:rFonts w:ascii="Times New Roman" w:hAnsi="Times New Roman" w:cs="Times New Roman"/>
          <w:sz w:val="28"/>
          <w:szCs w:val="28"/>
        </w:rPr>
        <w:t xml:space="preserve">Для квадратичного </w:t>
      </w:r>
      <w:r>
        <w:rPr>
          <w:rFonts w:ascii="Times New Roman" w:hAnsi="Times New Roman" w:cs="Times New Roman"/>
          <w:sz w:val="28"/>
          <w:szCs w:val="28"/>
        </w:rPr>
        <w:t>элемента функции формы:</w:t>
      </w:r>
    </w:p>
    <w:p w:rsidR="00873450" w:rsidRDefault="00D01D0D" w:rsidP="00DF7DAD">
      <w:pPr>
        <w:jc w:val="both"/>
        <w:rPr>
          <w:position w:val="-32"/>
          <w:sz w:val="26"/>
          <w:szCs w:val="26"/>
          <w:lang w:val="en-US"/>
        </w:rPr>
      </w:pPr>
      <w:r w:rsidRPr="00D01D0D">
        <w:rPr>
          <w:position w:val="-20"/>
          <w:sz w:val="26"/>
          <w:szCs w:val="26"/>
        </w:rPr>
        <w:object w:dxaOrig="7479" w:dyaOrig="560">
          <v:shape id="_x0000_i1031" type="#_x0000_t75" style="width:370.8pt;height:28.2pt" o:ole="">
            <v:imagedata r:id="rId18" o:title=""/>
          </v:shape>
          <o:OLEObject Type="Embed" ProgID="Equation.DSMT4" ShapeID="_x0000_i1031" DrawAspect="Content" ObjectID="_1794816487" r:id="rId19"/>
        </w:object>
      </w:r>
    </w:p>
    <w:p w:rsidR="007C05FC" w:rsidRDefault="00BD051B" w:rsidP="00DF7DAD">
      <w:pPr>
        <w:jc w:val="both"/>
      </w:pPr>
      <w:r w:rsidRPr="00BD051B">
        <w:rPr>
          <w:position w:val="-32"/>
        </w:rPr>
        <w:object w:dxaOrig="2460" w:dyaOrig="780">
          <v:shape id="_x0000_i1032" type="#_x0000_t75" style="width:123pt;height:38.4pt" o:ole="">
            <v:imagedata r:id="rId20" o:title=""/>
          </v:shape>
          <o:OLEObject Type="Embed" ProgID="Equation.DSMT4" ShapeID="_x0000_i1032" DrawAspect="Content" ObjectID="_1794816488" r:id="rId21"/>
        </w:object>
      </w:r>
      <w:r w:rsidR="007F3ED6" w:rsidRPr="00122DE9">
        <w:t xml:space="preserve">, </w:t>
      </w:r>
      <w:r w:rsidRPr="00BD051B">
        <w:rPr>
          <w:position w:val="-32"/>
        </w:rPr>
        <w:object w:dxaOrig="2140" w:dyaOrig="780">
          <v:shape id="_x0000_i1033" type="#_x0000_t75" style="width:107.4pt;height:38.4pt" o:ole="">
            <v:imagedata r:id="rId22" o:title=""/>
          </v:shape>
          <o:OLEObject Type="Embed" ProgID="Equation.DSMT4" ShapeID="_x0000_i1033" DrawAspect="Content" ObjectID="_1794816489" r:id="rId23"/>
        </w:object>
      </w:r>
      <w:r w:rsidRPr="00BD051B">
        <w:rPr>
          <w:position w:val="-32"/>
        </w:rPr>
        <w:object w:dxaOrig="2320" w:dyaOrig="780">
          <v:shape id="_x0000_i1034" type="#_x0000_t75" style="width:115.8pt;height:38.4pt" o:ole="">
            <v:imagedata r:id="rId24" o:title=""/>
          </v:shape>
          <o:OLEObject Type="Embed" ProgID="Equation.DSMT4" ShapeID="_x0000_i1034" DrawAspect="Content" ObjectID="_1794816490" r:id="rId25"/>
        </w:object>
      </w:r>
    </w:p>
    <w:p w:rsidR="007F3ED6" w:rsidRPr="00122DE9" w:rsidRDefault="007C05FC" w:rsidP="00DF7DAD">
      <w:pPr>
        <w:jc w:val="both"/>
      </w:pPr>
      <w:r w:rsidRPr="00BD051B">
        <w:rPr>
          <w:rFonts w:ascii="Times New Roman" w:hAnsi="Times New Roman" w:cs="Times New Roman"/>
          <w:position w:val="-46"/>
          <w:sz w:val="24"/>
          <w:szCs w:val="24"/>
        </w:rPr>
        <w:object w:dxaOrig="2220" w:dyaOrig="1060">
          <v:shape id="_x0000_i1041" type="#_x0000_t75" style="width:111pt;height:52.8pt" o:ole="">
            <v:imagedata r:id="rId26" o:title=""/>
          </v:shape>
          <o:OLEObject Type="Embed" ProgID="Equation.DSMT4" ShapeID="_x0000_i1041" DrawAspect="Content" ObjectID="_1794816491" r:id="rId27"/>
        </w:object>
      </w:r>
    </w:p>
    <w:p w:rsidR="00BD051B" w:rsidRPr="007C05FC" w:rsidRDefault="00BD051B" w:rsidP="003C0FE7">
      <w:pPr>
        <w:spacing w:after="0" w:line="240" w:lineRule="auto"/>
        <w:jc w:val="both"/>
        <w:rPr>
          <w:rFonts w:ascii="Times New Roman" w:hAnsi="Times New Roman" w:cs="Times New Roman"/>
          <w:position w:val="-76"/>
          <w:sz w:val="28"/>
          <w:szCs w:val="24"/>
        </w:rPr>
      </w:pPr>
      <w:r w:rsidRPr="007C05FC">
        <w:rPr>
          <w:rFonts w:ascii="Times New Roman" w:hAnsi="Times New Roman" w:cs="Times New Roman"/>
          <w:position w:val="-76"/>
          <w:sz w:val="28"/>
          <w:szCs w:val="24"/>
        </w:rPr>
        <w:t>Для кубического элемента функции формы выписать самостоятельно:</w:t>
      </w:r>
    </w:p>
    <w:p w:rsidR="00BD051B" w:rsidRDefault="003C0FE7" w:rsidP="003C0FE7">
      <w:pPr>
        <w:spacing w:after="0" w:line="240" w:lineRule="auto"/>
        <w:jc w:val="both"/>
        <w:rPr>
          <w:position w:val="-14"/>
          <w:sz w:val="26"/>
          <w:szCs w:val="26"/>
          <w:lang w:val="en-US"/>
        </w:rPr>
      </w:pPr>
      <w:r w:rsidRPr="00D01D0D">
        <w:rPr>
          <w:position w:val="-20"/>
          <w:sz w:val="26"/>
          <w:szCs w:val="26"/>
        </w:rPr>
        <w:object w:dxaOrig="8580" w:dyaOrig="560">
          <v:shape id="_x0000_i1036" type="#_x0000_t75" style="width:425.4pt;height:28.2pt" o:ole="">
            <v:imagedata r:id="rId28" o:title=""/>
          </v:shape>
          <o:OLEObject Type="Embed" ProgID="Equation.DSMT4" ShapeID="_x0000_i1036" DrawAspect="Content" ObjectID="_1794816492" r:id="rId29"/>
        </w:object>
      </w:r>
    </w:p>
    <w:p w:rsidR="000F4450" w:rsidRPr="007C05FC" w:rsidRDefault="000F4450" w:rsidP="003C0FE7">
      <w:pPr>
        <w:spacing w:after="0" w:line="240" w:lineRule="auto"/>
        <w:jc w:val="both"/>
        <w:rPr>
          <w:rFonts w:ascii="Times New Roman" w:hAnsi="Times New Roman" w:cs="Times New Roman"/>
          <w:position w:val="-76"/>
          <w:sz w:val="28"/>
          <w:szCs w:val="24"/>
        </w:rPr>
      </w:pPr>
      <w:r w:rsidRPr="007C05FC">
        <w:rPr>
          <w:rFonts w:ascii="Times New Roman" w:hAnsi="Times New Roman" w:cs="Times New Roman"/>
          <w:position w:val="-76"/>
          <w:sz w:val="28"/>
          <w:szCs w:val="24"/>
        </w:rPr>
        <w:t>Вычисление матрицы жесткости и вектора правых частей произвести самостоятельно.</w:t>
      </w:r>
    </w:p>
    <w:p w:rsidR="0094207D" w:rsidRPr="007C05FC" w:rsidRDefault="0094207D" w:rsidP="003C0FE7">
      <w:pPr>
        <w:spacing w:after="0" w:line="240" w:lineRule="auto"/>
        <w:jc w:val="both"/>
        <w:rPr>
          <w:rFonts w:ascii="Times New Roman" w:hAnsi="Times New Roman" w:cs="Times New Roman"/>
          <w:position w:val="-76"/>
          <w:sz w:val="28"/>
          <w:szCs w:val="24"/>
        </w:rPr>
      </w:pPr>
      <w:r w:rsidRPr="007C05FC">
        <w:rPr>
          <w:rFonts w:ascii="Times New Roman" w:hAnsi="Times New Roman" w:cs="Times New Roman"/>
          <w:position w:val="-76"/>
          <w:sz w:val="28"/>
          <w:szCs w:val="24"/>
        </w:rPr>
        <w:t>Результаты аналитического решения в узлах для квадратичного элемента:</w:t>
      </w:r>
    </w:p>
    <w:p w:rsidR="0094207D" w:rsidRDefault="0094207D" w:rsidP="003C0FE7">
      <w:pPr>
        <w:spacing w:after="0" w:line="240" w:lineRule="auto"/>
        <w:jc w:val="both"/>
        <w:rPr>
          <w:rFonts w:ascii="Times New Roman" w:hAnsi="Times New Roman" w:cs="Times New Roman"/>
          <w:position w:val="-76"/>
          <w:sz w:val="24"/>
          <w:szCs w:val="24"/>
        </w:rPr>
      </w:pPr>
      <w:r w:rsidRPr="00804106">
        <w:rPr>
          <w:position w:val="-14"/>
        </w:rPr>
        <w:object w:dxaOrig="6160" w:dyaOrig="499">
          <v:shape id="_x0000_i1037" type="#_x0000_t75" style="width:307.8pt;height:24.6pt" o:ole="">
            <v:imagedata r:id="rId30" o:title=""/>
          </v:shape>
          <o:OLEObject Type="Embed" ProgID="Equation.DSMT4" ShapeID="_x0000_i1037" DrawAspect="Content" ObjectID="_1794816493" r:id="rId31"/>
        </w:object>
      </w:r>
    </w:p>
    <w:p w:rsidR="003C0FE7" w:rsidRDefault="003C0FE7" w:rsidP="003C0FE7">
      <w:pPr>
        <w:spacing w:after="0" w:line="240" w:lineRule="auto"/>
        <w:jc w:val="both"/>
        <w:rPr>
          <w:rFonts w:ascii="Times New Roman" w:hAnsi="Times New Roman" w:cs="Times New Roman"/>
          <w:position w:val="-76"/>
          <w:sz w:val="24"/>
          <w:szCs w:val="24"/>
        </w:rPr>
      </w:pPr>
      <w:r>
        <w:rPr>
          <w:rFonts w:ascii="Times New Roman" w:hAnsi="Times New Roman" w:cs="Times New Roman"/>
          <w:position w:val="-76"/>
          <w:sz w:val="24"/>
          <w:szCs w:val="24"/>
        </w:rPr>
        <w:t>Литература:</w:t>
      </w:r>
    </w:p>
    <w:p w:rsidR="003C0FE7" w:rsidRPr="003C0FE7" w:rsidRDefault="003C0FE7" w:rsidP="003C0FE7">
      <w:pPr>
        <w:spacing w:after="0" w:line="240" w:lineRule="auto"/>
        <w:jc w:val="both"/>
        <w:rPr>
          <w:rFonts w:ascii="Times New Roman" w:hAnsi="Times New Roman" w:cs="Times New Roman"/>
          <w:position w:val="-76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76"/>
          <w:sz w:val="24"/>
          <w:szCs w:val="24"/>
        </w:rPr>
        <w:t>Сегерлинд</w:t>
      </w:r>
      <w:proofErr w:type="spellEnd"/>
      <w:r>
        <w:rPr>
          <w:rFonts w:ascii="Times New Roman" w:hAnsi="Times New Roman" w:cs="Times New Roman"/>
          <w:position w:val="-76"/>
          <w:sz w:val="24"/>
          <w:szCs w:val="24"/>
        </w:rPr>
        <w:t xml:space="preserve"> Л. Применение метода </w:t>
      </w:r>
      <w:proofErr w:type="spellStart"/>
      <w:r>
        <w:rPr>
          <w:rFonts w:ascii="Times New Roman" w:hAnsi="Times New Roman" w:cs="Times New Roman"/>
          <w:position w:val="-76"/>
          <w:sz w:val="24"/>
          <w:szCs w:val="24"/>
        </w:rPr>
        <w:t>конечныхэлементов</w:t>
      </w:r>
      <w:proofErr w:type="spellEnd"/>
      <w:r>
        <w:rPr>
          <w:rFonts w:ascii="Times New Roman" w:hAnsi="Times New Roman" w:cs="Times New Roman"/>
          <w:position w:val="-76"/>
          <w:sz w:val="24"/>
          <w:szCs w:val="24"/>
        </w:rPr>
        <w:t>. (Глава 13)</w:t>
      </w:r>
    </w:p>
    <w:sectPr w:rsidR="003C0FE7" w:rsidRPr="003C0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85D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A7B60BE"/>
    <w:multiLevelType w:val="hybridMultilevel"/>
    <w:tmpl w:val="3C32D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CDA"/>
    <w:rsid w:val="0001381E"/>
    <w:rsid w:val="0001386D"/>
    <w:rsid w:val="0002089C"/>
    <w:rsid w:val="000338B1"/>
    <w:rsid w:val="000F4450"/>
    <w:rsid w:val="00122DE9"/>
    <w:rsid w:val="001423EB"/>
    <w:rsid w:val="002211A9"/>
    <w:rsid w:val="002926CF"/>
    <w:rsid w:val="00345CB9"/>
    <w:rsid w:val="00350046"/>
    <w:rsid w:val="003C0FE7"/>
    <w:rsid w:val="005C39BB"/>
    <w:rsid w:val="00760CDA"/>
    <w:rsid w:val="00762BD5"/>
    <w:rsid w:val="00782A0F"/>
    <w:rsid w:val="007C05FC"/>
    <w:rsid w:val="007F3ED6"/>
    <w:rsid w:val="00844110"/>
    <w:rsid w:val="00873450"/>
    <w:rsid w:val="008763A7"/>
    <w:rsid w:val="0094207D"/>
    <w:rsid w:val="00960599"/>
    <w:rsid w:val="009E4735"/>
    <w:rsid w:val="00B546AC"/>
    <w:rsid w:val="00BD051B"/>
    <w:rsid w:val="00BE07B6"/>
    <w:rsid w:val="00C37FAC"/>
    <w:rsid w:val="00C93259"/>
    <w:rsid w:val="00CD0984"/>
    <w:rsid w:val="00D01D0D"/>
    <w:rsid w:val="00D243A0"/>
    <w:rsid w:val="00D52945"/>
    <w:rsid w:val="00DF7DAD"/>
    <w:rsid w:val="00E467CD"/>
    <w:rsid w:val="00E9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63D3E8D6"/>
  <w15:docId w15:val="{1DB50542-D4CC-4D33-B8CD-FEF9FA4E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C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Aspire</cp:lastModifiedBy>
  <cp:revision>20</cp:revision>
  <dcterms:created xsi:type="dcterms:W3CDTF">2016-11-15T14:59:00Z</dcterms:created>
  <dcterms:modified xsi:type="dcterms:W3CDTF">2024-12-04T08:21:00Z</dcterms:modified>
</cp:coreProperties>
</file>