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C8EDF" w14:textId="77777777" w:rsidR="00A6528A" w:rsidRDefault="00A6528A">
      <w:pPr>
        <w:spacing w:before="240"/>
      </w:pPr>
    </w:p>
    <w:p w14:paraId="59B1E112" w14:textId="77777777" w:rsidR="00A6528A" w:rsidRDefault="00000000">
      <w:pPr>
        <w:spacing w:after="200"/>
        <w:jc w:val="center"/>
      </w:pPr>
      <w:r>
        <w:rPr>
          <w:b/>
          <w:bCs/>
          <w:color w:val="1F4E79"/>
          <w:sz w:val="48"/>
          <w:szCs w:val="48"/>
        </w:rPr>
        <w:t>EINDHOVEN MOOD RADAR</w:t>
      </w:r>
    </w:p>
    <w:p w14:paraId="18144423" w14:textId="77777777" w:rsidR="00A6528A" w:rsidRDefault="00000000">
      <w:pPr>
        <w:spacing w:after="80"/>
        <w:jc w:val="center"/>
      </w:pPr>
      <w:r>
        <w:rPr>
          <w:b/>
          <w:bCs/>
          <w:color w:val="2E75B6"/>
          <w:sz w:val="34"/>
          <w:szCs w:val="34"/>
        </w:rPr>
        <w:t>Sensor-Based Data Collection Research</w:t>
      </w:r>
    </w:p>
    <w:p w14:paraId="5C86A8F6" w14:textId="77777777" w:rsidR="00A6528A" w:rsidRDefault="00000000">
      <w:pPr>
        <w:spacing w:after="120"/>
        <w:jc w:val="center"/>
      </w:pPr>
      <w:r>
        <w:rPr>
          <w:i/>
          <w:iCs/>
          <w:color w:val="595959"/>
          <w:sz w:val="26"/>
          <w:szCs w:val="26"/>
        </w:rPr>
        <w:t>Cameras &amp; Microphones as AI Input Sources</w:t>
      </w:r>
    </w:p>
    <w:p w14:paraId="350CD2B0" w14:textId="77777777" w:rsidR="00A6528A" w:rsidRDefault="00A6528A">
      <w:pPr>
        <w:pBdr>
          <w:bottom w:val="single" w:sz="6" w:space="4" w:color="2E75B6"/>
        </w:pBdr>
        <w:spacing w:after="400"/>
        <w:jc w:val="center"/>
      </w:pPr>
    </w:p>
    <w:p w14:paraId="47FB844D" w14:textId="77777777" w:rsidR="00A6528A" w:rsidRDefault="00A6528A">
      <w:pPr>
        <w:spacing w:before="1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A6528A" w14:paraId="452577E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70F5A10" w14:textId="77777777" w:rsidR="00A6528A" w:rsidRDefault="00000000">
            <w:pPr>
              <w:jc w:val="right"/>
            </w:pPr>
            <w:r>
              <w:rPr>
                <w:b/>
                <w:bCs/>
                <w:color w:val="595959"/>
              </w:rPr>
              <w:t>Project</w:t>
            </w:r>
          </w:p>
        </w:tc>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2FED45B" w14:textId="77777777" w:rsidR="00A6528A" w:rsidRDefault="00000000">
            <w:r>
              <w:t>Eindhoven Mood Radar</w:t>
            </w:r>
          </w:p>
        </w:tc>
      </w:tr>
      <w:tr w:rsidR="00A6528A" w14:paraId="7668D7C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975D8BF" w14:textId="77777777" w:rsidR="00A6528A" w:rsidRDefault="00000000">
            <w:pPr>
              <w:jc w:val="right"/>
            </w:pPr>
            <w:r>
              <w:rPr>
                <w:b/>
                <w:bCs/>
                <w:color w:val="595959"/>
              </w:rPr>
              <w:t>Team</w:t>
            </w:r>
          </w:p>
        </w:tc>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908EC94" w14:textId="77777777" w:rsidR="00A6528A" w:rsidRDefault="00000000">
            <w:r>
              <w:t>Moonshot — Fontys ICT</w:t>
            </w:r>
          </w:p>
        </w:tc>
      </w:tr>
      <w:tr w:rsidR="00A6528A" w:rsidRPr="00F85B9C" w14:paraId="72FE4C0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F2A2031" w14:textId="77777777" w:rsidR="00A6528A" w:rsidRDefault="00000000">
            <w:pPr>
              <w:jc w:val="right"/>
            </w:pPr>
            <w:r>
              <w:rPr>
                <w:b/>
                <w:bCs/>
                <w:color w:val="595959"/>
              </w:rPr>
              <w:t>Author</w:t>
            </w:r>
          </w:p>
        </w:tc>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E21D53C" w14:textId="6C9EEBE0" w:rsidR="00A6528A" w:rsidRPr="00F85B9C" w:rsidRDefault="00F85B9C">
            <w:pPr>
              <w:rPr>
                <w:lang w:val="it-IT"/>
              </w:rPr>
            </w:pPr>
            <w:r w:rsidRPr="00F85B9C">
              <w:rPr>
                <w:lang w:val="it-IT"/>
              </w:rPr>
              <w:t>Mirco La Ferrara , Oskar K</w:t>
            </w:r>
            <w:r>
              <w:rPr>
                <w:lang w:val="it-IT"/>
              </w:rPr>
              <w:t>apralov</w:t>
            </w:r>
          </w:p>
        </w:tc>
      </w:tr>
      <w:tr w:rsidR="00A6528A" w14:paraId="368186F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0B8158B" w14:textId="77777777" w:rsidR="00A6528A" w:rsidRDefault="00000000">
            <w:pPr>
              <w:jc w:val="right"/>
            </w:pPr>
            <w:r>
              <w:rPr>
                <w:b/>
                <w:bCs/>
                <w:color w:val="595959"/>
              </w:rPr>
              <w:t>Document</w:t>
            </w:r>
          </w:p>
        </w:tc>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11F3D5A" w14:textId="77777777" w:rsidR="00A6528A" w:rsidRDefault="00000000">
            <w:r>
              <w:t>Sensor Research v1.0</w:t>
            </w:r>
          </w:p>
        </w:tc>
      </w:tr>
      <w:tr w:rsidR="00A6528A" w14:paraId="62C5C55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2230FA4" w14:textId="77777777" w:rsidR="00A6528A" w:rsidRDefault="00000000">
            <w:pPr>
              <w:jc w:val="right"/>
            </w:pPr>
            <w:r>
              <w:rPr>
                <w:b/>
                <w:bCs/>
                <w:color w:val="595959"/>
              </w:rPr>
              <w:t>Semester</w:t>
            </w:r>
          </w:p>
        </w:tc>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61BC79E" w14:textId="77777777" w:rsidR="00A6528A" w:rsidRDefault="00000000">
            <w:r>
              <w:t>AI for Society — March 2026</w:t>
            </w:r>
          </w:p>
        </w:tc>
      </w:tr>
    </w:tbl>
    <w:p w14:paraId="5830D613" w14:textId="77777777" w:rsidR="00A6528A" w:rsidRDefault="00A6528A">
      <w:pPr>
        <w:spacing w:before="160"/>
      </w:pPr>
    </w:p>
    <w:p w14:paraId="64918293" w14:textId="77777777" w:rsidR="00A6528A" w:rsidRDefault="00000000">
      <w:pPr>
        <w:jc w:val="center"/>
      </w:pPr>
      <w:r>
        <w:rPr>
          <w:i/>
          <w:iCs/>
          <w:color w:val="595959"/>
          <w:sz w:val="20"/>
          <w:szCs w:val="20"/>
        </w:rPr>
        <w:t>Fontys ICT · Group Project · April 2026</w:t>
      </w:r>
    </w:p>
    <w:p w14:paraId="3D4B1BEB" w14:textId="77777777" w:rsidR="00A6528A" w:rsidRDefault="00A6528A">
      <w:pPr>
        <w:sectPr w:rsidR="00A6528A">
          <w:pgSz w:w="12240" w:h="15840"/>
          <w:pgMar w:top="1440" w:right="1440" w:bottom="1440" w:left="1440" w:header="708" w:footer="708" w:gutter="0"/>
          <w:cols w:space="720"/>
          <w:docGrid w:linePitch="360"/>
        </w:sectPr>
      </w:pPr>
    </w:p>
    <w:p w14:paraId="057ACA09" w14:textId="77777777" w:rsidR="00A6528A" w:rsidRDefault="00000000">
      <w:pPr>
        <w:pStyle w:val="Heading1"/>
        <w:pBdr>
          <w:bottom w:val="single" w:sz="6" w:space="4" w:color="2E75B6"/>
        </w:pBdr>
      </w:pPr>
      <w:r>
        <w:lastRenderedPageBreak/>
        <w:t>1. Introduction &amp; Research Scope</w:t>
      </w:r>
    </w:p>
    <w:p w14:paraId="52A56F92" w14:textId="77777777" w:rsidR="00A6528A" w:rsidRDefault="00000000">
      <w:pPr>
        <w:spacing w:before="60" w:after="80"/>
      </w:pPr>
      <w:r>
        <w:rPr>
          <w:color w:val="000000"/>
        </w:rPr>
        <w:t xml:space="preserve">The current Eindhoven Mood Radar predicts city zone atmospheres using event APIs, weather data, and contextual signals. These data sources are effective but inherently indirect — they describe what is scheduled to happen, not what is </w:t>
      </w:r>
      <w:proofErr w:type="gramStart"/>
      <w:r>
        <w:rPr>
          <w:color w:val="000000"/>
        </w:rPr>
        <w:t>actually happening</w:t>
      </w:r>
      <w:proofErr w:type="gramEnd"/>
      <w:r>
        <w:rPr>
          <w:color w:val="000000"/>
        </w:rPr>
        <w:t xml:space="preserve"> on the ground at a given moment. A zone with three listed events may be packed or completely empty depending on the weather, the time, or how the events are going.</w:t>
      </w:r>
    </w:p>
    <w:p w14:paraId="2FB605A3" w14:textId="77777777" w:rsidR="00A6528A" w:rsidRDefault="00A6528A">
      <w:pPr>
        <w:spacing w:before="80"/>
      </w:pPr>
    </w:p>
    <w:p w14:paraId="750310A2" w14:textId="77777777" w:rsidR="00A6528A" w:rsidRDefault="00000000">
      <w:pPr>
        <w:spacing w:before="60" w:after="80"/>
      </w:pPr>
      <w:r>
        <w:rPr>
          <w:color w:val="000000"/>
        </w:rPr>
        <w:t>This research investigates whether adding camera and microphone sensors to the system could provide the ground-truth activity signals that are currently missing, and whether these signals could be used to predict city mood with an AI model. The research addresses four core questions:</w:t>
      </w:r>
    </w:p>
    <w:p w14:paraId="11A20F90" w14:textId="77777777" w:rsidR="00A6528A" w:rsidRDefault="00A6528A">
      <w:pPr>
        <w:spacing w:before="80"/>
      </w:pPr>
    </w:p>
    <w:p w14:paraId="113BD2C5" w14:textId="77777777" w:rsidR="00A6528A" w:rsidRDefault="00000000">
      <w:pPr>
        <w:pStyle w:val="ListParagraph"/>
        <w:numPr>
          <w:ilvl w:val="0"/>
          <w:numId w:val="2"/>
        </w:numPr>
        <w:spacing w:before="40" w:after="40"/>
      </w:pPr>
      <w:r>
        <w:t>What information can be extracted from camera feeds, microphone feeds, or both combined?</w:t>
      </w:r>
    </w:p>
    <w:p w14:paraId="3F117FAC" w14:textId="77777777" w:rsidR="00A6528A" w:rsidRDefault="00000000">
      <w:pPr>
        <w:pStyle w:val="ListParagraph"/>
        <w:numPr>
          <w:ilvl w:val="0"/>
          <w:numId w:val="2"/>
        </w:numPr>
        <w:spacing w:before="40" w:after="40"/>
      </w:pPr>
      <w:r>
        <w:t>Is it technically feasible to predict city zone mood from each sensor type independently, and from both together?</w:t>
      </w:r>
    </w:p>
    <w:p w14:paraId="1D5BB47D" w14:textId="77777777" w:rsidR="00A6528A" w:rsidRDefault="00000000">
      <w:pPr>
        <w:pStyle w:val="ListParagraph"/>
        <w:numPr>
          <w:ilvl w:val="0"/>
          <w:numId w:val="2"/>
        </w:numPr>
        <w:spacing w:before="40" w:after="40"/>
      </w:pPr>
      <w:r>
        <w:t>What AI models and architectures would be required for each scenario?</w:t>
      </w:r>
    </w:p>
    <w:p w14:paraId="6227F26E" w14:textId="77777777" w:rsidR="00A6528A" w:rsidRDefault="00000000">
      <w:pPr>
        <w:pStyle w:val="ListParagraph"/>
        <w:numPr>
          <w:ilvl w:val="0"/>
          <w:numId w:val="2"/>
        </w:numPr>
        <w:spacing w:before="40" w:after="40"/>
      </w:pPr>
      <w:r>
        <w:t>What are the legal, ethical, and practical barriers to deploying such sensors in a Dutch city?</w:t>
      </w:r>
    </w:p>
    <w:p w14:paraId="318C49B1"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6528A" w14:paraId="4512FD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DF3DC12" w14:textId="77777777" w:rsidR="00A6528A" w:rsidRDefault="00000000">
            <w:pPr>
              <w:jc w:val="center"/>
            </w:pPr>
            <w:r>
              <w:rPr>
                <w:b/>
                <w:bCs/>
                <w:color w:val="1F4E79"/>
                <w:sz w:val="20"/>
                <w:szCs w:val="20"/>
              </w:rPr>
              <w:t>SCOPE</w:t>
            </w:r>
          </w:p>
        </w:tc>
        <w:tc>
          <w:tcPr>
            <w:tcW w:w="7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3F4E9766" w14:textId="77777777" w:rsidR="00A6528A" w:rsidRDefault="00000000">
            <w:r>
              <w:rPr>
                <w:sz w:val="20"/>
                <w:szCs w:val="20"/>
              </w:rPr>
              <w:t>This research is exploratory and does not recommend deployment. Its purpose is to map what is technically possible, what the legal boundaries are in the Netherlands, and what the implications would be for the project's responsible-by-design commitment.</w:t>
            </w:r>
          </w:p>
        </w:tc>
      </w:tr>
    </w:tbl>
    <w:p w14:paraId="0491CCA5" w14:textId="77777777" w:rsidR="00A6528A" w:rsidRDefault="00A6528A">
      <w:pPr>
        <w:spacing w:before="160"/>
      </w:pPr>
    </w:p>
    <w:p w14:paraId="68647B54" w14:textId="77777777" w:rsidR="00A6528A" w:rsidRDefault="00000000">
      <w:pPr>
        <w:pStyle w:val="Heading1"/>
        <w:pBdr>
          <w:bottom w:val="single" w:sz="6" w:space="4" w:color="2E75B6"/>
        </w:pBdr>
      </w:pPr>
      <w:r>
        <w:t>2. Camera-Based Sensing</w:t>
      </w:r>
    </w:p>
    <w:p w14:paraId="71DC37DA" w14:textId="77777777" w:rsidR="00A6528A" w:rsidRDefault="00000000">
      <w:pPr>
        <w:pStyle w:val="Heading2"/>
      </w:pPr>
      <w:proofErr w:type="gramStart"/>
      <w:r>
        <w:t>2.1  What</w:t>
      </w:r>
      <w:proofErr w:type="gramEnd"/>
      <w:r>
        <w:t xml:space="preserve"> a Camera Can Detect</w:t>
      </w:r>
    </w:p>
    <w:p w14:paraId="2857AD71" w14:textId="77777777" w:rsidR="00A6528A" w:rsidRDefault="00000000">
      <w:pPr>
        <w:spacing w:before="60" w:after="80"/>
      </w:pPr>
      <w:r>
        <w:rPr>
          <w:color w:val="000000"/>
        </w:rPr>
        <w:t>A camera feed is a rich source of visual information about a city zone. With the right AI processing pipeline, the following signals can be extracted without requiring any personal identification:</w:t>
      </w:r>
    </w:p>
    <w:p w14:paraId="46A59CA5"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6528A" w14:paraId="303552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77428D" w14:textId="77777777" w:rsidR="00A6528A" w:rsidRDefault="00000000">
            <w:r>
              <w:rPr>
                <w:b/>
                <w:bCs/>
                <w:color w:val="FFFFFF"/>
                <w:sz w:val="20"/>
                <w:szCs w:val="20"/>
              </w:rPr>
              <w:t>Signal</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41088B" w14:textId="77777777" w:rsidR="00A6528A" w:rsidRDefault="00000000">
            <w:r>
              <w:rPr>
                <w:b/>
                <w:bCs/>
                <w:color w:val="FFFFFF"/>
                <w:sz w:val="20"/>
                <w:szCs w:val="20"/>
              </w:rPr>
              <w:t>Technical Approach</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F196DC" w14:textId="77777777" w:rsidR="00A6528A" w:rsidRDefault="00000000">
            <w:r>
              <w:rPr>
                <w:b/>
                <w:bCs/>
                <w:color w:val="FFFFFF"/>
                <w:sz w:val="20"/>
                <w:szCs w:val="20"/>
              </w:rPr>
              <w:t>Mood Relevance</w:t>
            </w:r>
          </w:p>
        </w:tc>
      </w:tr>
      <w:tr w:rsidR="00A6528A" w14:paraId="57AB1E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97F9A3" w14:textId="77777777" w:rsidR="00A6528A" w:rsidRDefault="00000000">
            <w:r>
              <w:rPr>
                <w:sz w:val="20"/>
                <w:szCs w:val="20"/>
              </w:rPr>
              <w:t>Crowd density / footfall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08CB3" w14:textId="77777777" w:rsidR="00A6528A" w:rsidRDefault="00000000">
            <w:r>
              <w:rPr>
                <w:sz w:val="20"/>
                <w:szCs w:val="20"/>
              </w:rPr>
              <w:t>Pedestrian detection + counting (object detection models)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32887E" w14:textId="77777777" w:rsidR="00A6528A" w:rsidRDefault="00000000">
            <w:r>
              <w:rPr>
                <w:sz w:val="20"/>
                <w:szCs w:val="20"/>
              </w:rPr>
              <w:t>High — directly indicates how busy a zone is</w:t>
            </w:r>
          </w:p>
        </w:tc>
      </w:tr>
      <w:tr w:rsidR="00A6528A" w14:paraId="6D8C64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CFD7B9" w14:textId="77777777" w:rsidR="00A6528A" w:rsidRDefault="00000000">
            <w:r>
              <w:rPr>
                <w:sz w:val="20"/>
                <w:szCs w:val="20"/>
              </w:rPr>
              <w:t>Movement speed &amp; flow</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93C6EB" w14:textId="77777777" w:rsidR="00A6528A" w:rsidRDefault="00000000">
            <w:r>
              <w:rPr>
                <w:sz w:val="20"/>
                <w:szCs w:val="20"/>
              </w:rPr>
              <w:t>Optical flow analysis across frames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432919" w14:textId="77777777" w:rsidR="00A6528A" w:rsidRDefault="00000000">
            <w:r>
              <w:rPr>
                <w:sz w:val="20"/>
                <w:szCs w:val="20"/>
              </w:rPr>
              <w:t>High — slow movement = calm; fast/erratic = intense</w:t>
            </w:r>
          </w:p>
        </w:tc>
      </w:tr>
      <w:tr w:rsidR="00A6528A" w14:paraId="5E9C7D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AC4E5" w14:textId="77777777" w:rsidR="00A6528A" w:rsidRDefault="00000000">
            <w:r>
              <w:rPr>
                <w:sz w:val="20"/>
                <w:szCs w:val="20"/>
              </w:rPr>
              <w:t>Group behaviour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05CEE" w14:textId="77777777" w:rsidR="00A6528A" w:rsidRDefault="00000000">
            <w:r>
              <w:rPr>
                <w:sz w:val="20"/>
                <w:szCs w:val="20"/>
              </w:rPr>
              <w:t>Pose estimation + proximity clustering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A0B33" w14:textId="77777777" w:rsidR="00A6528A" w:rsidRDefault="00000000">
            <w:r>
              <w:rPr>
                <w:sz w:val="20"/>
                <w:szCs w:val="20"/>
              </w:rPr>
              <w:t>High — grouped stationary people vs moving individuals</w:t>
            </w:r>
          </w:p>
        </w:tc>
      </w:tr>
      <w:tr w:rsidR="00A6528A" w14:paraId="7F477A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8250D2" w14:textId="77777777" w:rsidR="00A6528A" w:rsidRDefault="00000000">
            <w:r>
              <w:rPr>
                <w:sz w:val="20"/>
                <w:szCs w:val="20"/>
              </w:rPr>
              <w:lastRenderedPageBreak/>
              <w:t>Lighting conditions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6361AF" w14:textId="77777777" w:rsidR="00A6528A" w:rsidRDefault="00000000">
            <w:r>
              <w:rPr>
                <w:sz w:val="20"/>
                <w:szCs w:val="20"/>
              </w:rPr>
              <w:t>Pixel-level luminance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A71E70" w14:textId="77777777" w:rsidR="00A6528A" w:rsidRDefault="00000000">
            <w:r>
              <w:rPr>
                <w:sz w:val="20"/>
                <w:szCs w:val="20"/>
              </w:rPr>
              <w:t>Medium — bright vs dark zones correlate with time and event type</w:t>
            </w:r>
          </w:p>
        </w:tc>
      </w:tr>
      <w:tr w:rsidR="00A6528A" w14:paraId="4C7AA0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10D06" w14:textId="77777777" w:rsidR="00A6528A" w:rsidRDefault="00000000">
            <w:r>
              <w:rPr>
                <w:sz w:val="20"/>
                <w:szCs w:val="20"/>
              </w:rPr>
              <w:t>Colour &amp; decoration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DA694" w14:textId="77777777" w:rsidR="00A6528A" w:rsidRDefault="00000000">
            <w:r>
              <w:rPr>
                <w:sz w:val="20"/>
                <w:szCs w:val="20"/>
              </w:rPr>
              <w:t>Hue histogram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7C37EF" w14:textId="77777777" w:rsidR="00A6528A" w:rsidRDefault="00000000">
            <w:r>
              <w:rPr>
                <w:sz w:val="20"/>
                <w:szCs w:val="20"/>
              </w:rPr>
              <w:t>Low-medium — market stalls, stage lighting, crowd clothing</w:t>
            </w:r>
          </w:p>
        </w:tc>
      </w:tr>
      <w:tr w:rsidR="00A6528A" w14:paraId="7F7F8A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6065E0" w14:textId="77777777" w:rsidR="00A6528A" w:rsidRDefault="00000000">
            <w:r>
              <w:rPr>
                <w:sz w:val="20"/>
                <w:szCs w:val="20"/>
              </w:rPr>
              <w:t>Crowd formation patterns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30EF54" w14:textId="77777777" w:rsidR="00A6528A" w:rsidRDefault="00000000">
            <w:r>
              <w:rPr>
                <w:sz w:val="20"/>
                <w:szCs w:val="20"/>
              </w:rPr>
              <w:t>Density heatmaps over time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5A691F" w14:textId="77777777" w:rsidR="00A6528A" w:rsidRDefault="00000000">
            <w:r>
              <w:rPr>
                <w:sz w:val="20"/>
                <w:szCs w:val="20"/>
              </w:rPr>
              <w:t>High — concert formation vs dispersed market crowd</w:t>
            </w:r>
          </w:p>
        </w:tc>
      </w:tr>
      <w:tr w:rsidR="00A6528A" w14:paraId="2CD746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31737" w14:textId="77777777" w:rsidR="00A6528A" w:rsidRDefault="00000000">
            <w:r>
              <w:rPr>
                <w:sz w:val="20"/>
                <w:szCs w:val="20"/>
              </w:rPr>
              <w:t>Vehicle presence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E8AA6" w14:textId="77777777" w:rsidR="00A6528A" w:rsidRDefault="00000000">
            <w:r>
              <w:rPr>
                <w:sz w:val="20"/>
                <w:szCs w:val="20"/>
              </w:rPr>
              <w:t>Vehicle detection (cars, bikes, trams)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9CAD6" w14:textId="77777777" w:rsidR="00A6528A" w:rsidRDefault="00000000">
            <w:r>
              <w:rPr>
                <w:sz w:val="20"/>
                <w:szCs w:val="20"/>
              </w:rPr>
              <w:t>Medium — traffic density as proxy for zone busyness</w:t>
            </w:r>
          </w:p>
        </w:tc>
      </w:tr>
    </w:tbl>
    <w:p w14:paraId="59CB2A2E"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6528A" w14:paraId="0A278F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20" w:type="dxa"/>
              <w:bottom w:w="100" w:type="dxa"/>
              <w:right w:w="120" w:type="dxa"/>
            </w:tcMar>
          </w:tcPr>
          <w:p w14:paraId="621E117B" w14:textId="77777777" w:rsidR="00A6528A" w:rsidRDefault="00000000">
            <w:pPr>
              <w:jc w:val="center"/>
            </w:pPr>
            <w:r>
              <w:rPr>
                <w:b/>
                <w:bCs/>
                <w:color w:val="FFFFFF"/>
                <w:sz w:val="20"/>
                <w:szCs w:val="20"/>
              </w:rPr>
              <w:t>KEY FINDING</w:t>
            </w:r>
          </w:p>
        </w:tc>
        <w:tc>
          <w:tcPr>
            <w:tcW w:w="7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369195AB" w14:textId="77777777" w:rsidR="00A6528A" w:rsidRDefault="00000000">
            <w:r>
              <w:rPr>
                <w:sz w:val="20"/>
                <w:szCs w:val="20"/>
              </w:rPr>
              <w:t>A camera can measure actual crowd density in real time — the single biggest gap in the current API-only approach. A zone with zero listed events but a large spontaneous gathering would be invisible to the current model but immediately visible to a camera.</w:t>
            </w:r>
          </w:p>
        </w:tc>
      </w:tr>
    </w:tbl>
    <w:p w14:paraId="2AC7342E" w14:textId="77777777" w:rsidR="00A6528A" w:rsidRDefault="00A6528A">
      <w:pPr>
        <w:spacing w:before="160"/>
      </w:pPr>
    </w:p>
    <w:p w14:paraId="37299E34" w14:textId="77777777" w:rsidR="00A6528A" w:rsidRDefault="00000000">
      <w:pPr>
        <w:pStyle w:val="Heading2"/>
      </w:pPr>
      <w:proofErr w:type="gramStart"/>
      <w:r>
        <w:t>2.2  What</w:t>
      </w:r>
      <w:proofErr w:type="gramEnd"/>
      <w:r>
        <w:t xml:space="preserve"> a Camera Cannot Detect</w:t>
      </w:r>
    </w:p>
    <w:p w14:paraId="52A71465" w14:textId="77777777" w:rsidR="00A6528A" w:rsidRDefault="00000000">
      <w:pPr>
        <w:pStyle w:val="ListParagraph"/>
        <w:numPr>
          <w:ilvl w:val="0"/>
          <w:numId w:val="2"/>
        </w:numPr>
        <w:spacing w:before="40" w:after="40"/>
      </w:pPr>
      <w:r>
        <w:t>Sound levels, noise type, or music — no audio signal from a visual feed</w:t>
      </w:r>
    </w:p>
    <w:p w14:paraId="6EC648EB" w14:textId="77777777" w:rsidR="00A6528A" w:rsidRDefault="00000000">
      <w:pPr>
        <w:pStyle w:val="ListParagraph"/>
        <w:numPr>
          <w:ilvl w:val="0"/>
          <w:numId w:val="2"/>
        </w:numPr>
        <w:spacing w:before="40" w:after="40"/>
      </w:pPr>
      <w:r>
        <w:t>Emotions or psychological states of individuals — this would require facial analysis, which is prohibited under EU law</w:t>
      </w:r>
    </w:p>
    <w:p w14:paraId="47E86498" w14:textId="77777777" w:rsidR="00A6528A" w:rsidRDefault="00000000">
      <w:pPr>
        <w:pStyle w:val="ListParagraph"/>
        <w:numPr>
          <w:ilvl w:val="0"/>
          <w:numId w:val="2"/>
        </w:numPr>
        <w:spacing w:before="40" w:after="40"/>
      </w:pPr>
      <w:r>
        <w:t xml:space="preserve">What an event </w:t>
      </w:r>
      <w:proofErr w:type="gramStart"/>
      <w:r>
        <w:t>actually is</w:t>
      </w:r>
      <w:proofErr w:type="gramEnd"/>
      <w:r>
        <w:t>, without additional context</w:t>
      </w:r>
    </w:p>
    <w:p w14:paraId="3967F38F" w14:textId="77777777" w:rsidR="00A6528A" w:rsidRDefault="00000000">
      <w:pPr>
        <w:pStyle w:val="ListParagraph"/>
        <w:numPr>
          <w:ilvl w:val="0"/>
          <w:numId w:val="2"/>
        </w:numPr>
        <w:spacing w:before="40" w:after="40"/>
      </w:pPr>
      <w:r>
        <w:t>Whether a crowd is happy, frustrated, or neutral from body language alone at typical CCTV resolution</w:t>
      </w:r>
    </w:p>
    <w:p w14:paraId="63F794B5" w14:textId="77777777" w:rsidR="00A6528A" w:rsidRDefault="00000000">
      <w:pPr>
        <w:pStyle w:val="ListParagraph"/>
        <w:numPr>
          <w:ilvl w:val="0"/>
          <w:numId w:val="2"/>
        </w:numPr>
        <w:spacing w:before="40" w:after="40"/>
      </w:pPr>
      <w:r>
        <w:t>Indoor activity — cameras placed outside cannot see inside venues</w:t>
      </w:r>
    </w:p>
    <w:p w14:paraId="2C10C2D7" w14:textId="77777777" w:rsidR="00A6528A" w:rsidRDefault="00A6528A">
      <w:pPr>
        <w:spacing w:before="160"/>
      </w:pPr>
    </w:p>
    <w:p w14:paraId="1A0F78D7" w14:textId="77777777" w:rsidR="00A6528A" w:rsidRDefault="00000000">
      <w:pPr>
        <w:pStyle w:val="Heading2"/>
      </w:pPr>
      <w:proofErr w:type="gramStart"/>
      <w:r>
        <w:t>2.3  Camera</w:t>
      </w:r>
      <w:proofErr w:type="gramEnd"/>
      <w:r>
        <w:t>-Only Mood Prediction: Is It Feasible?</w:t>
      </w:r>
    </w:p>
    <w:p w14:paraId="5E9B9590" w14:textId="77777777" w:rsidR="00A6528A" w:rsidRDefault="00000000">
      <w:pPr>
        <w:spacing w:before="60" w:after="80"/>
      </w:pPr>
      <w:r>
        <w:rPr>
          <w:color w:val="000000"/>
        </w:rPr>
        <w:t>Yes, with meaningful limitations. A camera-only system could reliably distinguish between Calm (empty streets), Busy (dispersed daytime crowd), and Intense (dense, fast-moving or concentrated crowd). The distinction between Energetic and Relaxed would be harder — both involve moderate crowds in the evening, and the difference is atmospheric rather than visually quantifiable.</w:t>
      </w:r>
    </w:p>
    <w:p w14:paraId="11C59DC4"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A6528A" w14:paraId="4C1AEB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42239F" w14:textId="77777777" w:rsidR="00A6528A" w:rsidRDefault="00000000">
            <w:r>
              <w:rPr>
                <w:b/>
                <w:bCs/>
                <w:color w:val="FFFFFF"/>
                <w:sz w:val="20"/>
                <w:szCs w:val="20"/>
              </w:rPr>
              <w:t>Mood Label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5D662D" w14:textId="77777777" w:rsidR="00A6528A" w:rsidRDefault="00000000">
            <w:r>
              <w:rPr>
                <w:b/>
                <w:bCs/>
                <w:color w:val="FFFFFF"/>
                <w:sz w:val="20"/>
                <w:szCs w:val="20"/>
              </w:rPr>
              <w:t>Camera Detectability</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2596E6" w14:textId="77777777" w:rsidR="00A6528A" w:rsidRDefault="00000000">
            <w:r>
              <w:rPr>
                <w:b/>
                <w:bCs/>
                <w:color w:val="FFFFFF"/>
                <w:sz w:val="20"/>
                <w:szCs w:val="20"/>
              </w:rPr>
              <w:t>Reason</w:t>
            </w:r>
          </w:p>
        </w:tc>
      </w:tr>
      <w:tr w:rsidR="00A6528A" w14:paraId="5864BE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916DE" w14:textId="77777777" w:rsidR="00A6528A" w:rsidRDefault="00000000">
            <w:r>
              <w:rPr>
                <w:sz w:val="20"/>
                <w:szCs w:val="20"/>
              </w:rPr>
              <w:t>Calm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F112D" w14:textId="77777777" w:rsidR="00A6528A"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2AC9C" w14:textId="77777777" w:rsidR="00A6528A" w:rsidRDefault="00000000">
            <w:r>
              <w:rPr>
                <w:sz w:val="20"/>
                <w:szCs w:val="20"/>
              </w:rPr>
              <w:t>Empty streets, low pedestrian count — easy to detect</w:t>
            </w:r>
          </w:p>
        </w:tc>
      </w:tr>
      <w:tr w:rsidR="00A6528A" w14:paraId="6F1609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EE236D" w14:textId="77777777" w:rsidR="00A6528A" w:rsidRDefault="00000000">
            <w:r>
              <w:rPr>
                <w:sz w:val="20"/>
                <w:szCs w:val="20"/>
              </w:rPr>
              <w:t>Busy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D1D307" w14:textId="77777777" w:rsidR="00A6528A"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99A9DB" w14:textId="77777777" w:rsidR="00A6528A" w:rsidRDefault="00000000">
            <w:r>
              <w:rPr>
                <w:sz w:val="20"/>
                <w:szCs w:val="20"/>
              </w:rPr>
              <w:t>Moderate dispersed crowd, daytime — clear visual signature</w:t>
            </w:r>
          </w:p>
        </w:tc>
      </w:tr>
      <w:tr w:rsidR="00A6528A" w14:paraId="6D058B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91746" w14:textId="77777777" w:rsidR="00A6528A" w:rsidRDefault="00000000">
            <w:r>
              <w:rPr>
                <w:sz w:val="20"/>
                <w:szCs w:val="20"/>
              </w:rPr>
              <w:t>Intense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E9BA4" w14:textId="77777777" w:rsidR="00A6528A"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5B9CB" w14:textId="77777777" w:rsidR="00A6528A" w:rsidRDefault="00000000">
            <w:r>
              <w:rPr>
                <w:sz w:val="20"/>
                <w:szCs w:val="20"/>
              </w:rPr>
              <w:t>Dense crowd concentration, high movement — distinctive pattern</w:t>
            </w:r>
          </w:p>
        </w:tc>
      </w:tr>
      <w:tr w:rsidR="00A6528A" w14:paraId="12A5A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B501B7" w14:textId="77777777" w:rsidR="00A6528A" w:rsidRDefault="00000000">
            <w:r>
              <w:rPr>
                <w:sz w:val="20"/>
                <w:szCs w:val="20"/>
              </w:rPr>
              <w:t>Energetic</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0F8ABF" w14:textId="77777777" w:rsidR="00A6528A"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4A7CE2" w14:textId="77777777" w:rsidR="00A6528A" w:rsidRDefault="00000000">
            <w:r>
              <w:rPr>
                <w:sz w:val="20"/>
                <w:szCs w:val="20"/>
              </w:rPr>
              <w:t xml:space="preserve">Evening crowd, moderate density — distinguishable from Calm but </w:t>
            </w:r>
            <w:proofErr w:type="gramStart"/>
            <w:r>
              <w:rPr>
                <w:sz w:val="20"/>
                <w:szCs w:val="20"/>
              </w:rPr>
              <w:t>similar to</w:t>
            </w:r>
            <w:proofErr w:type="gramEnd"/>
            <w:r>
              <w:rPr>
                <w:sz w:val="20"/>
                <w:szCs w:val="20"/>
              </w:rPr>
              <w:t xml:space="preserve"> Relaxed</w:t>
            </w:r>
          </w:p>
        </w:tc>
      </w:tr>
      <w:tr w:rsidR="00A6528A" w14:paraId="4C1348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2B9B1" w14:textId="77777777" w:rsidR="00A6528A" w:rsidRDefault="00000000">
            <w:r>
              <w:rPr>
                <w:sz w:val="20"/>
                <w:szCs w:val="20"/>
              </w:rPr>
              <w:t>Relaxed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AB19D" w14:textId="77777777" w:rsidR="00A6528A" w:rsidRDefault="00000000">
            <w:r>
              <w:rPr>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CA6AE" w14:textId="77777777" w:rsidR="00A6528A" w:rsidRDefault="00000000">
            <w:r>
              <w:rPr>
                <w:sz w:val="20"/>
                <w:szCs w:val="20"/>
              </w:rPr>
              <w:t>Sparse evening activity — visually close to Energetic at low density</w:t>
            </w:r>
          </w:p>
        </w:tc>
      </w:tr>
    </w:tbl>
    <w:p w14:paraId="1ACFBC3F" w14:textId="77777777" w:rsidR="00A6528A" w:rsidRDefault="00A6528A">
      <w:pPr>
        <w:spacing w:before="160"/>
      </w:pPr>
    </w:p>
    <w:p w14:paraId="2E758D83" w14:textId="77777777" w:rsidR="00A6528A" w:rsidRDefault="00000000">
      <w:pPr>
        <w:pStyle w:val="Heading2"/>
      </w:pPr>
      <w:proofErr w:type="gramStart"/>
      <w:r>
        <w:t>2.4  AI</w:t>
      </w:r>
      <w:proofErr w:type="gramEnd"/>
      <w:r>
        <w:t xml:space="preserve"> Models for Camera-Based Mood Prediction</w:t>
      </w:r>
    </w:p>
    <w:p w14:paraId="6EC29F26" w14:textId="77777777" w:rsidR="00A6528A" w:rsidRDefault="00000000">
      <w:pPr>
        <w:spacing w:before="200" w:after="80"/>
      </w:pPr>
      <w:r>
        <w:rPr>
          <w:b/>
          <w:bCs/>
          <w:color w:val="1F4E79"/>
          <w:sz w:val="23"/>
          <w:szCs w:val="23"/>
        </w:rPr>
        <w:t>Object Detection &amp; Counting</w:t>
      </w:r>
    </w:p>
    <w:p w14:paraId="3B60565D" w14:textId="77777777" w:rsidR="00A6528A" w:rsidRDefault="00000000">
      <w:pPr>
        <w:spacing w:before="60" w:after="80"/>
      </w:pPr>
      <w:r>
        <w:rPr>
          <w:color w:val="000000"/>
        </w:rPr>
        <w:t xml:space="preserve">Models such as YOLOv8 (You Only Look Once) can detect and count pedestrians in real time at 30+ frames per second on modest hardware. These models are trained on public datasets (COCO, </w:t>
      </w:r>
      <w:proofErr w:type="spellStart"/>
      <w:r>
        <w:rPr>
          <w:color w:val="000000"/>
        </w:rPr>
        <w:t>CrowdHuman</w:t>
      </w:r>
      <w:proofErr w:type="spellEnd"/>
      <w:r>
        <w:rPr>
          <w:color w:val="000000"/>
        </w:rPr>
        <w:t>) and do not require facial recognition — they detect the presence and position of people as bounding boxes, not identities.</w:t>
      </w:r>
    </w:p>
    <w:p w14:paraId="79DDF470" w14:textId="77777777" w:rsidR="00A6528A" w:rsidRDefault="00A6528A">
      <w:pPr>
        <w:spacing w:before="80"/>
      </w:pPr>
    </w:p>
    <w:p w14:paraId="52F777E7" w14:textId="77777777" w:rsidR="00A6528A" w:rsidRDefault="00000000">
      <w:pPr>
        <w:spacing w:before="200" w:after="80"/>
      </w:pPr>
      <w:r>
        <w:rPr>
          <w:b/>
          <w:bCs/>
          <w:color w:val="1F4E79"/>
          <w:sz w:val="23"/>
          <w:szCs w:val="23"/>
        </w:rPr>
        <w:t>Crowd Density Estimation</w:t>
      </w:r>
    </w:p>
    <w:p w14:paraId="7ABFC5A3" w14:textId="77777777" w:rsidR="00A6528A" w:rsidRDefault="00000000">
      <w:pPr>
        <w:spacing w:before="60" w:after="80"/>
      </w:pPr>
      <w:r>
        <w:rPr>
          <w:color w:val="000000"/>
        </w:rPr>
        <w:t xml:space="preserve">Convolutional Neural Networks (CNNs) trained specifically for crowd counting — such as </w:t>
      </w:r>
      <w:proofErr w:type="spellStart"/>
      <w:r>
        <w:rPr>
          <w:color w:val="000000"/>
        </w:rPr>
        <w:t>CSRNet</w:t>
      </w:r>
      <w:proofErr w:type="spellEnd"/>
      <w:r>
        <w:rPr>
          <w:color w:val="000000"/>
        </w:rPr>
        <w:t xml:space="preserve"> or </w:t>
      </w:r>
      <w:proofErr w:type="spellStart"/>
      <w:r>
        <w:rPr>
          <w:color w:val="000000"/>
        </w:rPr>
        <w:t>BayesianCrowd</w:t>
      </w:r>
      <w:proofErr w:type="spellEnd"/>
      <w:r>
        <w:rPr>
          <w:color w:val="000000"/>
        </w:rPr>
        <w:t xml:space="preserve"> — produce density maps rather than individual detections, making them more accurate in dense crowds where individual people overlap. These models estimate how many people are present per square metre without tracking or identifying anyone.</w:t>
      </w:r>
    </w:p>
    <w:p w14:paraId="2A0DED8F" w14:textId="77777777" w:rsidR="00A6528A" w:rsidRDefault="00A6528A">
      <w:pPr>
        <w:spacing w:before="80"/>
      </w:pPr>
    </w:p>
    <w:p w14:paraId="735F5DCA" w14:textId="77777777" w:rsidR="00A6528A" w:rsidRDefault="00000000">
      <w:pPr>
        <w:spacing w:before="200" w:after="80"/>
      </w:pPr>
      <w:r>
        <w:rPr>
          <w:b/>
          <w:bCs/>
          <w:color w:val="1F4E79"/>
          <w:sz w:val="23"/>
          <w:szCs w:val="23"/>
        </w:rPr>
        <w:t>End-to-End Mood Classification from Video</w:t>
      </w:r>
    </w:p>
    <w:p w14:paraId="2C9DFC3B" w14:textId="77777777" w:rsidR="00A6528A" w:rsidRDefault="00000000">
      <w:pPr>
        <w:spacing w:before="60" w:after="80"/>
      </w:pPr>
      <w:r>
        <w:rPr>
          <w:color w:val="000000"/>
        </w:rPr>
        <w:t>A more ambitious approach is to skip the intermediate counting step and train a model directly on video clips labelled with mood categories. This would use a 3D Convolutional Neural Network (3D-CNN) or a Vision Transformer (</w:t>
      </w:r>
      <w:proofErr w:type="spellStart"/>
      <w:r>
        <w:rPr>
          <w:color w:val="000000"/>
        </w:rPr>
        <w:t>ViT</w:t>
      </w:r>
      <w:proofErr w:type="spellEnd"/>
      <w:r>
        <w:rPr>
          <w:color w:val="000000"/>
        </w:rPr>
        <w:t xml:space="preserve">) that processes sequences of frames to capture movement patterns over time. This approach requires a </w:t>
      </w:r>
      <w:proofErr w:type="gramStart"/>
      <w:r>
        <w:rPr>
          <w:color w:val="000000"/>
        </w:rPr>
        <w:t>large labelled</w:t>
      </w:r>
      <w:proofErr w:type="gramEnd"/>
      <w:r>
        <w:rPr>
          <w:color w:val="000000"/>
        </w:rPr>
        <w:t xml:space="preserve"> video dataset of Eindhoven zones — which does not currently exist and would need to be created.</w:t>
      </w:r>
    </w:p>
    <w:p w14:paraId="43E22200"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1771"/>
        <w:gridCol w:w="1961"/>
        <w:gridCol w:w="1960"/>
        <w:gridCol w:w="1319"/>
      </w:tblGrid>
      <w:tr w:rsidR="00A6528A" w14:paraId="3A90B7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F272D" w14:textId="77777777" w:rsidR="00A6528A" w:rsidRDefault="00000000">
            <w:r>
              <w:rPr>
                <w:b/>
                <w:bCs/>
                <w:color w:val="FFFFFF"/>
                <w:sz w:val="20"/>
                <w:szCs w:val="20"/>
              </w:rPr>
              <w:t>Approach</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CEC6A1" w14:textId="77777777" w:rsidR="00A6528A" w:rsidRDefault="00000000">
            <w:r>
              <w:rPr>
                <w:b/>
                <w:bCs/>
                <w:color w:val="FFFFFF"/>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A7142A" w14:textId="77777777" w:rsidR="00A6528A" w:rsidRDefault="00000000">
            <w:r>
              <w:rPr>
                <w:b/>
                <w:bCs/>
                <w:color w:val="FFFFFF"/>
                <w:sz w:val="20"/>
                <w:szCs w:val="20"/>
              </w:rPr>
              <w:t>Output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BD4489" w14:textId="77777777" w:rsidR="00A6528A" w:rsidRDefault="00000000">
            <w:r>
              <w:rPr>
                <w:b/>
                <w:bCs/>
                <w:color w:val="FFFFFF"/>
                <w:sz w:val="20"/>
                <w:szCs w:val="20"/>
              </w:rPr>
              <w:t>Data Needed</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FAF4DD" w14:textId="77777777" w:rsidR="00A6528A" w:rsidRDefault="00000000">
            <w:r>
              <w:rPr>
                <w:b/>
                <w:bCs/>
                <w:color w:val="FFFFFF"/>
                <w:sz w:val="20"/>
                <w:szCs w:val="20"/>
              </w:rPr>
              <w:t>Complexity</w:t>
            </w:r>
          </w:p>
        </w:tc>
      </w:tr>
      <w:tr w:rsidR="00A6528A" w14:paraId="14F404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71352" w14:textId="77777777" w:rsidR="00A6528A" w:rsidRDefault="00000000">
            <w:r>
              <w:rPr>
                <w:sz w:val="20"/>
                <w:szCs w:val="20"/>
              </w:rPr>
              <w:t>YOLOv8 pedestrian counting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D14E5" w14:textId="77777777" w:rsidR="00A6528A" w:rsidRDefault="00000000">
            <w:r>
              <w:rPr>
                <w:sz w:val="20"/>
                <w:szCs w:val="20"/>
              </w:rPr>
              <w:t>Video frames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76272" w14:textId="77777777" w:rsidR="00A6528A" w:rsidRDefault="00000000">
            <w:r>
              <w:rPr>
                <w:sz w:val="20"/>
                <w:szCs w:val="20"/>
              </w:rPr>
              <w:t>Count per frame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86D4D" w14:textId="77777777" w:rsidR="00A6528A" w:rsidRDefault="00000000">
            <w:r>
              <w:rPr>
                <w:sz w:val="20"/>
                <w:szCs w:val="20"/>
              </w:rPr>
              <w:t>Pre-trained — no new data needed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62486" w14:textId="77777777" w:rsidR="00A6528A" w:rsidRDefault="00000000">
            <w:r>
              <w:rPr>
                <w:sz w:val="20"/>
                <w:szCs w:val="20"/>
              </w:rPr>
              <w:t>Low</w:t>
            </w:r>
          </w:p>
        </w:tc>
      </w:tr>
      <w:tr w:rsidR="00A6528A" w14:paraId="3CBEBC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64D63C" w14:textId="77777777" w:rsidR="00A6528A" w:rsidRDefault="00000000">
            <w:proofErr w:type="spellStart"/>
            <w:r>
              <w:rPr>
                <w:sz w:val="20"/>
                <w:szCs w:val="20"/>
              </w:rPr>
              <w:t>CSRNet</w:t>
            </w:r>
            <w:proofErr w:type="spellEnd"/>
            <w:r>
              <w:rPr>
                <w:sz w:val="20"/>
                <w:szCs w:val="20"/>
              </w:rPr>
              <w:t xml:space="preserve"> density estimation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7BB720" w14:textId="77777777" w:rsidR="00A6528A" w:rsidRDefault="00000000">
            <w:r>
              <w:rPr>
                <w:sz w:val="20"/>
                <w:szCs w:val="20"/>
              </w:rPr>
              <w:t>Video frames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2D463B" w14:textId="77777777" w:rsidR="00A6528A" w:rsidRDefault="00000000">
            <w:r>
              <w:rPr>
                <w:sz w:val="20"/>
                <w:szCs w:val="20"/>
              </w:rPr>
              <w:t>Density map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EC05B9" w14:textId="77777777" w:rsidR="00A6528A" w:rsidRDefault="00000000">
            <w:r>
              <w:rPr>
                <w:sz w:val="20"/>
                <w:szCs w:val="20"/>
              </w:rPr>
              <w:t>Pre-trained — no new data needed</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A45E35" w14:textId="77777777" w:rsidR="00A6528A" w:rsidRDefault="00000000">
            <w:r>
              <w:rPr>
                <w:sz w:val="20"/>
                <w:szCs w:val="20"/>
              </w:rPr>
              <w:t>Low</w:t>
            </w:r>
          </w:p>
        </w:tc>
      </w:tr>
      <w:tr w:rsidR="00A6528A" w14:paraId="2EF82D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3B2D2" w14:textId="77777777" w:rsidR="00A6528A" w:rsidRDefault="00000000">
            <w:r>
              <w:rPr>
                <w:sz w:val="20"/>
                <w:szCs w:val="20"/>
              </w:rPr>
              <w:t>3D-CNN mood classifier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302B7B" w14:textId="77777777" w:rsidR="00A6528A" w:rsidRDefault="00000000">
            <w:r>
              <w:rPr>
                <w:sz w:val="20"/>
                <w:szCs w:val="20"/>
              </w:rPr>
              <w:t>Video clips (5-30s)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0FE00" w14:textId="77777777" w:rsidR="00A6528A" w:rsidRDefault="00000000">
            <w:r>
              <w:rPr>
                <w:sz w:val="20"/>
                <w:szCs w:val="20"/>
              </w:rPr>
              <w:t>Mood label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D2A8F" w14:textId="77777777" w:rsidR="00A6528A" w:rsidRDefault="00000000">
            <w:r>
              <w:rPr>
                <w:sz w:val="20"/>
                <w:szCs w:val="20"/>
              </w:rPr>
              <w:t>Labelled Eindhoven video clips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F65A6F" w14:textId="77777777" w:rsidR="00A6528A" w:rsidRDefault="00000000">
            <w:r>
              <w:rPr>
                <w:sz w:val="20"/>
                <w:szCs w:val="20"/>
              </w:rPr>
              <w:t>High</w:t>
            </w:r>
          </w:p>
        </w:tc>
      </w:tr>
      <w:tr w:rsidR="00A6528A" w14:paraId="24A474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017395" w14:textId="77777777" w:rsidR="00A6528A" w:rsidRDefault="00000000">
            <w:r>
              <w:rPr>
                <w:sz w:val="20"/>
                <w:szCs w:val="20"/>
              </w:rPr>
              <w:t>Vision Transformer (</w:t>
            </w:r>
            <w:proofErr w:type="spellStart"/>
            <w:r>
              <w:rPr>
                <w:sz w:val="20"/>
                <w:szCs w:val="20"/>
              </w:rPr>
              <w:t>ViT</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BBBC67" w14:textId="77777777" w:rsidR="00A6528A" w:rsidRDefault="00000000">
            <w:r>
              <w:rPr>
                <w:sz w:val="20"/>
                <w:szCs w:val="20"/>
              </w:rPr>
              <w:t>Video sequences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376169" w14:textId="77777777" w:rsidR="00A6528A" w:rsidRDefault="00000000">
            <w:r>
              <w:rPr>
                <w:sz w:val="20"/>
                <w:szCs w:val="20"/>
              </w:rPr>
              <w:t>Mood label + confidence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A0C722" w14:textId="77777777" w:rsidR="00A6528A" w:rsidRDefault="00000000">
            <w:proofErr w:type="gramStart"/>
            <w:r>
              <w:rPr>
                <w:sz w:val="20"/>
                <w:szCs w:val="20"/>
              </w:rPr>
              <w:t>Large labelled</w:t>
            </w:r>
            <w:proofErr w:type="gramEnd"/>
            <w:r>
              <w:rPr>
                <w:sz w:val="20"/>
                <w:szCs w:val="20"/>
              </w:rPr>
              <w:t xml:space="preserve"> dataset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0457AE" w14:textId="77777777" w:rsidR="00A6528A" w:rsidRDefault="00000000">
            <w:r>
              <w:rPr>
                <w:sz w:val="20"/>
                <w:szCs w:val="20"/>
              </w:rPr>
              <w:t>Very High</w:t>
            </w:r>
          </w:p>
        </w:tc>
      </w:tr>
    </w:tbl>
    <w:p w14:paraId="54244D80" w14:textId="77777777" w:rsidR="00A6528A" w:rsidRDefault="00A6528A">
      <w:pPr>
        <w:spacing w:before="160"/>
      </w:pPr>
    </w:p>
    <w:p w14:paraId="0FBE1413" w14:textId="77777777" w:rsidR="00A6528A" w:rsidRDefault="00000000">
      <w:pPr>
        <w:pStyle w:val="Heading1"/>
        <w:pBdr>
          <w:bottom w:val="single" w:sz="6" w:space="4" w:color="2E75B6"/>
        </w:pBdr>
      </w:pPr>
      <w:r>
        <w:t>3. Microphone-Based Sensing</w:t>
      </w:r>
    </w:p>
    <w:p w14:paraId="0A14D7F3" w14:textId="77777777" w:rsidR="00A6528A" w:rsidRDefault="00000000">
      <w:pPr>
        <w:pStyle w:val="Heading2"/>
      </w:pPr>
      <w:proofErr w:type="gramStart"/>
      <w:r>
        <w:t>3.1  What</w:t>
      </w:r>
      <w:proofErr w:type="gramEnd"/>
      <w:r>
        <w:t xml:space="preserve"> a Microphone Can Detect</w:t>
      </w:r>
    </w:p>
    <w:p w14:paraId="5CAD3DD9" w14:textId="77777777" w:rsidR="00A6528A" w:rsidRDefault="00000000">
      <w:pPr>
        <w:spacing w:before="60" w:after="80"/>
      </w:pPr>
      <w:r>
        <w:rPr>
          <w:color w:val="000000"/>
        </w:rPr>
        <w:t>Audio signals from city environments contain a rich set of information about the type and intensity of activity in a zone. Unlike cameras, microphones capture signals that are invisible but socially very expressive — music, crowd roar, conversation, traffic.</w:t>
      </w:r>
    </w:p>
    <w:p w14:paraId="7D2A8CFD"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6528A" w14:paraId="1D056B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6FB9F9" w14:textId="77777777" w:rsidR="00A6528A" w:rsidRDefault="00000000">
            <w:r>
              <w:rPr>
                <w:b/>
                <w:bCs/>
                <w:color w:val="FFFFFF"/>
                <w:sz w:val="20"/>
                <w:szCs w:val="20"/>
              </w:rPr>
              <w:lastRenderedPageBreak/>
              <w:t>Signal</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3E6D3C" w14:textId="77777777" w:rsidR="00A6528A" w:rsidRDefault="00000000">
            <w:r>
              <w:rPr>
                <w:b/>
                <w:bCs/>
                <w:color w:val="FFFFFF"/>
                <w:sz w:val="20"/>
                <w:szCs w:val="20"/>
              </w:rPr>
              <w:t>Technical Approach</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F1603A" w14:textId="77777777" w:rsidR="00A6528A" w:rsidRDefault="00000000">
            <w:r>
              <w:rPr>
                <w:b/>
                <w:bCs/>
                <w:color w:val="FFFFFF"/>
                <w:sz w:val="20"/>
                <w:szCs w:val="20"/>
              </w:rPr>
              <w:t>Mood Relevance</w:t>
            </w:r>
          </w:p>
        </w:tc>
      </w:tr>
      <w:tr w:rsidR="00A6528A" w14:paraId="43EA93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EEBDCC" w14:textId="77777777" w:rsidR="00A6528A" w:rsidRDefault="00000000">
            <w:r>
              <w:rPr>
                <w:sz w:val="20"/>
                <w:szCs w:val="20"/>
              </w:rPr>
              <w:t>Sound pressure level (dB)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F42A61" w14:textId="77777777" w:rsidR="00A6528A" w:rsidRDefault="00000000">
            <w:r>
              <w:rPr>
                <w:sz w:val="20"/>
                <w:szCs w:val="20"/>
              </w:rPr>
              <w:t>RMS amplitude measurement over time windows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0A9B0A" w14:textId="77777777" w:rsidR="00A6528A" w:rsidRDefault="00000000">
            <w:r>
              <w:rPr>
                <w:sz w:val="20"/>
                <w:szCs w:val="20"/>
              </w:rPr>
              <w:t>High — loud = intense/energetic; quiet = calm/relaxed</w:t>
            </w:r>
          </w:p>
        </w:tc>
      </w:tr>
      <w:tr w:rsidR="00A6528A" w14:paraId="4C8273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20803B" w14:textId="77777777" w:rsidR="00A6528A" w:rsidRDefault="00000000">
            <w:r>
              <w:rPr>
                <w:sz w:val="20"/>
                <w:szCs w:val="20"/>
              </w:rPr>
              <w:t>Music detection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E419D3" w14:textId="77777777" w:rsidR="00A6528A" w:rsidRDefault="00000000">
            <w:r>
              <w:rPr>
                <w:sz w:val="20"/>
                <w:szCs w:val="20"/>
              </w:rPr>
              <w:t xml:space="preserve">Spectral analysis + beat tracking (e.g. </w:t>
            </w:r>
            <w:proofErr w:type="spellStart"/>
            <w:r>
              <w:rPr>
                <w:sz w:val="20"/>
                <w:szCs w:val="20"/>
              </w:rPr>
              <w:t>librosa</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BF6494" w14:textId="77777777" w:rsidR="00A6528A" w:rsidRDefault="00000000">
            <w:r>
              <w:rPr>
                <w:sz w:val="20"/>
                <w:szCs w:val="20"/>
              </w:rPr>
              <w:t xml:space="preserve">High — live music strongly predicts </w:t>
            </w:r>
            <w:proofErr w:type="gramStart"/>
            <w:r>
              <w:rPr>
                <w:sz w:val="20"/>
                <w:szCs w:val="20"/>
              </w:rPr>
              <w:t>Energetic</w:t>
            </w:r>
            <w:proofErr w:type="gramEnd"/>
            <w:r>
              <w:rPr>
                <w:sz w:val="20"/>
                <w:szCs w:val="20"/>
              </w:rPr>
              <w:t xml:space="preserve"> mood</w:t>
            </w:r>
          </w:p>
        </w:tc>
      </w:tr>
      <w:tr w:rsidR="00A6528A" w14:paraId="6D23C7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4D280" w14:textId="77777777" w:rsidR="00A6528A" w:rsidRDefault="00000000">
            <w:r>
              <w:rPr>
                <w:sz w:val="20"/>
                <w:szCs w:val="20"/>
              </w:rPr>
              <w:t>Crowd noise vs traffic noise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C6059" w14:textId="77777777" w:rsidR="00A6528A" w:rsidRDefault="00000000">
            <w:r>
              <w:rPr>
                <w:sz w:val="20"/>
                <w:szCs w:val="20"/>
              </w:rPr>
              <w:t>Audio event classification (CNN on spectrograms)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92D17" w14:textId="77777777" w:rsidR="00A6528A" w:rsidRDefault="00000000">
            <w:r>
              <w:rPr>
                <w:sz w:val="20"/>
                <w:szCs w:val="20"/>
              </w:rPr>
              <w:t>High — cheering vs engine noise vs conversation</w:t>
            </w:r>
          </w:p>
        </w:tc>
      </w:tr>
      <w:tr w:rsidR="00A6528A" w14:paraId="5F0F89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B26538" w14:textId="77777777" w:rsidR="00A6528A" w:rsidRDefault="00000000">
            <w:r>
              <w:rPr>
                <w:sz w:val="20"/>
                <w:szCs w:val="20"/>
              </w:rPr>
              <w:t>Speech activity level</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E1DACE" w14:textId="77777777" w:rsidR="00A6528A" w:rsidRDefault="00000000">
            <w:r>
              <w:rPr>
                <w:sz w:val="20"/>
                <w:szCs w:val="20"/>
              </w:rPr>
              <w:t>Voice activity detection (VAD)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93D2EC" w14:textId="77777777" w:rsidR="00A6528A" w:rsidRDefault="00000000">
            <w:r>
              <w:rPr>
                <w:sz w:val="20"/>
                <w:szCs w:val="20"/>
              </w:rPr>
              <w:t>Medium — presence of conversation indicates social activity</w:t>
            </w:r>
          </w:p>
        </w:tc>
      </w:tr>
      <w:tr w:rsidR="00A6528A" w14:paraId="7B9B49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B685D" w14:textId="77777777" w:rsidR="00A6528A" w:rsidRDefault="00000000">
            <w:r>
              <w:rPr>
                <w:sz w:val="20"/>
                <w:szCs w:val="20"/>
              </w:rPr>
              <w:t>Frequency distribution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FA8B4" w14:textId="77777777" w:rsidR="00A6528A" w:rsidRDefault="00000000">
            <w:r>
              <w:rPr>
                <w:sz w:val="20"/>
                <w:szCs w:val="20"/>
              </w:rPr>
              <w:t>FFT spectrum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77D10A" w14:textId="77777777" w:rsidR="00A6528A" w:rsidRDefault="00000000">
            <w:r>
              <w:rPr>
                <w:sz w:val="20"/>
                <w:szCs w:val="20"/>
              </w:rPr>
              <w:t>Medium — bass-heavy = music/club; high-frequency = crowd chatter</w:t>
            </w:r>
          </w:p>
        </w:tc>
      </w:tr>
      <w:tr w:rsidR="00A6528A" w14:paraId="725E1D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66FC12" w14:textId="77777777" w:rsidR="00A6528A" w:rsidRDefault="00000000">
            <w:r>
              <w:rPr>
                <w:sz w:val="20"/>
                <w:szCs w:val="20"/>
              </w:rPr>
              <w:t>Temporal patterns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E1003F" w14:textId="77777777" w:rsidR="00A6528A" w:rsidRDefault="00000000">
            <w:r>
              <w:rPr>
                <w:sz w:val="20"/>
                <w:szCs w:val="20"/>
              </w:rPr>
              <w:t>Time-series analysis of amplitude over minutes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D37C8D" w14:textId="77777777" w:rsidR="00A6528A" w:rsidRDefault="00000000">
            <w:r>
              <w:rPr>
                <w:sz w:val="20"/>
                <w:szCs w:val="20"/>
              </w:rPr>
              <w:t>High — sustained noise = event in progress; spikes = reactions</w:t>
            </w:r>
          </w:p>
        </w:tc>
      </w:tr>
      <w:tr w:rsidR="00A6528A" w14:paraId="44755B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49C35" w14:textId="77777777" w:rsidR="00A6528A" w:rsidRDefault="00000000">
            <w:r>
              <w:rPr>
                <w:sz w:val="20"/>
                <w:szCs w:val="20"/>
              </w:rPr>
              <w:t>Sound event detection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95839" w14:textId="77777777" w:rsidR="00A6528A" w:rsidRDefault="00000000">
            <w:r>
              <w:rPr>
                <w:sz w:val="20"/>
                <w:szCs w:val="20"/>
              </w:rPr>
              <w:t>Pre-trained models (</w:t>
            </w:r>
            <w:proofErr w:type="spellStart"/>
            <w:r>
              <w:rPr>
                <w:sz w:val="20"/>
                <w:szCs w:val="20"/>
              </w:rPr>
              <w:t>YAMNet</w:t>
            </w:r>
            <w:proofErr w:type="spellEnd"/>
            <w:r>
              <w:rPr>
                <w:sz w:val="20"/>
                <w:szCs w:val="20"/>
              </w:rPr>
              <w:t>, PANNs)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A5AAC" w14:textId="77777777" w:rsidR="00A6528A" w:rsidRDefault="00000000">
            <w:r>
              <w:rPr>
                <w:sz w:val="20"/>
                <w:szCs w:val="20"/>
              </w:rPr>
              <w:t>High — detect applause, cheering, fireworks, music genres</w:t>
            </w:r>
          </w:p>
        </w:tc>
      </w:tr>
    </w:tbl>
    <w:p w14:paraId="654E3B87"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6528A" w14:paraId="3745E9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20" w:type="dxa"/>
              <w:bottom w:w="100" w:type="dxa"/>
              <w:right w:w="120" w:type="dxa"/>
            </w:tcMar>
          </w:tcPr>
          <w:p w14:paraId="054E9545" w14:textId="77777777" w:rsidR="00A6528A" w:rsidRDefault="00000000">
            <w:pPr>
              <w:jc w:val="center"/>
            </w:pPr>
            <w:r>
              <w:rPr>
                <w:b/>
                <w:bCs/>
                <w:color w:val="FFFFFF"/>
                <w:sz w:val="20"/>
                <w:szCs w:val="20"/>
              </w:rPr>
              <w:t>KEY FINDING</w:t>
            </w:r>
          </w:p>
        </w:tc>
        <w:tc>
          <w:tcPr>
            <w:tcW w:w="7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32C128C5" w14:textId="77777777" w:rsidR="00A6528A" w:rsidRDefault="00000000">
            <w:r>
              <w:rPr>
                <w:sz w:val="20"/>
                <w:szCs w:val="20"/>
              </w:rPr>
              <w:t>A microphone can detect the difference between a busy market (moderate, varied noise), a concert (sustained music + crowd), and a PSV match crowd (rhythmic chanting + roar peaks) without capturing any intelligible speech or identifying anyone. This is a fundamentally less privacy-invasive sensor than a camera.</w:t>
            </w:r>
          </w:p>
        </w:tc>
      </w:tr>
    </w:tbl>
    <w:p w14:paraId="102D0E0F" w14:textId="77777777" w:rsidR="00A6528A" w:rsidRDefault="00A6528A">
      <w:pPr>
        <w:spacing w:before="160"/>
      </w:pPr>
    </w:p>
    <w:p w14:paraId="2B8115D0" w14:textId="77777777" w:rsidR="00A6528A" w:rsidRDefault="00000000">
      <w:pPr>
        <w:pStyle w:val="Heading2"/>
      </w:pPr>
      <w:proofErr w:type="gramStart"/>
      <w:r>
        <w:t>3.2  What</w:t>
      </w:r>
      <w:proofErr w:type="gramEnd"/>
      <w:r>
        <w:t xml:space="preserve"> a Microphone Cannot Detect</w:t>
      </w:r>
    </w:p>
    <w:p w14:paraId="122EA787" w14:textId="77777777" w:rsidR="00A6528A" w:rsidRDefault="00000000">
      <w:pPr>
        <w:pStyle w:val="ListParagraph"/>
        <w:numPr>
          <w:ilvl w:val="0"/>
          <w:numId w:val="2"/>
        </w:numPr>
        <w:spacing w:before="40" w:after="40"/>
      </w:pPr>
      <w:r>
        <w:t>Visual crowd density — a loud recording from an empty square with a speaker playing music is indistinguishable from a live concert at low sound pressure</w:t>
      </w:r>
    </w:p>
    <w:p w14:paraId="22DDAD27" w14:textId="77777777" w:rsidR="00A6528A" w:rsidRDefault="00000000">
      <w:pPr>
        <w:pStyle w:val="ListParagraph"/>
        <w:numPr>
          <w:ilvl w:val="0"/>
          <w:numId w:val="2"/>
        </w:numPr>
        <w:spacing w:before="40" w:after="40"/>
      </w:pPr>
      <w:r>
        <w:t>Crowd size — sound level does not reliably scale with number of people beyond a certain threshold</w:t>
      </w:r>
    </w:p>
    <w:p w14:paraId="2D48731B" w14:textId="77777777" w:rsidR="00A6528A" w:rsidRDefault="00000000">
      <w:pPr>
        <w:pStyle w:val="ListParagraph"/>
        <w:numPr>
          <w:ilvl w:val="0"/>
          <w:numId w:val="2"/>
        </w:numPr>
        <w:spacing w:before="40" w:after="40"/>
      </w:pPr>
      <w:r>
        <w:t>Spatial distribution of activity — a microphone captures the aggregate sound of a zone, not where activity is concentrated</w:t>
      </w:r>
    </w:p>
    <w:p w14:paraId="4F74A6A7" w14:textId="77777777" w:rsidR="00A6528A" w:rsidRDefault="00000000">
      <w:pPr>
        <w:pStyle w:val="ListParagraph"/>
        <w:numPr>
          <w:ilvl w:val="0"/>
          <w:numId w:val="2"/>
        </w:numPr>
        <w:spacing w:before="40" w:after="40"/>
      </w:pPr>
      <w:r>
        <w:t>Activity type without training data — distinguishing a market from a street festival requires a trained classifier</w:t>
      </w:r>
    </w:p>
    <w:p w14:paraId="492A3853" w14:textId="77777777" w:rsidR="00A6528A" w:rsidRDefault="00A6528A">
      <w:pPr>
        <w:spacing w:before="160"/>
      </w:pPr>
    </w:p>
    <w:p w14:paraId="73BF91F4" w14:textId="77777777" w:rsidR="00A6528A" w:rsidRDefault="00000000">
      <w:pPr>
        <w:pStyle w:val="Heading2"/>
      </w:pPr>
      <w:proofErr w:type="gramStart"/>
      <w:r>
        <w:t>3.3  Microphone</w:t>
      </w:r>
      <w:proofErr w:type="gramEnd"/>
      <w:r>
        <w:t>-Only Mood Prediction: Is It Feasible?</w:t>
      </w:r>
    </w:p>
    <w:p w14:paraId="174F3AA0" w14:textId="77777777" w:rsidR="00A6528A" w:rsidRDefault="00000000">
      <w:pPr>
        <w:spacing w:before="60" w:after="80"/>
      </w:pPr>
      <w:r>
        <w:rPr>
          <w:color w:val="000000"/>
        </w:rPr>
        <w:t>Yes, and arguably with fewer legal barriers than cameras. A microphone-only system can reliably distinguish quiet zones (Calm, Relaxed) from active ones (Busy, Energetic, Intense) and can detect the presence of music or crowd chanting that strongly signals specific moods. The main weakness is that sound level alone cannot distinguish Energetic from Intense — a large concert and a PSV match crowd can produce similar dB levels with different characteristics that require spectral analysis to separate.</w:t>
      </w:r>
    </w:p>
    <w:p w14:paraId="5588BEB3"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A6528A" w14:paraId="5AC878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08CA2A" w14:textId="77777777" w:rsidR="00A6528A" w:rsidRDefault="00000000">
            <w:r>
              <w:rPr>
                <w:b/>
                <w:bCs/>
                <w:color w:val="FFFFFF"/>
                <w:sz w:val="20"/>
                <w:szCs w:val="20"/>
              </w:rPr>
              <w:lastRenderedPageBreak/>
              <w:t>Mood Label</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40B81A" w14:textId="77777777" w:rsidR="00A6528A" w:rsidRDefault="00000000">
            <w:r>
              <w:rPr>
                <w:b/>
                <w:bCs/>
                <w:color w:val="FFFFFF"/>
                <w:sz w:val="20"/>
                <w:szCs w:val="20"/>
              </w:rPr>
              <w:t>Microphone Detectability</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E38740" w14:textId="77777777" w:rsidR="00A6528A" w:rsidRDefault="00000000">
            <w:r>
              <w:rPr>
                <w:b/>
                <w:bCs/>
                <w:color w:val="FFFFFF"/>
                <w:sz w:val="20"/>
                <w:szCs w:val="20"/>
              </w:rPr>
              <w:t>Reason</w:t>
            </w:r>
          </w:p>
        </w:tc>
      </w:tr>
      <w:tr w:rsidR="00A6528A" w14:paraId="014AB1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D1B596" w14:textId="77777777" w:rsidR="00A6528A" w:rsidRDefault="00000000">
            <w:r>
              <w:rPr>
                <w:sz w:val="20"/>
                <w:szCs w:val="20"/>
              </w:rPr>
              <w:t>Calm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02CA3" w14:textId="77777777" w:rsidR="00A6528A" w:rsidRDefault="00000000">
            <w:r>
              <w:rPr>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D2756" w14:textId="77777777" w:rsidR="00A6528A" w:rsidRDefault="00000000">
            <w:r>
              <w:rPr>
                <w:sz w:val="20"/>
                <w:szCs w:val="20"/>
              </w:rPr>
              <w:t>Low dB, ambient city noise only — easily detected</w:t>
            </w:r>
          </w:p>
        </w:tc>
      </w:tr>
      <w:tr w:rsidR="00A6528A" w14:paraId="05F1D9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8C7D53" w14:textId="77777777" w:rsidR="00A6528A" w:rsidRDefault="00000000">
            <w:r>
              <w:rPr>
                <w:sz w:val="20"/>
                <w:szCs w:val="20"/>
              </w:rPr>
              <w:t>Relaxed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B08FDB" w14:textId="77777777" w:rsidR="00A6528A" w:rsidRDefault="00000000">
            <w:r>
              <w:rPr>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8B741A" w14:textId="77777777" w:rsidR="00A6528A" w:rsidRDefault="00000000">
            <w:r>
              <w:rPr>
                <w:sz w:val="20"/>
                <w:szCs w:val="20"/>
              </w:rPr>
              <w:t>Low-moderate dB, conversation-level — distinguishable from Calm</w:t>
            </w:r>
          </w:p>
        </w:tc>
      </w:tr>
      <w:tr w:rsidR="00A6528A" w14:paraId="241FD0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AB9A5" w14:textId="77777777" w:rsidR="00A6528A" w:rsidRDefault="00000000">
            <w:r>
              <w:rPr>
                <w:sz w:val="20"/>
                <w:szCs w:val="20"/>
              </w:rPr>
              <w:t>Busy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0B932" w14:textId="77777777" w:rsidR="00A6528A" w:rsidRDefault="00000000">
            <w:r>
              <w:rPr>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D8D3B" w14:textId="77777777" w:rsidR="00A6528A" w:rsidRDefault="00000000">
            <w:r>
              <w:rPr>
                <w:sz w:val="20"/>
                <w:szCs w:val="20"/>
              </w:rPr>
              <w:t>Moderate dB, mixed sound sources — detectable but not distinct</w:t>
            </w:r>
          </w:p>
        </w:tc>
      </w:tr>
      <w:tr w:rsidR="00A6528A" w14:paraId="1687E3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943D54" w14:textId="77777777" w:rsidR="00A6528A" w:rsidRDefault="00000000">
            <w:r>
              <w:rPr>
                <w:sz w:val="20"/>
                <w:szCs w:val="20"/>
              </w:rPr>
              <w:t>Energetic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01B53B" w14:textId="77777777" w:rsidR="00A6528A" w:rsidRDefault="00000000">
            <w:r>
              <w:rPr>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9259B2" w14:textId="77777777" w:rsidR="00A6528A" w:rsidRDefault="00000000">
            <w:r>
              <w:rPr>
                <w:sz w:val="20"/>
                <w:szCs w:val="20"/>
              </w:rPr>
              <w:t>Music signal detectable, sustained moderate-high dB</w:t>
            </w:r>
          </w:p>
        </w:tc>
      </w:tr>
      <w:tr w:rsidR="00A6528A" w14:paraId="4307CE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047D8" w14:textId="77777777" w:rsidR="00A6528A" w:rsidRDefault="00000000">
            <w:r>
              <w:rPr>
                <w:sz w:val="20"/>
                <w:szCs w:val="20"/>
              </w:rPr>
              <w:t>Intense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412434" w14:textId="77777777" w:rsidR="00A6528A" w:rsidRDefault="00000000">
            <w:r>
              <w:rPr>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6A6C0" w14:textId="77777777" w:rsidR="00A6528A" w:rsidRDefault="00000000">
            <w:r>
              <w:rPr>
                <w:sz w:val="20"/>
                <w:szCs w:val="20"/>
              </w:rPr>
              <w:t>High dB, crowd roar or chanting, spectral peaks from PSV crowds</w:t>
            </w:r>
          </w:p>
        </w:tc>
      </w:tr>
    </w:tbl>
    <w:p w14:paraId="1D8F60F1" w14:textId="77777777" w:rsidR="00A6528A" w:rsidRDefault="00A6528A">
      <w:pPr>
        <w:spacing w:before="160"/>
      </w:pPr>
    </w:p>
    <w:p w14:paraId="2086BE97" w14:textId="77777777" w:rsidR="00A6528A" w:rsidRDefault="00000000">
      <w:pPr>
        <w:pStyle w:val="Heading2"/>
      </w:pPr>
      <w:proofErr w:type="gramStart"/>
      <w:r>
        <w:t>3.4  AI</w:t>
      </w:r>
      <w:proofErr w:type="gramEnd"/>
      <w:r>
        <w:t xml:space="preserve"> Models for Microphone-Based Mood Prediction</w:t>
      </w:r>
    </w:p>
    <w:p w14:paraId="6C4A73CE" w14:textId="77777777" w:rsidR="00A6528A" w:rsidRDefault="00000000">
      <w:pPr>
        <w:spacing w:before="200" w:after="80"/>
      </w:pPr>
      <w:r>
        <w:rPr>
          <w:b/>
          <w:bCs/>
          <w:color w:val="1F4E79"/>
          <w:sz w:val="23"/>
          <w:szCs w:val="23"/>
        </w:rPr>
        <w:t>Audio Event Classification</w:t>
      </w:r>
    </w:p>
    <w:p w14:paraId="7F499494" w14:textId="77777777" w:rsidR="00A6528A" w:rsidRDefault="00000000">
      <w:pPr>
        <w:spacing w:before="60" w:after="80"/>
      </w:pPr>
      <w:r>
        <w:rPr>
          <w:color w:val="000000"/>
        </w:rPr>
        <w:t xml:space="preserve">Google's </w:t>
      </w:r>
      <w:proofErr w:type="spellStart"/>
      <w:r>
        <w:rPr>
          <w:color w:val="000000"/>
        </w:rPr>
        <w:t>YAMNet</w:t>
      </w:r>
      <w:proofErr w:type="spellEnd"/>
      <w:r>
        <w:rPr>
          <w:color w:val="000000"/>
        </w:rPr>
        <w:t xml:space="preserve"> and the PANN (Pre-trained Audio Neural Networks) family are pre-trained models that classify 521 audio event categories from short audio clips. They can detect music, cheering, crowd noise, sirens, and construction without any fine-tuning. These models process mel-spectrograms — visual representations of audio frequency over time — through a CNN architecture.</w:t>
      </w:r>
    </w:p>
    <w:p w14:paraId="44D5DD96" w14:textId="77777777" w:rsidR="00A6528A" w:rsidRDefault="00A6528A">
      <w:pPr>
        <w:spacing w:before="80"/>
      </w:pPr>
    </w:p>
    <w:p w14:paraId="5BA2AC04" w14:textId="77777777" w:rsidR="00A6528A" w:rsidRDefault="00000000">
      <w:pPr>
        <w:spacing w:before="200" w:after="80"/>
      </w:pPr>
      <w:r>
        <w:rPr>
          <w:b/>
          <w:bCs/>
          <w:color w:val="1F4E79"/>
          <w:sz w:val="23"/>
          <w:szCs w:val="23"/>
        </w:rPr>
        <w:t>Sound Level Time-Series Analysis</w:t>
      </w:r>
    </w:p>
    <w:p w14:paraId="0AADFE35" w14:textId="77777777" w:rsidR="00A6528A" w:rsidRDefault="00000000">
      <w:pPr>
        <w:spacing w:before="60" w:after="80"/>
      </w:pPr>
      <w:r>
        <w:rPr>
          <w:color w:val="000000"/>
        </w:rPr>
        <w:t>A simpler approach: measure dB level every 10 seconds and apply a time-series classifier (LSTM or 1D-CNN) to the resulting sequence. This captures the temporal pattern of a zone's sound profile — a concert has sustained high levels with crowd reaction spikes; a market has moderate levels with gradual increase and decrease.</w:t>
      </w:r>
    </w:p>
    <w:p w14:paraId="4FFDE82E" w14:textId="77777777" w:rsidR="00A6528A" w:rsidRDefault="00A6528A">
      <w:pPr>
        <w:spacing w:before="80"/>
      </w:pPr>
    </w:p>
    <w:p w14:paraId="5AC11E00" w14:textId="77777777" w:rsidR="00A6528A" w:rsidRDefault="00000000">
      <w:pPr>
        <w:spacing w:before="200" w:after="80"/>
      </w:pPr>
      <w:r>
        <w:rPr>
          <w:b/>
          <w:bCs/>
          <w:color w:val="1F4E79"/>
          <w:sz w:val="23"/>
          <w:szCs w:val="23"/>
        </w:rPr>
        <w:t>Fine-Tuned Mood Classifier</w:t>
      </w:r>
    </w:p>
    <w:p w14:paraId="3DA8D86A" w14:textId="77777777" w:rsidR="00A6528A" w:rsidRDefault="00000000">
      <w:pPr>
        <w:spacing w:before="60" w:after="80"/>
      </w:pPr>
      <w:r>
        <w:rPr>
          <w:color w:val="000000"/>
        </w:rPr>
        <w:t>The most accurate approach would be to fine-tune a pre-trained audio model on Eindhoven-specific recordings labelled with mood categories. This requires collecting audio recordings from known events and locations — much easier and less legally sensitive than collecting video footage.</w:t>
      </w:r>
    </w:p>
    <w:p w14:paraId="1183425D" w14:textId="77777777" w:rsidR="00A6528A" w:rsidRDefault="00A6528A">
      <w:pPr>
        <w:spacing w:before="160"/>
      </w:pPr>
    </w:p>
    <w:p w14:paraId="739593D1" w14:textId="77777777" w:rsidR="00A6528A" w:rsidRDefault="00000000">
      <w:pPr>
        <w:pStyle w:val="Heading1"/>
        <w:pBdr>
          <w:bottom w:val="single" w:sz="6" w:space="4" w:color="2E75B6"/>
        </w:pBdr>
      </w:pPr>
      <w:r>
        <w:t>4. Combined Camera + Microphone</w:t>
      </w:r>
    </w:p>
    <w:p w14:paraId="4C54B54E" w14:textId="77777777" w:rsidR="00A6528A" w:rsidRDefault="00000000">
      <w:pPr>
        <w:pStyle w:val="Heading2"/>
      </w:pPr>
      <w:proofErr w:type="gramStart"/>
      <w:r>
        <w:t>4.1  What</w:t>
      </w:r>
      <w:proofErr w:type="gramEnd"/>
      <w:r>
        <w:t xml:space="preserve"> the Combination Adds</w:t>
      </w:r>
    </w:p>
    <w:p w14:paraId="68BC5F41" w14:textId="77777777" w:rsidR="00A6528A" w:rsidRDefault="00000000">
      <w:pPr>
        <w:spacing w:before="60" w:after="80"/>
      </w:pPr>
      <w:r>
        <w:rPr>
          <w:color w:val="000000"/>
        </w:rPr>
        <w:t>Combining visual and audio signals addresses the blind spots of each individual sensor. The camera provides spatial crowd information that the microphone cannot; the microphone provides sound context that the camera cannot. Together they produce a multimodal signal that is far more expressive than either alone.</w:t>
      </w:r>
    </w:p>
    <w:p w14:paraId="1D9F2C5D"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A6528A" w14:paraId="276530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75A6E6" w14:textId="77777777" w:rsidR="00A6528A" w:rsidRDefault="00000000">
            <w:r>
              <w:rPr>
                <w:b/>
                <w:bCs/>
                <w:color w:val="FFFFFF"/>
                <w:sz w:val="20"/>
                <w:szCs w:val="20"/>
              </w:rPr>
              <w:t>Scenario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90D1D3" w14:textId="77777777" w:rsidR="00A6528A" w:rsidRDefault="00000000">
            <w:r>
              <w:rPr>
                <w:b/>
                <w:bCs/>
                <w:color w:val="FFFFFF"/>
                <w:sz w:val="20"/>
                <w:szCs w:val="20"/>
              </w:rPr>
              <w:t>Camera alone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CE4055" w14:textId="77777777" w:rsidR="00A6528A" w:rsidRDefault="00000000">
            <w:r>
              <w:rPr>
                <w:b/>
                <w:bCs/>
                <w:color w:val="FFFFFF"/>
                <w:sz w:val="20"/>
                <w:szCs w:val="20"/>
              </w:rPr>
              <w:t>Microphone alone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86A497" w14:textId="77777777" w:rsidR="00A6528A" w:rsidRDefault="00000000">
            <w:r>
              <w:rPr>
                <w:b/>
                <w:bCs/>
                <w:color w:val="FFFFFF"/>
                <w:sz w:val="20"/>
                <w:szCs w:val="20"/>
              </w:rPr>
              <w:t>Combined</w:t>
            </w:r>
          </w:p>
        </w:tc>
      </w:tr>
      <w:tr w:rsidR="00A6528A" w14:paraId="572F0A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05EEC" w14:textId="77777777" w:rsidR="00A6528A" w:rsidRDefault="00000000">
            <w:r>
              <w:rPr>
                <w:sz w:val="20"/>
                <w:szCs w:val="20"/>
              </w:rPr>
              <w:t>Large silent crowd (vigil, memorial)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67087" w14:textId="77777777" w:rsidR="00A6528A" w:rsidRDefault="00000000">
            <w:r>
              <w:rPr>
                <w:sz w:val="20"/>
                <w:szCs w:val="20"/>
              </w:rPr>
              <w:t>Detects crowd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7E15B" w14:textId="77777777" w:rsidR="00A6528A" w:rsidRDefault="00000000">
            <w:r>
              <w:rPr>
                <w:sz w:val="20"/>
                <w:szCs w:val="20"/>
              </w:rPr>
              <w:t>Detects silence — calm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D32B5" w14:textId="77777777" w:rsidR="00A6528A" w:rsidRDefault="00000000">
            <w:r>
              <w:rPr>
                <w:sz w:val="20"/>
                <w:szCs w:val="20"/>
              </w:rPr>
              <w:t>Correctly identifies large quiet gathering</w:t>
            </w:r>
          </w:p>
        </w:tc>
      </w:tr>
      <w:tr w:rsidR="00A6528A" w14:paraId="4E6E80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B81AF5" w14:textId="77777777" w:rsidR="00A6528A" w:rsidRDefault="00000000">
            <w:r>
              <w:rPr>
                <w:sz w:val="20"/>
                <w:szCs w:val="20"/>
              </w:rPr>
              <w:t>Loud empty square (speakers playing)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EEF9A1" w14:textId="77777777" w:rsidR="00A6528A" w:rsidRDefault="00000000">
            <w:r>
              <w:rPr>
                <w:sz w:val="20"/>
                <w:szCs w:val="20"/>
              </w:rPr>
              <w:t>Detects emptiness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EB5A0D" w14:textId="77777777" w:rsidR="00A6528A" w:rsidRDefault="00000000">
            <w:r>
              <w:rPr>
                <w:sz w:val="20"/>
                <w:szCs w:val="20"/>
              </w:rPr>
              <w:t>Detects music — energetic</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EA5FEB" w14:textId="77777777" w:rsidR="00A6528A" w:rsidRDefault="00000000">
            <w:r>
              <w:rPr>
                <w:sz w:val="20"/>
                <w:szCs w:val="20"/>
              </w:rPr>
              <w:t>Correctly identifies no crowd despite music</w:t>
            </w:r>
          </w:p>
        </w:tc>
      </w:tr>
      <w:tr w:rsidR="00A6528A" w14:paraId="2C5E94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30EA9" w14:textId="77777777" w:rsidR="00A6528A" w:rsidRDefault="00000000">
            <w:r>
              <w:rPr>
                <w:sz w:val="20"/>
                <w:szCs w:val="20"/>
              </w:rPr>
              <w:t>PSV match vs concert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6117C" w14:textId="77777777" w:rsidR="00A6528A" w:rsidRDefault="00000000">
            <w:r>
              <w:rPr>
                <w:sz w:val="20"/>
                <w:szCs w:val="20"/>
              </w:rPr>
              <w:t>Both show dense crowd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97C58" w14:textId="77777777" w:rsidR="00A6528A" w:rsidRDefault="00000000">
            <w:r>
              <w:rPr>
                <w:sz w:val="20"/>
                <w:szCs w:val="20"/>
              </w:rPr>
              <w:t>Chanting vs music — different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E409F4" w14:textId="77777777" w:rsidR="00A6528A" w:rsidRDefault="00000000">
            <w:r>
              <w:rPr>
                <w:sz w:val="20"/>
                <w:szCs w:val="20"/>
              </w:rPr>
              <w:t>Correctly distinguishes match from concert</w:t>
            </w:r>
          </w:p>
        </w:tc>
      </w:tr>
      <w:tr w:rsidR="00A6528A" w14:paraId="19E7E1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6E422C" w14:textId="77777777" w:rsidR="00A6528A" w:rsidRDefault="00000000">
            <w:r>
              <w:rPr>
                <w:sz w:val="20"/>
                <w:szCs w:val="20"/>
              </w:rPr>
              <w:t>Dispersed market vs concentrated rally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ED6706" w14:textId="77777777" w:rsidR="00A6528A" w:rsidRDefault="00000000">
            <w:r>
              <w:rPr>
                <w:sz w:val="20"/>
                <w:szCs w:val="20"/>
              </w:rPr>
              <w:t>Different spatial patterns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965799" w14:textId="77777777" w:rsidR="00A6528A" w:rsidRDefault="00000000">
            <w:r>
              <w:rPr>
                <w:sz w:val="20"/>
                <w:szCs w:val="20"/>
              </w:rPr>
              <w:t>Similar noise levels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AB83B0" w14:textId="77777777" w:rsidR="00A6528A" w:rsidRDefault="00000000">
            <w:r>
              <w:rPr>
                <w:sz w:val="20"/>
                <w:szCs w:val="20"/>
              </w:rPr>
              <w:t>Correctly classifies by spatial + audio combination</w:t>
            </w:r>
          </w:p>
        </w:tc>
      </w:tr>
    </w:tbl>
    <w:p w14:paraId="6FC2371F" w14:textId="77777777" w:rsidR="00A6528A" w:rsidRDefault="00A6528A">
      <w:pPr>
        <w:spacing w:before="160"/>
      </w:pPr>
    </w:p>
    <w:p w14:paraId="08C9A1BE" w14:textId="77777777" w:rsidR="00A6528A" w:rsidRDefault="00000000">
      <w:pPr>
        <w:pStyle w:val="Heading2"/>
      </w:pPr>
      <w:proofErr w:type="gramStart"/>
      <w:r>
        <w:t>4.2  AI</w:t>
      </w:r>
      <w:proofErr w:type="gramEnd"/>
      <w:r>
        <w:t xml:space="preserve"> Models for Multimodal Prediction</w:t>
      </w:r>
    </w:p>
    <w:p w14:paraId="3A4EA4B4" w14:textId="77777777" w:rsidR="00A6528A" w:rsidRDefault="00000000">
      <w:pPr>
        <w:spacing w:before="60" w:after="80"/>
      </w:pPr>
      <w:r>
        <w:rPr>
          <w:color w:val="000000"/>
        </w:rPr>
        <w:t>Combining camera and microphone data requires a multimodal fusion architecture. There are three standard approaches:</w:t>
      </w:r>
    </w:p>
    <w:p w14:paraId="76116D72" w14:textId="77777777" w:rsidR="00A6528A" w:rsidRDefault="00A6528A">
      <w:pPr>
        <w:spacing w:before="80"/>
      </w:pPr>
    </w:p>
    <w:p w14:paraId="15A0A960" w14:textId="77777777" w:rsidR="00A6528A" w:rsidRDefault="00000000">
      <w:pPr>
        <w:spacing w:before="200" w:after="80"/>
      </w:pPr>
      <w:r>
        <w:rPr>
          <w:b/>
          <w:bCs/>
          <w:color w:val="1F4E79"/>
          <w:sz w:val="23"/>
          <w:szCs w:val="23"/>
        </w:rPr>
        <w:t>Early Fusion</w:t>
      </w:r>
    </w:p>
    <w:p w14:paraId="4F8E7E33" w14:textId="77777777" w:rsidR="00A6528A" w:rsidRDefault="00000000">
      <w:pPr>
        <w:spacing w:before="60" w:after="80"/>
      </w:pPr>
      <w:r>
        <w:rPr>
          <w:color w:val="000000"/>
        </w:rPr>
        <w:t>Extract features from both sensors independently (crowd count from camera, dB level from microphone), then concatenate them into a single feature vector and pass it to a standard classifier (Random Forest, Gradient Boosting). This is the simplest approach and the most compatible with the project's existing model architecture.</w:t>
      </w:r>
    </w:p>
    <w:p w14:paraId="288C3874" w14:textId="77777777" w:rsidR="00A6528A" w:rsidRDefault="00A6528A">
      <w:pPr>
        <w:spacing w:before="80"/>
      </w:pPr>
    </w:p>
    <w:p w14:paraId="265E9063" w14:textId="77777777" w:rsidR="00A6528A" w:rsidRDefault="00000000">
      <w:pPr>
        <w:spacing w:before="200" w:after="80"/>
      </w:pPr>
      <w:r>
        <w:rPr>
          <w:b/>
          <w:bCs/>
          <w:color w:val="1F4E79"/>
          <w:sz w:val="23"/>
          <w:szCs w:val="23"/>
        </w:rPr>
        <w:t>Late Fusion</w:t>
      </w:r>
    </w:p>
    <w:p w14:paraId="14D5DC11" w14:textId="77777777" w:rsidR="00A6528A" w:rsidRDefault="00000000">
      <w:pPr>
        <w:spacing w:before="60" w:after="80"/>
      </w:pPr>
      <w:r>
        <w:rPr>
          <w:color w:val="000000"/>
        </w:rPr>
        <w:t>Train a separate model for each modality (camera model + audio model), each outputting a probability distribution over the five mood classes. Then combine the two probability distributions using a weighted average or a meta-classifier. This allows each modality model to be trained and improved independently.</w:t>
      </w:r>
    </w:p>
    <w:p w14:paraId="6B683132" w14:textId="77777777" w:rsidR="00A6528A" w:rsidRDefault="00A6528A">
      <w:pPr>
        <w:spacing w:before="80"/>
      </w:pPr>
    </w:p>
    <w:p w14:paraId="17342DC6" w14:textId="77777777" w:rsidR="00A6528A" w:rsidRDefault="00000000">
      <w:pPr>
        <w:spacing w:before="200" w:after="80"/>
      </w:pPr>
      <w:r>
        <w:rPr>
          <w:b/>
          <w:bCs/>
          <w:color w:val="1F4E79"/>
          <w:sz w:val="23"/>
          <w:szCs w:val="23"/>
        </w:rPr>
        <w:t>Deep Multimodal Fusion</w:t>
      </w:r>
    </w:p>
    <w:p w14:paraId="47CCB9E7" w14:textId="77777777" w:rsidR="00A6528A" w:rsidRDefault="00000000">
      <w:pPr>
        <w:spacing w:before="60" w:after="80"/>
      </w:pPr>
      <w:r>
        <w:rPr>
          <w:color w:val="000000"/>
        </w:rPr>
        <w:t xml:space="preserve">Train a single deep learning model (Transformer-based or cross-attention architecture) that takes raw video and audio as input and learns the fusion strategy from the data. This achieves the highest accuracy but requires very </w:t>
      </w:r>
      <w:proofErr w:type="gramStart"/>
      <w:r>
        <w:rPr>
          <w:color w:val="000000"/>
        </w:rPr>
        <w:t>large labelled</w:t>
      </w:r>
      <w:proofErr w:type="gramEnd"/>
      <w:r>
        <w:rPr>
          <w:color w:val="000000"/>
        </w:rPr>
        <w:t xml:space="preserve"> datasets and significant compute — not feasible at the project's current scale.</w:t>
      </w:r>
    </w:p>
    <w:p w14:paraId="1404BCDF"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800"/>
        <w:gridCol w:w="1960"/>
      </w:tblGrid>
      <w:tr w:rsidR="00A6528A" w14:paraId="504C8D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CE6459" w14:textId="77777777" w:rsidR="00A6528A" w:rsidRDefault="00000000">
            <w:r>
              <w:rPr>
                <w:b/>
                <w:bCs/>
                <w:color w:val="FFFFFF"/>
                <w:sz w:val="20"/>
                <w:szCs w:val="20"/>
              </w:rPr>
              <w:t>Fusion Approach</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EC59B0" w14:textId="77777777" w:rsidR="00A6528A" w:rsidRDefault="00000000">
            <w:r>
              <w:rPr>
                <w:b/>
                <w:bCs/>
                <w:color w:val="FFFFFF"/>
                <w:sz w:val="20"/>
                <w:szCs w:val="20"/>
              </w:rPr>
              <w:t>Complexity</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3986FC" w14:textId="77777777" w:rsidR="00A6528A" w:rsidRDefault="00000000">
            <w:r>
              <w:rPr>
                <w:b/>
                <w:bCs/>
                <w:color w:val="FFFFFF"/>
                <w:sz w:val="20"/>
                <w:szCs w:val="20"/>
              </w:rPr>
              <w:t>Data Required</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FC476B" w14:textId="77777777" w:rsidR="00A6528A" w:rsidRDefault="00000000">
            <w:r>
              <w:rPr>
                <w:b/>
                <w:bCs/>
                <w:color w:val="FFFFFF"/>
                <w:sz w:val="20"/>
                <w:szCs w:val="20"/>
              </w:rPr>
              <w:t>Best For</w:t>
            </w:r>
          </w:p>
        </w:tc>
      </w:tr>
      <w:tr w:rsidR="00A6528A" w14:paraId="2FDFCC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CE867" w14:textId="77777777" w:rsidR="00A6528A" w:rsidRDefault="00000000">
            <w:r>
              <w:rPr>
                <w:sz w:val="20"/>
                <w:szCs w:val="20"/>
              </w:rPr>
              <w:t xml:space="preserve">Early fusion (feature </w:t>
            </w:r>
            <w:proofErr w:type="spellStart"/>
            <w:r>
              <w:rPr>
                <w:sz w:val="20"/>
                <w:szCs w:val="20"/>
              </w:rPr>
              <w:t>concat</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C71C9" w14:textId="77777777" w:rsidR="00A6528A" w:rsidRDefault="00000000">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3618F6" w14:textId="77777777" w:rsidR="00A6528A" w:rsidRDefault="00000000">
            <w:r>
              <w:rPr>
                <w:sz w:val="20"/>
                <w:szCs w:val="20"/>
              </w:rPr>
              <w:t>Same as current model + sensor features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6899C5" w14:textId="77777777" w:rsidR="00A6528A" w:rsidRDefault="00000000">
            <w:r>
              <w:rPr>
                <w:sz w:val="20"/>
                <w:szCs w:val="20"/>
              </w:rPr>
              <w:t>Project scale — recommended if sensors added</w:t>
            </w:r>
          </w:p>
        </w:tc>
      </w:tr>
      <w:tr w:rsidR="00A6528A" w14:paraId="395A8F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B6D041" w14:textId="77777777" w:rsidR="00A6528A" w:rsidRDefault="00000000">
            <w:r>
              <w:rPr>
                <w:sz w:val="20"/>
                <w:szCs w:val="20"/>
              </w:rPr>
              <w:t>Late fusion (model ensemble)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602CB2" w14:textId="77777777" w:rsidR="00A6528A" w:rsidRDefault="00000000">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9F95C3" w14:textId="77777777" w:rsidR="00A6528A" w:rsidRDefault="00000000">
            <w:r>
              <w:rPr>
                <w:sz w:val="20"/>
                <w:szCs w:val="20"/>
              </w:rPr>
              <w:t>Separate labelled sets per modality</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411F4D" w14:textId="77777777" w:rsidR="00A6528A" w:rsidRDefault="00000000">
            <w:r>
              <w:rPr>
                <w:sz w:val="20"/>
                <w:szCs w:val="20"/>
              </w:rPr>
              <w:t>When modalities have different reliability</w:t>
            </w:r>
          </w:p>
        </w:tc>
      </w:tr>
      <w:tr w:rsidR="00A6528A" w14:paraId="13884A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F143B" w14:textId="77777777" w:rsidR="00A6528A" w:rsidRDefault="00000000">
            <w:r>
              <w:rPr>
                <w:sz w:val="20"/>
                <w:szCs w:val="20"/>
              </w:rPr>
              <w:lastRenderedPageBreak/>
              <w:t>Deep multimodal fusion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7F6D9" w14:textId="77777777" w:rsidR="00A6528A" w:rsidRDefault="00000000">
            <w:r>
              <w:rPr>
                <w:sz w:val="20"/>
                <w:szCs w:val="20"/>
              </w:rPr>
              <w:t>Very 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5AD62" w14:textId="77777777" w:rsidR="00A6528A" w:rsidRDefault="00000000">
            <w:r>
              <w:rPr>
                <w:sz w:val="20"/>
                <w:szCs w:val="20"/>
              </w:rPr>
              <w:t>Thousands of labelled multimodal clips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97E89" w14:textId="77777777" w:rsidR="00A6528A" w:rsidRDefault="00000000">
            <w:r>
              <w:rPr>
                <w:sz w:val="20"/>
                <w:szCs w:val="20"/>
              </w:rPr>
              <w:t>Production systems with large datasets</w:t>
            </w:r>
          </w:p>
        </w:tc>
      </w:tr>
    </w:tbl>
    <w:p w14:paraId="6E9A2169" w14:textId="77777777" w:rsidR="00A6528A" w:rsidRDefault="00A6528A">
      <w:pPr>
        <w:spacing w:before="160"/>
      </w:pPr>
    </w:p>
    <w:p w14:paraId="2A009F80" w14:textId="77777777" w:rsidR="00A6528A" w:rsidRDefault="00000000">
      <w:pPr>
        <w:pStyle w:val="Heading1"/>
        <w:pBdr>
          <w:bottom w:val="single" w:sz="6" w:space="4" w:color="2E75B6"/>
        </w:pBdr>
      </w:pPr>
      <w:r>
        <w:t>5. Feasibility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A6528A" w14:paraId="33A140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F3A9C5" w14:textId="77777777" w:rsidR="00A6528A" w:rsidRDefault="00000000">
            <w:r>
              <w:rPr>
                <w:b/>
                <w:bCs/>
                <w:color w:val="FFFFFF"/>
                <w:sz w:val="20"/>
                <w:szCs w:val="20"/>
              </w:rPr>
              <w:t>Criterion</w:t>
            </w:r>
          </w:p>
        </w:tc>
        <w:tc>
          <w:tcPr>
            <w:tcW w:w="2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C4D437" w14:textId="77777777" w:rsidR="00A6528A" w:rsidRDefault="00000000">
            <w:r>
              <w:rPr>
                <w:b/>
                <w:bCs/>
                <w:color w:val="FFFFFF"/>
                <w:sz w:val="20"/>
                <w:szCs w:val="20"/>
              </w:rPr>
              <w:t>Camera Only</w:t>
            </w:r>
          </w:p>
        </w:tc>
        <w:tc>
          <w:tcPr>
            <w:tcW w:w="2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0E2051" w14:textId="77777777" w:rsidR="00A6528A" w:rsidRDefault="00000000">
            <w:r>
              <w:rPr>
                <w:b/>
                <w:bCs/>
                <w:color w:val="FFFFFF"/>
                <w:sz w:val="20"/>
                <w:szCs w:val="20"/>
              </w:rPr>
              <w:t>Microphone Only</w:t>
            </w:r>
          </w:p>
        </w:tc>
        <w:tc>
          <w:tcPr>
            <w:tcW w:w="2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FA9133" w14:textId="77777777" w:rsidR="00A6528A" w:rsidRDefault="00000000">
            <w:r>
              <w:rPr>
                <w:b/>
                <w:bCs/>
                <w:color w:val="FFFFFF"/>
                <w:sz w:val="20"/>
                <w:szCs w:val="20"/>
              </w:rPr>
              <w:t>Camera + Microphone</w:t>
            </w:r>
          </w:p>
        </w:tc>
      </w:tr>
      <w:tr w:rsidR="00A6528A" w14:paraId="02FBA2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8A2F1" w14:textId="77777777" w:rsidR="00A6528A" w:rsidRDefault="00000000">
            <w:r>
              <w:rPr>
                <w:sz w:val="20"/>
                <w:szCs w:val="20"/>
              </w:rPr>
              <w:t>Mood prediction feasibility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FDD27" w14:textId="77777777" w:rsidR="00A6528A" w:rsidRDefault="00000000">
            <w:r>
              <w:rPr>
                <w:sz w:val="20"/>
                <w:szCs w:val="20"/>
              </w:rPr>
              <w:t>Medium-High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D406B2" w14:textId="77777777" w:rsidR="00A6528A" w:rsidRDefault="00000000">
            <w:r>
              <w:rPr>
                <w:sz w:val="20"/>
                <w:szCs w:val="20"/>
              </w:rPr>
              <w:t>Medium-High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1B939" w14:textId="77777777" w:rsidR="00A6528A" w:rsidRDefault="00000000">
            <w:r>
              <w:rPr>
                <w:sz w:val="20"/>
                <w:szCs w:val="20"/>
              </w:rPr>
              <w:t>High</w:t>
            </w:r>
          </w:p>
        </w:tc>
      </w:tr>
      <w:tr w:rsidR="00A6528A" w14:paraId="6ECA63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975204" w14:textId="77777777" w:rsidR="00A6528A" w:rsidRDefault="00000000">
            <w:r>
              <w:rPr>
                <w:sz w:val="20"/>
                <w:szCs w:val="20"/>
              </w:rPr>
              <w:t>Calm detection</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321AAD" w14:textId="77777777" w:rsidR="00A6528A" w:rsidRDefault="00000000">
            <w:r>
              <w:rPr>
                <w:sz w:val="20"/>
                <w:szCs w:val="20"/>
              </w:rPr>
              <w:t>High</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364AAA" w14:textId="77777777" w:rsidR="00A6528A" w:rsidRDefault="00000000">
            <w:r>
              <w:rPr>
                <w:sz w:val="20"/>
                <w:szCs w:val="20"/>
              </w:rPr>
              <w:t>High</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DB0E90" w14:textId="77777777" w:rsidR="00A6528A" w:rsidRDefault="00000000">
            <w:r>
              <w:rPr>
                <w:sz w:val="20"/>
                <w:szCs w:val="20"/>
              </w:rPr>
              <w:t>High</w:t>
            </w:r>
          </w:p>
        </w:tc>
      </w:tr>
      <w:tr w:rsidR="00A6528A" w14:paraId="1FF1C2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D15F7" w14:textId="77777777" w:rsidR="00A6528A" w:rsidRDefault="00000000">
            <w:r>
              <w:rPr>
                <w:sz w:val="20"/>
                <w:szCs w:val="20"/>
              </w:rPr>
              <w:t>Busy / Energetic detection</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20A17D" w14:textId="77777777" w:rsidR="00A6528A" w:rsidRDefault="00000000">
            <w:r>
              <w:rPr>
                <w:sz w:val="20"/>
                <w:szCs w:val="20"/>
              </w:rPr>
              <w:t>Medium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FFC71" w14:textId="77777777" w:rsidR="00A6528A" w:rsidRDefault="00000000">
            <w:r>
              <w:rPr>
                <w:sz w:val="20"/>
                <w:szCs w:val="20"/>
              </w:rPr>
              <w:t>Medium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4788E" w14:textId="77777777" w:rsidR="00A6528A" w:rsidRDefault="00000000">
            <w:r>
              <w:rPr>
                <w:sz w:val="20"/>
                <w:szCs w:val="20"/>
              </w:rPr>
              <w:t>High</w:t>
            </w:r>
          </w:p>
        </w:tc>
      </w:tr>
      <w:tr w:rsidR="00A6528A" w14:paraId="1421DC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D06BD9" w14:textId="77777777" w:rsidR="00A6528A" w:rsidRDefault="00000000">
            <w:r>
              <w:rPr>
                <w:sz w:val="20"/>
                <w:szCs w:val="20"/>
              </w:rPr>
              <w:t>Intense detection</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C62493" w14:textId="77777777" w:rsidR="00A6528A" w:rsidRDefault="00000000">
            <w:r>
              <w:rPr>
                <w:sz w:val="20"/>
                <w:szCs w:val="20"/>
              </w:rPr>
              <w:t>High</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75CC7B" w14:textId="77777777" w:rsidR="00A6528A" w:rsidRDefault="00000000">
            <w:r>
              <w:rPr>
                <w:sz w:val="20"/>
                <w:szCs w:val="20"/>
              </w:rPr>
              <w:t>High</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32638C" w14:textId="77777777" w:rsidR="00A6528A" w:rsidRDefault="00000000">
            <w:r>
              <w:rPr>
                <w:sz w:val="20"/>
                <w:szCs w:val="20"/>
              </w:rPr>
              <w:t>High</w:t>
            </w:r>
          </w:p>
        </w:tc>
      </w:tr>
      <w:tr w:rsidR="00A6528A" w14:paraId="4E4541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30781" w14:textId="77777777" w:rsidR="00A6528A" w:rsidRDefault="00000000">
            <w:r>
              <w:rPr>
                <w:sz w:val="20"/>
                <w:szCs w:val="20"/>
              </w:rPr>
              <w:t>Relaxed detection</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3CF94" w14:textId="77777777" w:rsidR="00A6528A" w:rsidRDefault="00000000">
            <w:r>
              <w:rPr>
                <w:sz w:val="20"/>
                <w:szCs w:val="20"/>
              </w:rPr>
              <w:t>Low</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F5A60" w14:textId="77777777" w:rsidR="00A6528A" w:rsidRDefault="00000000">
            <w:r>
              <w:rPr>
                <w:sz w:val="20"/>
                <w:szCs w:val="20"/>
              </w:rPr>
              <w:t>Medium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AE738" w14:textId="77777777" w:rsidR="00A6528A" w:rsidRDefault="00000000">
            <w:r>
              <w:rPr>
                <w:sz w:val="20"/>
                <w:szCs w:val="20"/>
              </w:rPr>
              <w:t>Medium</w:t>
            </w:r>
          </w:p>
        </w:tc>
      </w:tr>
      <w:tr w:rsidR="00A6528A" w14:paraId="4200F8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DEB87E" w14:textId="77777777" w:rsidR="00A6528A" w:rsidRDefault="00000000">
            <w:r>
              <w:rPr>
                <w:sz w:val="20"/>
                <w:szCs w:val="20"/>
              </w:rPr>
              <w:t>Data richness</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5888E5" w14:textId="77777777" w:rsidR="00A6528A" w:rsidRDefault="00000000">
            <w:r>
              <w:rPr>
                <w:sz w:val="20"/>
                <w:szCs w:val="20"/>
              </w:rPr>
              <w:t>High (visual)</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88B234" w14:textId="77777777" w:rsidR="00A6528A" w:rsidRDefault="00000000">
            <w:r>
              <w:rPr>
                <w:sz w:val="20"/>
                <w:szCs w:val="20"/>
              </w:rPr>
              <w:t>Medium (audio only)</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2935C7" w14:textId="77777777" w:rsidR="00A6528A" w:rsidRDefault="00000000">
            <w:r>
              <w:rPr>
                <w:sz w:val="20"/>
                <w:szCs w:val="20"/>
              </w:rPr>
              <w:t>Very High</w:t>
            </w:r>
          </w:p>
        </w:tc>
      </w:tr>
      <w:tr w:rsidR="00A6528A" w14:paraId="02FCB5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50AF1C" w14:textId="77777777" w:rsidR="00A6528A" w:rsidRDefault="00000000">
            <w:r>
              <w:rPr>
                <w:sz w:val="20"/>
                <w:szCs w:val="20"/>
              </w:rPr>
              <w:t>Privacy risk</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A89BB" w14:textId="77777777" w:rsidR="00A6528A" w:rsidRDefault="00000000">
            <w:r>
              <w:rPr>
                <w:sz w:val="20"/>
                <w:szCs w:val="20"/>
              </w:rPr>
              <w:t>Very High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2AC7D" w14:textId="77777777" w:rsidR="00A6528A" w:rsidRDefault="00000000">
            <w:r>
              <w:rPr>
                <w:sz w:val="20"/>
                <w:szCs w:val="20"/>
              </w:rPr>
              <w:t>Low-Medium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02448" w14:textId="77777777" w:rsidR="00A6528A" w:rsidRDefault="00000000">
            <w:r>
              <w:rPr>
                <w:sz w:val="20"/>
                <w:szCs w:val="20"/>
              </w:rPr>
              <w:t>Very High</w:t>
            </w:r>
          </w:p>
        </w:tc>
      </w:tr>
      <w:tr w:rsidR="00A6528A" w14:paraId="3DA05B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BB685A" w14:textId="77777777" w:rsidR="00A6528A" w:rsidRDefault="00000000">
            <w:r>
              <w:rPr>
                <w:sz w:val="20"/>
                <w:szCs w:val="20"/>
              </w:rPr>
              <w:t>Legal complexity (NL)</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9F255B" w14:textId="77777777" w:rsidR="00A6528A" w:rsidRDefault="00000000">
            <w:r>
              <w:rPr>
                <w:sz w:val="20"/>
                <w:szCs w:val="20"/>
              </w:rPr>
              <w:t>Very High</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68EAAC" w14:textId="77777777" w:rsidR="00A6528A" w:rsidRDefault="00000000">
            <w:r>
              <w:rPr>
                <w:sz w:val="20"/>
                <w:szCs w:val="20"/>
              </w:rPr>
              <w:t>Medium</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FFC7CA" w14:textId="77777777" w:rsidR="00A6528A" w:rsidRDefault="00000000">
            <w:r>
              <w:rPr>
                <w:sz w:val="20"/>
                <w:szCs w:val="20"/>
              </w:rPr>
              <w:t>Very High</w:t>
            </w:r>
          </w:p>
        </w:tc>
      </w:tr>
      <w:tr w:rsidR="00A6528A" w14:paraId="54B9E2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8F83E" w14:textId="77777777" w:rsidR="00A6528A" w:rsidRDefault="00000000">
            <w:r>
              <w:rPr>
                <w:sz w:val="20"/>
                <w:szCs w:val="20"/>
              </w:rPr>
              <w:t>Implementation cost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84E7E" w14:textId="77777777" w:rsidR="00A6528A" w:rsidRDefault="00000000">
            <w:r>
              <w:rPr>
                <w:sz w:val="20"/>
                <w:szCs w:val="20"/>
              </w:rPr>
              <w:t>High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82E2A" w14:textId="77777777" w:rsidR="00A6528A" w:rsidRDefault="00000000">
            <w:r>
              <w:rPr>
                <w:sz w:val="20"/>
                <w:szCs w:val="20"/>
              </w:rPr>
              <w:t>Medium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FB470" w14:textId="77777777" w:rsidR="00A6528A" w:rsidRDefault="00000000">
            <w:r>
              <w:rPr>
                <w:sz w:val="20"/>
                <w:szCs w:val="20"/>
              </w:rPr>
              <w:t>Very High</w:t>
            </w:r>
          </w:p>
        </w:tc>
      </w:tr>
      <w:tr w:rsidR="00A6528A" w14:paraId="281565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32AFE9" w14:textId="77777777" w:rsidR="00A6528A" w:rsidRDefault="00000000">
            <w:r>
              <w:rPr>
                <w:sz w:val="20"/>
                <w:szCs w:val="20"/>
              </w:rPr>
              <w:t>Feasibility for this project</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937EC0" w14:textId="77777777" w:rsidR="00A6528A" w:rsidRDefault="00000000">
            <w:r>
              <w:rPr>
                <w:sz w:val="20"/>
                <w:szCs w:val="20"/>
              </w:rPr>
              <w:t>Low (legal barriers)</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723E08" w14:textId="77777777" w:rsidR="00A6528A" w:rsidRDefault="00000000">
            <w:r>
              <w:rPr>
                <w:sz w:val="20"/>
                <w:szCs w:val="20"/>
              </w:rPr>
              <w:t>Medium</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C267CF" w14:textId="77777777" w:rsidR="00A6528A" w:rsidRDefault="00000000">
            <w:r>
              <w:rPr>
                <w:sz w:val="20"/>
                <w:szCs w:val="20"/>
              </w:rPr>
              <w:t>Very Low</w:t>
            </w:r>
          </w:p>
        </w:tc>
      </w:tr>
    </w:tbl>
    <w:p w14:paraId="57D6C47D" w14:textId="77777777" w:rsidR="00A6528A" w:rsidRDefault="00A6528A">
      <w:pPr>
        <w:spacing w:before="160"/>
      </w:pPr>
    </w:p>
    <w:p w14:paraId="653CCD25" w14:textId="77777777" w:rsidR="00A6528A" w:rsidRDefault="00000000">
      <w:pPr>
        <w:pStyle w:val="Heading1"/>
        <w:pBdr>
          <w:bottom w:val="single" w:sz="6" w:space="4" w:color="2E75B6"/>
        </w:pBdr>
      </w:pPr>
      <w:r>
        <w:t>6. Legal &amp; Ethical Analysis</w:t>
      </w:r>
    </w:p>
    <w:p w14:paraId="6896E732" w14:textId="77777777" w:rsidR="00A6528A" w:rsidRDefault="00000000">
      <w:pPr>
        <w:pStyle w:val="Heading2"/>
      </w:pPr>
      <w:proofErr w:type="gramStart"/>
      <w:r>
        <w:t>6.1  Camera</w:t>
      </w:r>
      <w:proofErr w:type="gramEnd"/>
      <w:r>
        <w:t xml:space="preserve"> Surveillance — Dutch and EU Law</w:t>
      </w:r>
    </w:p>
    <w:p w14:paraId="00305271" w14:textId="77777777" w:rsidR="00A6528A" w:rsidRDefault="00000000">
      <w:pPr>
        <w:spacing w:before="60" w:after="80"/>
      </w:pPr>
      <w:r>
        <w:rPr>
          <w:color w:val="000000"/>
        </w:rPr>
        <w:t>Deploying cameras in public spaces in the Netherlands is governed by a combination of EU and national legislation. The legal picture is considerably more restrictive than many projects assume.</w:t>
      </w:r>
    </w:p>
    <w:p w14:paraId="58D77465"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528A" w14:paraId="78B2EA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100" w:type="dxa"/>
              <w:left w:w="200" w:type="dxa"/>
              <w:bottom w:w="100" w:type="dxa"/>
              <w:right w:w="200" w:type="dxa"/>
            </w:tcMar>
          </w:tcPr>
          <w:p w14:paraId="5C991B23" w14:textId="77777777" w:rsidR="00A6528A" w:rsidRDefault="00000000">
            <w:r>
              <w:rPr>
                <w:b/>
                <w:bCs/>
                <w:color w:val="FFFFFF"/>
                <w:sz w:val="24"/>
                <w:szCs w:val="24"/>
              </w:rPr>
              <w:t>GDPR (EU 2016/679)</w:t>
            </w:r>
          </w:p>
        </w:tc>
      </w:tr>
    </w:tbl>
    <w:p w14:paraId="02E59EB3" w14:textId="77777777" w:rsidR="00A6528A" w:rsidRDefault="00A6528A">
      <w:pPr>
        <w:spacing w:before="80"/>
      </w:pPr>
    </w:p>
    <w:p w14:paraId="3E05FABD" w14:textId="77777777" w:rsidR="00A6528A" w:rsidRDefault="00000000">
      <w:pPr>
        <w:spacing w:before="60" w:after="80"/>
      </w:pPr>
      <w:r>
        <w:rPr>
          <w:color w:val="000000"/>
        </w:rPr>
        <w:t>Camera footage in a public space constitutes personal data under GDPR because individuals can be identified from it, even if identification is not the intent. This triggers the full GDPR framework:</w:t>
      </w:r>
    </w:p>
    <w:p w14:paraId="067109F8" w14:textId="77777777" w:rsidR="00A6528A" w:rsidRDefault="00000000">
      <w:pPr>
        <w:pStyle w:val="ListParagraph"/>
        <w:numPr>
          <w:ilvl w:val="0"/>
          <w:numId w:val="2"/>
        </w:numPr>
        <w:spacing w:before="40" w:after="40"/>
      </w:pPr>
      <w:r>
        <w:t>A lawful basis for processing is required (Article 6). Legitimate interest is theoretically available but must pass a balancing test against individuals' rights — mood inference from crowd footage is unlikely to pass this test.</w:t>
      </w:r>
    </w:p>
    <w:p w14:paraId="39982964" w14:textId="77777777" w:rsidR="00A6528A" w:rsidRDefault="00000000">
      <w:pPr>
        <w:pStyle w:val="ListParagraph"/>
        <w:numPr>
          <w:ilvl w:val="0"/>
          <w:numId w:val="2"/>
        </w:numPr>
        <w:spacing w:before="40" w:after="40"/>
      </w:pPr>
      <w:r>
        <w:lastRenderedPageBreak/>
        <w:t>Data minimisation principle (Article 5) requires that only the minimum necessary data is collected. Recording full video to extract crowd counts does not satisfy minimisation — privacy-preserving alternatives must be considered first.</w:t>
      </w:r>
    </w:p>
    <w:p w14:paraId="1D78A0F2" w14:textId="77777777" w:rsidR="00A6528A" w:rsidRDefault="00000000">
      <w:pPr>
        <w:pStyle w:val="ListParagraph"/>
        <w:numPr>
          <w:ilvl w:val="0"/>
          <w:numId w:val="2"/>
        </w:numPr>
        <w:spacing w:before="40" w:after="40"/>
      </w:pPr>
      <w:r>
        <w:t>A Data Protection Impact Assessment (DPIA) is mandatory under Article 35 for large-scale systematic monitoring of public spaces.</w:t>
      </w:r>
    </w:p>
    <w:p w14:paraId="37C31F8F" w14:textId="77777777" w:rsidR="00A6528A" w:rsidRDefault="00000000">
      <w:pPr>
        <w:pStyle w:val="ListParagraph"/>
        <w:numPr>
          <w:ilvl w:val="0"/>
          <w:numId w:val="2"/>
        </w:numPr>
        <w:spacing w:before="40" w:after="40"/>
      </w:pPr>
      <w:r>
        <w:t>Individuals must be informed of the surveillance via clear signage (Article 13) — impractical for city-wide deployment.</w:t>
      </w:r>
    </w:p>
    <w:p w14:paraId="539E7AE7"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528A" w14:paraId="362CF6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100" w:type="dxa"/>
              <w:left w:w="200" w:type="dxa"/>
              <w:bottom w:w="100" w:type="dxa"/>
              <w:right w:w="200" w:type="dxa"/>
            </w:tcMar>
          </w:tcPr>
          <w:p w14:paraId="01DDD47A" w14:textId="77777777" w:rsidR="00A6528A" w:rsidRDefault="00000000">
            <w:r>
              <w:rPr>
                <w:b/>
                <w:bCs/>
                <w:color w:val="FFFFFF"/>
                <w:sz w:val="24"/>
                <w:szCs w:val="24"/>
              </w:rPr>
              <w:t>EU AI Act (2024/1689)</w:t>
            </w:r>
          </w:p>
        </w:tc>
      </w:tr>
    </w:tbl>
    <w:p w14:paraId="75FF568F" w14:textId="77777777" w:rsidR="00A6528A" w:rsidRDefault="00A6528A">
      <w:pPr>
        <w:spacing w:before="80"/>
      </w:pPr>
    </w:p>
    <w:p w14:paraId="5FA8A063" w14:textId="77777777" w:rsidR="00A6528A" w:rsidRDefault="00000000">
      <w:pPr>
        <w:spacing w:before="60" w:after="80"/>
      </w:pPr>
      <w:r>
        <w:rPr>
          <w:color w:val="000000"/>
        </w:rPr>
        <w:t>The EU AI Act introduces additional constraints specifically relevant to this project:</w:t>
      </w:r>
    </w:p>
    <w:p w14:paraId="631DDA4B" w14:textId="77777777" w:rsidR="00A6528A" w:rsidRDefault="00000000">
      <w:pPr>
        <w:pStyle w:val="ListParagraph"/>
        <w:numPr>
          <w:ilvl w:val="0"/>
          <w:numId w:val="2"/>
        </w:numPr>
        <w:spacing w:before="40" w:after="40"/>
      </w:pPr>
      <w:r>
        <w:t>Real-time biometric identification in public spaces is prohibited in Article 5(1)(d) with very narrow exceptions (serious crime, terrorism). Facial recognition is categorically banned for this use case.</w:t>
      </w:r>
    </w:p>
    <w:p w14:paraId="0B4C5168" w14:textId="77777777" w:rsidR="00A6528A" w:rsidRDefault="00000000">
      <w:pPr>
        <w:pStyle w:val="ListParagraph"/>
        <w:numPr>
          <w:ilvl w:val="0"/>
          <w:numId w:val="2"/>
        </w:numPr>
        <w:spacing w:before="40" w:after="40"/>
      </w:pPr>
      <w:r>
        <w:t>Emotion recognition systems are classified as High-Risk under Annex III. Any system that infers emotional or psychological states from camera footage faces the highest level of regulatory scrutiny, including mandatory conformity assessments before deployment.</w:t>
      </w:r>
    </w:p>
    <w:p w14:paraId="09DBB450" w14:textId="77777777" w:rsidR="00A6528A" w:rsidRDefault="00000000">
      <w:pPr>
        <w:pStyle w:val="ListParagraph"/>
        <w:numPr>
          <w:ilvl w:val="0"/>
          <w:numId w:val="2"/>
        </w:numPr>
        <w:spacing w:before="40" w:after="40"/>
      </w:pPr>
      <w:r>
        <w:t>The Mood Radar's current design explicitly avoids inferring individual emotions — it predicts zone-level atmosphere. However, using camera footage as input could push the system closer to the emotion recognition definition and must be carefully scoped.</w:t>
      </w:r>
    </w:p>
    <w:p w14:paraId="4CA11703"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528A" w14:paraId="288135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B3F00"/>
            <w:tcMar>
              <w:top w:w="100" w:type="dxa"/>
              <w:left w:w="200" w:type="dxa"/>
              <w:bottom w:w="100" w:type="dxa"/>
              <w:right w:w="200" w:type="dxa"/>
            </w:tcMar>
          </w:tcPr>
          <w:p w14:paraId="5AFC9F89" w14:textId="77777777" w:rsidR="00A6528A" w:rsidRDefault="00000000">
            <w:r>
              <w:rPr>
                <w:b/>
                <w:bCs/>
                <w:color w:val="FFFFFF"/>
                <w:sz w:val="24"/>
                <w:szCs w:val="24"/>
              </w:rPr>
              <w:t xml:space="preserve">Dutch Surveillance Law (Wet </w:t>
            </w:r>
            <w:proofErr w:type="spellStart"/>
            <w:r>
              <w:rPr>
                <w:b/>
                <w:bCs/>
                <w:color w:val="FFFFFF"/>
                <w:sz w:val="24"/>
                <w:szCs w:val="24"/>
              </w:rPr>
              <w:t>politiegegevens</w:t>
            </w:r>
            <w:proofErr w:type="spellEnd"/>
            <w:r>
              <w:rPr>
                <w:b/>
                <w:bCs/>
                <w:color w:val="FFFFFF"/>
                <w:sz w:val="24"/>
                <w:szCs w:val="24"/>
              </w:rPr>
              <w:t xml:space="preserve"> / APV)</w:t>
            </w:r>
          </w:p>
        </w:tc>
      </w:tr>
    </w:tbl>
    <w:p w14:paraId="7FF2C8FC" w14:textId="77777777" w:rsidR="00A6528A" w:rsidRDefault="00A6528A">
      <w:pPr>
        <w:spacing w:before="80"/>
      </w:pPr>
    </w:p>
    <w:p w14:paraId="20155C8A" w14:textId="77777777" w:rsidR="00A6528A" w:rsidRDefault="00000000">
      <w:pPr>
        <w:spacing w:before="60" w:after="80"/>
      </w:pPr>
      <w:r>
        <w:rPr>
          <w:color w:val="000000"/>
        </w:rPr>
        <w:t xml:space="preserve">Camera surveillance in Dutch public spaces is also regulated at the municipal level through the </w:t>
      </w:r>
      <w:proofErr w:type="spellStart"/>
      <w:r>
        <w:rPr>
          <w:color w:val="000000"/>
        </w:rPr>
        <w:t>Algemene</w:t>
      </w:r>
      <w:proofErr w:type="spellEnd"/>
      <w:r>
        <w:rPr>
          <w:color w:val="000000"/>
        </w:rPr>
        <w:t xml:space="preserve"> </w:t>
      </w:r>
      <w:proofErr w:type="spellStart"/>
      <w:r>
        <w:rPr>
          <w:color w:val="000000"/>
        </w:rPr>
        <w:t>Plaatselijke</w:t>
      </w:r>
      <w:proofErr w:type="spellEnd"/>
      <w:r>
        <w:rPr>
          <w:color w:val="000000"/>
        </w:rPr>
        <w:t xml:space="preserve"> </w:t>
      </w:r>
      <w:proofErr w:type="spellStart"/>
      <w:r>
        <w:rPr>
          <w:color w:val="000000"/>
        </w:rPr>
        <w:t>Verordening</w:t>
      </w:r>
      <w:proofErr w:type="spellEnd"/>
      <w:r>
        <w:rPr>
          <w:color w:val="000000"/>
        </w:rPr>
        <w:t xml:space="preserve"> (APV). In Eindhoven, deployment of new public cameras requires approval from the municipality and, depending on the use case, from the police. A student project would not be </w:t>
      </w:r>
      <w:proofErr w:type="gramStart"/>
      <w:r>
        <w:rPr>
          <w:color w:val="000000"/>
        </w:rPr>
        <w:t>in a position</w:t>
      </w:r>
      <w:proofErr w:type="gramEnd"/>
      <w:r>
        <w:rPr>
          <w:color w:val="000000"/>
        </w:rPr>
        <w:t xml:space="preserve"> to obtain this approval for live deployment.</w:t>
      </w:r>
    </w:p>
    <w:p w14:paraId="6E8BF0AC"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7775"/>
      </w:tblGrid>
      <w:tr w:rsidR="00A6528A" w14:paraId="06A67E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8B0000"/>
            <w:tcMar>
              <w:top w:w="100" w:type="dxa"/>
              <w:left w:w="120" w:type="dxa"/>
              <w:bottom w:w="100" w:type="dxa"/>
              <w:right w:w="120" w:type="dxa"/>
            </w:tcMar>
          </w:tcPr>
          <w:p w14:paraId="099CEED3" w14:textId="77777777" w:rsidR="00A6528A" w:rsidRDefault="00000000">
            <w:pPr>
              <w:jc w:val="center"/>
            </w:pPr>
            <w:r>
              <w:rPr>
                <w:b/>
                <w:bCs/>
                <w:color w:val="FFFFFF"/>
                <w:sz w:val="20"/>
                <w:szCs w:val="20"/>
              </w:rPr>
              <w:t>CONCLUSION</w:t>
            </w:r>
          </w:p>
        </w:tc>
        <w:tc>
          <w:tcPr>
            <w:tcW w:w="7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6482BD56" w14:textId="77777777" w:rsidR="00A6528A" w:rsidRDefault="00000000">
            <w:r>
              <w:rPr>
                <w:sz w:val="20"/>
                <w:szCs w:val="20"/>
              </w:rPr>
              <w:t>Camera deployment in public Eindhoven spaces for this project is not legally feasible without municipal and police approval, a full DPIA, public signage, and a lawful basis under GDPR — none of which are available in the project timeline. Even with approval, the EU AI Act's emotion recognition classification creates risk if the system infers anything beyond raw crowd counts.</w:t>
            </w:r>
          </w:p>
        </w:tc>
      </w:tr>
    </w:tbl>
    <w:p w14:paraId="3C477B87" w14:textId="77777777" w:rsidR="00A6528A" w:rsidRDefault="00A6528A">
      <w:pPr>
        <w:spacing w:before="160"/>
      </w:pPr>
    </w:p>
    <w:p w14:paraId="1D5ACF0C" w14:textId="77777777" w:rsidR="00A6528A" w:rsidRDefault="00000000">
      <w:pPr>
        <w:pStyle w:val="Heading2"/>
      </w:pPr>
      <w:proofErr w:type="gramStart"/>
      <w:r>
        <w:t>6.2  Microphone</w:t>
      </w:r>
      <w:proofErr w:type="gramEnd"/>
      <w:r>
        <w:t xml:space="preserve"> Surveillance — Legal Position</w:t>
      </w:r>
    </w:p>
    <w:p w14:paraId="3FC5D381" w14:textId="77777777" w:rsidR="00A6528A" w:rsidRDefault="00000000">
      <w:pPr>
        <w:spacing w:before="60" w:after="80"/>
      </w:pPr>
      <w:r>
        <w:rPr>
          <w:color w:val="000000"/>
        </w:rPr>
        <w:t>The legal position of microphones is meaningfully different from cameras and is more nuanced.</w:t>
      </w:r>
    </w:p>
    <w:p w14:paraId="234FD508"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528A" w14:paraId="151B82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B3F00"/>
            <w:tcMar>
              <w:top w:w="100" w:type="dxa"/>
              <w:left w:w="200" w:type="dxa"/>
              <w:bottom w:w="100" w:type="dxa"/>
              <w:right w:w="200" w:type="dxa"/>
            </w:tcMar>
          </w:tcPr>
          <w:p w14:paraId="48AC4D3A" w14:textId="77777777" w:rsidR="00A6528A" w:rsidRDefault="00000000">
            <w:r>
              <w:rPr>
                <w:b/>
                <w:bCs/>
                <w:color w:val="FFFFFF"/>
                <w:sz w:val="24"/>
                <w:szCs w:val="24"/>
              </w:rPr>
              <w:t>GDPR Position for Audio</w:t>
            </w:r>
          </w:p>
        </w:tc>
      </w:tr>
    </w:tbl>
    <w:p w14:paraId="5B5E364A" w14:textId="77777777" w:rsidR="00A6528A" w:rsidRDefault="00A6528A">
      <w:pPr>
        <w:spacing w:before="80"/>
      </w:pPr>
    </w:p>
    <w:p w14:paraId="4855A054" w14:textId="77777777" w:rsidR="00A6528A" w:rsidRDefault="00000000">
      <w:pPr>
        <w:spacing w:before="60" w:after="80"/>
      </w:pPr>
      <w:r>
        <w:rPr>
          <w:color w:val="000000"/>
        </w:rPr>
        <w:t xml:space="preserve">Ambient sound recording in public spaces is personal data under GDPR only if intelligible speech can be captured and attributed to identifiable individuals. A microphone system that </w:t>
      </w:r>
      <w:r>
        <w:rPr>
          <w:color w:val="000000"/>
        </w:rPr>
        <w:lastRenderedPageBreak/>
        <w:t>measures only sound pressure level (dB) and frequency distribution — without recording or storing raw audio — may fall outside the GDPR personal data definition entirely, because it does not capture information that could identify a person.</w:t>
      </w:r>
    </w:p>
    <w:p w14:paraId="17F4A27D" w14:textId="77777777" w:rsidR="00A6528A" w:rsidRDefault="00A6528A">
      <w:pPr>
        <w:spacing w:before="80"/>
      </w:pPr>
    </w:p>
    <w:p w14:paraId="1F0A6570" w14:textId="77777777" w:rsidR="00A6528A" w:rsidRDefault="00000000">
      <w:pPr>
        <w:spacing w:before="60" w:after="80"/>
      </w:pPr>
      <w:r>
        <w:rPr>
          <w:color w:val="000000"/>
        </w:rPr>
        <w:t>However, if raw audio is recorded even temporarily (e.g. as an intermediate processing step), GDPR applies in full. The key design decision is whether the system processes audio locally in real time and discards the raw signal, retaining only aggregate features (dB level, frequency bands, event classification).</w:t>
      </w:r>
    </w:p>
    <w:p w14:paraId="6CE22CDC" w14:textId="77777777" w:rsidR="00A6528A" w:rsidRDefault="00A6528A">
      <w:pPr>
        <w:spacing w:before="80"/>
      </w:pPr>
    </w:p>
    <w:p w14:paraId="3BDFF673" w14:textId="77777777" w:rsidR="00A6528A" w:rsidRDefault="00000000">
      <w:pPr>
        <w:pStyle w:val="ListParagraph"/>
        <w:numPr>
          <w:ilvl w:val="0"/>
          <w:numId w:val="2"/>
        </w:numPr>
        <w:spacing w:before="40" w:after="40"/>
      </w:pPr>
      <w:r>
        <w:t>Privacy-preserving microphone design: process audio in real time on-device, extract only aggregate features, never store or transmit raw audio. This approach is legally defensible and has precedent in smart city deployments in Amsterdam and Helsinki.</w:t>
      </w:r>
    </w:p>
    <w:p w14:paraId="19FE5D71" w14:textId="77777777" w:rsidR="00A6528A" w:rsidRDefault="00000000">
      <w:pPr>
        <w:pStyle w:val="ListParagraph"/>
        <w:numPr>
          <w:ilvl w:val="0"/>
          <w:numId w:val="2"/>
        </w:numPr>
        <w:spacing w:before="40" w:after="40"/>
      </w:pPr>
      <w:r>
        <w:t>Recording-based design: store audio clips for later processing. This triggers full GDPR obligations including lawful basis, data minimisation, retention limits, and individual rights.</w:t>
      </w:r>
    </w:p>
    <w:p w14:paraId="4E536C5A"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528A" w14:paraId="057631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B3F00"/>
            <w:tcMar>
              <w:top w:w="100" w:type="dxa"/>
              <w:left w:w="200" w:type="dxa"/>
              <w:bottom w:w="100" w:type="dxa"/>
              <w:right w:w="200" w:type="dxa"/>
            </w:tcMar>
          </w:tcPr>
          <w:p w14:paraId="71708A4A" w14:textId="77777777" w:rsidR="00A6528A" w:rsidRDefault="00000000">
            <w:r>
              <w:rPr>
                <w:b/>
                <w:bCs/>
                <w:color w:val="FFFFFF"/>
                <w:sz w:val="24"/>
                <w:szCs w:val="24"/>
              </w:rPr>
              <w:t xml:space="preserve">Wiretapping Law (Wet op de </w:t>
            </w:r>
            <w:proofErr w:type="spellStart"/>
            <w:r>
              <w:rPr>
                <w:b/>
                <w:bCs/>
                <w:color w:val="FFFFFF"/>
                <w:sz w:val="24"/>
                <w:szCs w:val="24"/>
              </w:rPr>
              <w:t>telecommunicatie</w:t>
            </w:r>
            <w:proofErr w:type="spellEnd"/>
            <w:r>
              <w:rPr>
                <w:b/>
                <w:bCs/>
                <w:color w:val="FFFFFF"/>
                <w:sz w:val="24"/>
                <w:szCs w:val="24"/>
              </w:rPr>
              <w:t>)</w:t>
            </w:r>
          </w:p>
        </w:tc>
      </w:tr>
    </w:tbl>
    <w:p w14:paraId="225C3F78" w14:textId="77777777" w:rsidR="00A6528A" w:rsidRDefault="00A6528A">
      <w:pPr>
        <w:spacing w:before="80"/>
      </w:pPr>
    </w:p>
    <w:p w14:paraId="47FBA9F9" w14:textId="77777777" w:rsidR="00A6528A" w:rsidRDefault="00000000">
      <w:pPr>
        <w:spacing w:before="60" w:after="80"/>
      </w:pPr>
      <w:r>
        <w:rPr>
          <w:color w:val="000000"/>
        </w:rPr>
        <w:t>Dutch telecommunications law prohibits interception of private communications. Ambient environmental audio monitoring is distinct from interception of private communications, provided the system is not designed to capture speech content. Systems that process only aggregate acoustic features are generally not considered wiretapping.</w:t>
      </w:r>
    </w:p>
    <w:p w14:paraId="1CB484F5"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7775"/>
      </w:tblGrid>
      <w:tr w:rsidR="00A6528A" w14:paraId="5A282C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7B3F00"/>
            <w:tcMar>
              <w:top w:w="100" w:type="dxa"/>
              <w:left w:w="120" w:type="dxa"/>
              <w:bottom w:w="100" w:type="dxa"/>
              <w:right w:w="120" w:type="dxa"/>
            </w:tcMar>
          </w:tcPr>
          <w:p w14:paraId="545D7A21" w14:textId="77777777" w:rsidR="00A6528A" w:rsidRDefault="00000000">
            <w:pPr>
              <w:jc w:val="center"/>
            </w:pPr>
            <w:r>
              <w:rPr>
                <w:b/>
                <w:bCs/>
                <w:color w:val="FFFFFF"/>
                <w:sz w:val="20"/>
                <w:szCs w:val="20"/>
              </w:rPr>
              <w:t>CONCLUSION</w:t>
            </w:r>
          </w:p>
        </w:tc>
        <w:tc>
          <w:tcPr>
            <w:tcW w:w="7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212316A3" w14:textId="77777777" w:rsidR="00A6528A" w:rsidRDefault="00000000">
            <w:r>
              <w:rPr>
                <w:sz w:val="20"/>
                <w:szCs w:val="20"/>
              </w:rPr>
              <w:t>A privacy-preserving microphone system that extracts only aggregate acoustic features in real time and never stores raw audio is legally more viable than cameras. It does not constitute biometric data processing, avoids the EU AI Act emotion recognition classification, and may not trigger GDPR if raw audio is never retained. However, legal review by a qualified privacy expert would be required before any deployment.</w:t>
            </w:r>
          </w:p>
        </w:tc>
      </w:tr>
    </w:tbl>
    <w:p w14:paraId="5230C6D3" w14:textId="77777777" w:rsidR="00A6528A" w:rsidRDefault="00A6528A">
      <w:pPr>
        <w:spacing w:before="160"/>
      </w:pPr>
    </w:p>
    <w:p w14:paraId="34485D47" w14:textId="77777777" w:rsidR="00A6528A" w:rsidRDefault="00000000">
      <w:pPr>
        <w:pStyle w:val="Heading2"/>
      </w:pPr>
      <w:proofErr w:type="gramStart"/>
      <w:r>
        <w:t>6.3  Ethical</w:t>
      </w:r>
      <w:proofErr w:type="gramEnd"/>
      <w:r>
        <w:t xml:space="preserve"> Considerations Beyond Law</w:t>
      </w:r>
    </w:p>
    <w:p w14:paraId="572F315A" w14:textId="77777777" w:rsidR="00A6528A" w:rsidRDefault="00000000">
      <w:pPr>
        <w:spacing w:before="60" w:after="80"/>
      </w:pPr>
      <w:r>
        <w:rPr>
          <w:color w:val="000000"/>
        </w:rPr>
        <w:t>Even where sensor deployment may be legally permissible, the project's responsible-by-design commitment raises additional ethical questions:</w:t>
      </w:r>
    </w:p>
    <w:p w14:paraId="48852B40" w14:textId="77777777" w:rsidR="00A6528A" w:rsidRDefault="00A6528A">
      <w:pPr>
        <w:spacing w:before="80"/>
      </w:pPr>
    </w:p>
    <w:p w14:paraId="37D9231F" w14:textId="77777777" w:rsidR="00A6528A" w:rsidRDefault="00000000">
      <w:pPr>
        <w:pStyle w:val="ListParagraph"/>
        <w:numPr>
          <w:ilvl w:val="0"/>
          <w:numId w:val="2"/>
        </w:numPr>
        <w:spacing w:before="40" w:after="40"/>
      </w:pPr>
      <w:r>
        <w:t>Mission creep risk: a system built to count crowds can be repurposed to track individuals. Technical safeguards (no raw storage, no tracking, no identification) must be implemented by design, not just by policy.</w:t>
      </w:r>
    </w:p>
    <w:p w14:paraId="2025332E" w14:textId="77777777" w:rsidR="00A6528A" w:rsidRDefault="00000000">
      <w:pPr>
        <w:pStyle w:val="ListParagraph"/>
        <w:numPr>
          <w:ilvl w:val="0"/>
          <w:numId w:val="2"/>
        </w:numPr>
        <w:spacing w:before="40" w:after="40"/>
      </w:pPr>
      <w:r>
        <w:t xml:space="preserve">Disproportionate impact on marginalised groups: surveillance infrastructure tends to affect lower-income and minority communities more than others — </w:t>
      </w:r>
      <w:proofErr w:type="spellStart"/>
      <w:r>
        <w:t>Woensel</w:t>
      </w:r>
      <w:proofErr w:type="spellEnd"/>
      <w:r>
        <w:t>-Noord is already underrepresented in the current model. Adding cameras could amplify this imbalance rather than correct it.</w:t>
      </w:r>
    </w:p>
    <w:p w14:paraId="4E293A29" w14:textId="77777777" w:rsidR="00A6528A" w:rsidRDefault="00000000">
      <w:pPr>
        <w:pStyle w:val="ListParagraph"/>
        <w:numPr>
          <w:ilvl w:val="0"/>
          <w:numId w:val="2"/>
        </w:numPr>
        <w:spacing w:before="40" w:after="40"/>
      </w:pPr>
      <w:r>
        <w:t>Chilling effect: awareness of surveillance changes public behaviour. Zones with known cameras tend to attract different activities than unwatched zones — potentially distorting the very mood signal the system is trying to measure.</w:t>
      </w:r>
    </w:p>
    <w:p w14:paraId="1EA9178E" w14:textId="77777777" w:rsidR="00A6528A" w:rsidRDefault="00000000">
      <w:pPr>
        <w:pStyle w:val="ListParagraph"/>
        <w:numPr>
          <w:ilvl w:val="0"/>
          <w:numId w:val="2"/>
        </w:numPr>
        <w:spacing w:before="40" w:after="40"/>
      </w:pPr>
      <w:r>
        <w:lastRenderedPageBreak/>
        <w:t>Data security: camera and microphone feeds are attractive targets for misuse. A data breach involving live city surveillance footage is significantly more harmful than a breach of the current system's event count database.</w:t>
      </w:r>
    </w:p>
    <w:p w14:paraId="57F96233" w14:textId="77777777" w:rsidR="00A6528A" w:rsidRDefault="00A6528A">
      <w:pPr>
        <w:spacing w:before="160"/>
      </w:pPr>
    </w:p>
    <w:p w14:paraId="15392089" w14:textId="77777777" w:rsidR="00A6528A" w:rsidRDefault="00000000">
      <w:pPr>
        <w:pStyle w:val="Heading1"/>
        <w:pBdr>
          <w:bottom w:val="single" w:sz="6" w:space="4" w:color="2E75B6"/>
        </w:pBdr>
      </w:pPr>
      <w:r>
        <w:t>7. Privacy-Preserving Alternatives</w:t>
      </w:r>
    </w:p>
    <w:p w14:paraId="4BA1F1B9" w14:textId="77777777" w:rsidR="00A6528A" w:rsidRDefault="00000000">
      <w:pPr>
        <w:spacing w:before="60" w:after="80"/>
      </w:pPr>
      <w:r>
        <w:rPr>
          <w:color w:val="000000"/>
        </w:rPr>
        <w:t>Several alternative sensing approaches achieve similar information goals with significantly lower privacy risk. These are worth considering as intermediate steps before any camera or microphone deployment:</w:t>
      </w:r>
    </w:p>
    <w:p w14:paraId="1EC32AC3"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000"/>
        <w:gridCol w:w="1960"/>
      </w:tblGrid>
      <w:tr w:rsidR="00A6528A" w14:paraId="68D0CF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4C4B8A" w14:textId="77777777" w:rsidR="00A6528A" w:rsidRDefault="00000000">
            <w:r>
              <w:rPr>
                <w:b/>
                <w:bCs/>
                <w:color w:val="FFFFFF"/>
                <w:sz w:val="20"/>
                <w:szCs w:val="20"/>
              </w:rPr>
              <w:t>Alternative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FAB8A9" w14:textId="77777777" w:rsidR="00A6528A" w:rsidRDefault="00000000">
            <w:r>
              <w:rPr>
                <w:b/>
                <w:bCs/>
                <w:color w:val="FFFFFF"/>
                <w:sz w:val="20"/>
                <w:szCs w:val="20"/>
              </w:rPr>
              <w:t>What It Measures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8B08D5" w14:textId="77777777" w:rsidR="00A6528A" w:rsidRDefault="00000000">
            <w:r>
              <w:rPr>
                <w:b/>
                <w:bCs/>
                <w:color w:val="FFFFFF"/>
                <w:sz w:val="20"/>
                <w:szCs w:val="20"/>
              </w:rPr>
              <w:t>Privacy Risk</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DE9A43" w14:textId="77777777" w:rsidR="00A6528A" w:rsidRDefault="00000000">
            <w:r>
              <w:rPr>
                <w:b/>
                <w:bCs/>
                <w:color w:val="FFFFFF"/>
                <w:sz w:val="20"/>
                <w:szCs w:val="20"/>
              </w:rPr>
              <w:t>Legal Complexity</w:t>
            </w:r>
          </w:p>
        </w:tc>
      </w:tr>
      <w:tr w:rsidR="00A6528A" w14:paraId="32EB4B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E3F82" w14:textId="77777777" w:rsidR="00A6528A" w:rsidRDefault="00000000">
            <w:r>
              <w:rPr>
                <w:sz w:val="20"/>
                <w:szCs w:val="20"/>
              </w:rPr>
              <w:t>Anonymised mobile signal density (telco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971A64" w14:textId="77777777" w:rsidR="00A6528A" w:rsidRDefault="00000000">
            <w:r>
              <w:rPr>
                <w:sz w:val="20"/>
                <w:szCs w:val="20"/>
              </w:rPr>
              <w:t>Aggregate footfall per zone — how many phones are in an area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DC6910" w14:textId="77777777" w:rsidR="00A6528A" w:rsidRDefault="00000000">
            <w:r>
              <w:rPr>
                <w:sz w:val="20"/>
                <w:szCs w:val="20"/>
              </w:rPr>
              <w:t>Low (aggregate only, no individual tracking)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752AC" w14:textId="77777777" w:rsidR="00A6528A" w:rsidRDefault="00000000">
            <w:r>
              <w:rPr>
                <w:sz w:val="20"/>
                <w:szCs w:val="20"/>
              </w:rPr>
              <w:t>Medium — requires telco agreement</w:t>
            </w:r>
          </w:p>
        </w:tc>
      </w:tr>
      <w:tr w:rsidR="00A6528A" w14:paraId="6DD267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B7993D" w14:textId="77777777" w:rsidR="00A6528A" w:rsidRDefault="00000000">
            <w:r>
              <w:rPr>
                <w:sz w:val="20"/>
                <w:szCs w:val="20"/>
              </w:rPr>
              <w:t xml:space="preserve">Public </w:t>
            </w:r>
            <w:proofErr w:type="spellStart"/>
            <w:r>
              <w:rPr>
                <w:sz w:val="20"/>
                <w:szCs w:val="20"/>
              </w:rPr>
              <w:t>WiFi</w:t>
            </w:r>
            <w:proofErr w:type="spellEnd"/>
            <w:r>
              <w:rPr>
                <w:sz w:val="20"/>
                <w:szCs w:val="20"/>
              </w:rPr>
              <w:t xml:space="preserve"> connection counts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7E7A33" w14:textId="77777777" w:rsidR="00A6528A" w:rsidRDefault="00000000">
            <w:r>
              <w:rPr>
                <w:sz w:val="20"/>
                <w:szCs w:val="20"/>
              </w:rPr>
              <w:t>Number of devices connected to public hotspots per zone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22C37A" w14:textId="77777777" w:rsidR="00A6528A" w:rsidRDefault="00000000">
            <w:r>
              <w:rPr>
                <w:sz w:val="20"/>
                <w:szCs w:val="20"/>
              </w:rPr>
              <w:t>Low (device count only)</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B20E10" w14:textId="77777777" w:rsidR="00A6528A" w:rsidRDefault="00000000">
            <w:r>
              <w:rPr>
                <w:sz w:val="20"/>
                <w:szCs w:val="20"/>
              </w:rPr>
              <w:t>Low — municipalities often already collect this</w:t>
            </w:r>
          </w:p>
        </w:tc>
      </w:tr>
      <w:tr w:rsidR="00A6528A" w14:paraId="0849C5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E9A61" w14:textId="77777777" w:rsidR="00A6528A" w:rsidRDefault="00000000">
            <w:r>
              <w:rPr>
                <w:sz w:val="20"/>
                <w:szCs w:val="20"/>
              </w:rPr>
              <w:t>Infrared motion sensors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53DB3" w14:textId="77777777" w:rsidR="00A6528A" w:rsidRDefault="00000000">
            <w:r>
              <w:rPr>
                <w:sz w:val="20"/>
                <w:szCs w:val="20"/>
              </w:rPr>
              <w:t>Movement presence and frequency without visual identification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CDA4A" w14:textId="77777777" w:rsidR="00A6528A" w:rsidRDefault="00000000">
            <w:r>
              <w:rPr>
                <w:sz w:val="20"/>
                <w:szCs w:val="20"/>
              </w:rPr>
              <w:t>Very Low — no image captured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F0FB1" w14:textId="77777777" w:rsidR="00A6528A" w:rsidRDefault="00000000">
            <w:r>
              <w:rPr>
                <w:sz w:val="20"/>
                <w:szCs w:val="20"/>
              </w:rPr>
              <w:t>Very Low</w:t>
            </w:r>
          </w:p>
        </w:tc>
      </w:tr>
      <w:tr w:rsidR="00A6528A" w14:paraId="47BCF4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3354E7" w14:textId="77777777" w:rsidR="00A6528A" w:rsidRDefault="00000000">
            <w:r>
              <w:rPr>
                <w:sz w:val="20"/>
                <w:szCs w:val="20"/>
              </w:rPr>
              <w:t>Environmental noise meters (no audio)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4CDDB5" w14:textId="77777777" w:rsidR="00A6528A" w:rsidRDefault="00000000">
            <w:r>
              <w:rPr>
                <w:sz w:val="20"/>
                <w:szCs w:val="20"/>
              </w:rPr>
              <w:t>dB level only, no frequency or audio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E26703" w14:textId="77777777" w:rsidR="00A6528A" w:rsidRDefault="00000000">
            <w:r>
              <w:rPr>
                <w:sz w:val="20"/>
                <w:szCs w:val="20"/>
              </w:rPr>
              <w:t>Negligible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96941D" w14:textId="77777777" w:rsidR="00A6528A" w:rsidRDefault="00000000">
            <w:r>
              <w:rPr>
                <w:sz w:val="20"/>
                <w:szCs w:val="20"/>
              </w:rPr>
              <w:t>Negligible</w:t>
            </w:r>
          </w:p>
        </w:tc>
      </w:tr>
      <w:tr w:rsidR="00A6528A" w14:paraId="01E394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DF501" w14:textId="77777777" w:rsidR="00A6528A" w:rsidRDefault="00000000">
            <w:r>
              <w:rPr>
                <w:sz w:val="20"/>
                <w:szCs w:val="20"/>
              </w:rPr>
              <w:t>Pedestrian counting radar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7D0254" w14:textId="77777777" w:rsidR="00A6528A" w:rsidRDefault="00000000">
            <w:r>
              <w:rPr>
                <w:sz w:val="20"/>
                <w:szCs w:val="20"/>
              </w:rPr>
              <w:t>Presence and movement direction without image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F17A0" w14:textId="77777777" w:rsidR="00A6528A" w:rsidRDefault="00000000">
            <w:r>
              <w:rPr>
                <w:sz w:val="20"/>
                <w:szCs w:val="20"/>
              </w:rPr>
              <w:t>Very Low</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A1710" w14:textId="77777777" w:rsidR="00A6528A" w:rsidRDefault="00000000">
            <w:r>
              <w:rPr>
                <w:sz w:val="20"/>
                <w:szCs w:val="20"/>
              </w:rPr>
              <w:t>Low</w:t>
            </w:r>
          </w:p>
        </w:tc>
      </w:tr>
    </w:tbl>
    <w:p w14:paraId="12CAD4B0" w14:textId="77777777" w:rsidR="00A6528A" w:rsidRDefault="00A652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7164"/>
      </w:tblGrid>
      <w:tr w:rsidR="00A6528A" w14:paraId="7FEDEC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20" w:type="dxa"/>
              <w:bottom w:w="100" w:type="dxa"/>
              <w:right w:w="120" w:type="dxa"/>
            </w:tcMar>
          </w:tcPr>
          <w:p w14:paraId="0A4E2DBF" w14:textId="77777777" w:rsidR="00A6528A" w:rsidRDefault="00000000">
            <w:pPr>
              <w:jc w:val="center"/>
            </w:pPr>
            <w:r>
              <w:rPr>
                <w:b/>
                <w:bCs/>
                <w:color w:val="1A6B3C"/>
                <w:sz w:val="20"/>
                <w:szCs w:val="20"/>
              </w:rPr>
              <w:t>RECOMMENDATION</w:t>
            </w:r>
          </w:p>
        </w:tc>
        <w:tc>
          <w:tcPr>
            <w:tcW w:w="7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743DBFA4" w14:textId="77777777" w:rsidR="00A6528A" w:rsidRDefault="00000000">
            <w:r>
              <w:rPr>
                <w:sz w:val="20"/>
                <w:szCs w:val="20"/>
              </w:rPr>
              <w:t xml:space="preserve">If the team wants to address the ground-truth gap in the current model, the most practical and legally safe first step is anonymised environmental noise meters (dB level only) combined with anonymised mobile signal density data from the </w:t>
            </w:r>
            <w:proofErr w:type="spellStart"/>
            <w:r>
              <w:rPr>
                <w:sz w:val="20"/>
                <w:szCs w:val="20"/>
              </w:rPr>
              <w:t>Gemeente</w:t>
            </w:r>
            <w:proofErr w:type="spellEnd"/>
            <w:r>
              <w:rPr>
                <w:sz w:val="20"/>
                <w:szCs w:val="20"/>
              </w:rPr>
              <w:t xml:space="preserve"> Eindhoven smart city programme. Both are available or feasible without the legal complexity of camera or full audio recording deployment.</w:t>
            </w:r>
          </w:p>
        </w:tc>
      </w:tr>
    </w:tbl>
    <w:p w14:paraId="65A2D9AD" w14:textId="77777777" w:rsidR="00A6528A" w:rsidRDefault="00A6528A">
      <w:pPr>
        <w:spacing w:before="160"/>
      </w:pPr>
    </w:p>
    <w:p w14:paraId="3385B444" w14:textId="77777777" w:rsidR="00A6528A" w:rsidRDefault="00000000">
      <w:pPr>
        <w:pStyle w:val="Heading1"/>
        <w:pBdr>
          <w:bottom w:val="single" w:sz="6" w:space="4" w:color="2E75B6"/>
        </w:pBdr>
      </w:pPr>
      <w:r>
        <w:t>8. Conclusions</w:t>
      </w:r>
    </w:p>
    <w:p w14:paraId="2B615631" w14:textId="77777777" w:rsidR="00A6528A" w:rsidRDefault="00000000">
      <w:pPr>
        <w:pStyle w:val="Heading2"/>
      </w:pPr>
      <w:proofErr w:type="gramStart"/>
      <w:r>
        <w:t>8.1  Technical</w:t>
      </w:r>
      <w:proofErr w:type="gramEnd"/>
      <w:r>
        <w:t xml:space="preserve"> Feasibility</w:t>
      </w:r>
    </w:p>
    <w:p w14:paraId="50346633" w14:textId="77777777" w:rsidR="00A6528A" w:rsidRDefault="00000000">
      <w:pPr>
        <w:spacing w:before="60" w:after="80"/>
      </w:pPr>
      <w:r>
        <w:rPr>
          <w:color w:val="000000"/>
        </w:rPr>
        <w:t>From a purely technical perspective, both camera-only and microphone-only systems can predict city zone mood with reasonable accuracy, and combined systems perform best. The most feasible technical path for the project would be early fusion of acoustic features (dB level, sound event classification) from a privacy-preserving microphone with the existing event and weather features. This would address the main gap in the current model — the inability to detect actual ground-level activity — without requiring computer vision infrastructure.</w:t>
      </w:r>
    </w:p>
    <w:p w14:paraId="0541888D" w14:textId="77777777" w:rsidR="00A6528A" w:rsidRDefault="00A6528A">
      <w:pPr>
        <w:spacing w:before="80"/>
      </w:pPr>
    </w:p>
    <w:p w14:paraId="3E202A6B" w14:textId="77777777" w:rsidR="00A6528A" w:rsidRDefault="00000000">
      <w:pPr>
        <w:pStyle w:val="Heading2"/>
      </w:pPr>
      <w:proofErr w:type="gramStart"/>
      <w:r>
        <w:t>8.2  Legal</w:t>
      </w:r>
      <w:proofErr w:type="gramEnd"/>
      <w:r>
        <w:t xml:space="preserve"> Feasibility</w:t>
      </w:r>
    </w:p>
    <w:p w14:paraId="73081040" w14:textId="77777777" w:rsidR="00A6528A" w:rsidRDefault="00000000">
      <w:pPr>
        <w:spacing w:before="60" w:after="80"/>
      </w:pPr>
      <w:r>
        <w:rPr>
          <w:color w:val="000000"/>
        </w:rPr>
        <w:t>Camera deployment is not legally feasible within the project timeline or scope. The combination of GDPR, EU AI Act, and Dutch municipal surveillance regulations creates barriers that require institutional approval, legal expertise, and formal assessments far beyond what a semester project can accommodate. Microphone deployment is legally more viable if and only if it is designed to process only aggregate acoustic features in real time without storing raw audio.</w:t>
      </w:r>
    </w:p>
    <w:p w14:paraId="17646F19" w14:textId="77777777" w:rsidR="00A6528A" w:rsidRDefault="00A6528A">
      <w:pPr>
        <w:spacing w:before="80"/>
      </w:pPr>
    </w:p>
    <w:p w14:paraId="0306D1B3" w14:textId="77777777" w:rsidR="00A6528A" w:rsidRDefault="00000000">
      <w:pPr>
        <w:pStyle w:val="Heading2"/>
      </w:pPr>
      <w:proofErr w:type="gramStart"/>
      <w:r>
        <w:t>8.3  Recommendation</w:t>
      </w:r>
      <w:proofErr w:type="gramEnd"/>
      <w:r>
        <w:t xml:space="preserve"> for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A6528A" w14:paraId="68F2E3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A77BAC" w14:textId="77777777" w:rsidR="00A6528A" w:rsidRDefault="00000000">
            <w:r>
              <w:rPr>
                <w:b/>
                <w:bCs/>
                <w:color w:val="FFFFFF"/>
                <w:sz w:val="20"/>
                <w:szCs w:val="20"/>
              </w:rPr>
              <w:t>Option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403F71" w14:textId="77777777" w:rsidR="00A6528A" w:rsidRDefault="00000000">
            <w:r>
              <w:rPr>
                <w:b/>
                <w:bCs/>
                <w:color w:val="FFFFFF"/>
                <w:sz w:val="20"/>
                <w:szCs w:val="20"/>
              </w:rPr>
              <w:t>Verdict</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CEA73E" w14:textId="77777777" w:rsidR="00A6528A" w:rsidRDefault="00000000">
            <w:r>
              <w:rPr>
                <w:b/>
                <w:bCs/>
                <w:color w:val="FFFFFF"/>
                <w:sz w:val="20"/>
                <w:szCs w:val="20"/>
              </w:rPr>
              <w:t>Reason</w:t>
            </w:r>
          </w:p>
        </w:tc>
      </w:tr>
      <w:tr w:rsidR="00A6528A" w14:paraId="492052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F31AB" w14:textId="77777777" w:rsidR="00A6528A" w:rsidRDefault="00000000">
            <w:r>
              <w:rPr>
                <w:sz w:val="20"/>
                <w:szCs w:val="20"/>
              </w:rPr>
              <w:t>Deploy cameras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14A7B" w14:textId="77777777" w:rsidR="00A6528A" w:rsidRDefault="00000000">
            <w:r>
              <w:rPr>
                <w:sz w:val="20"/>
                <w:szCs w:val="20"/>
              </w:rPr>
              <w:t>Not recommended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336F6" w14:textId="77777777" w:rsidR="00A6528A" w:rsidRDefault="00000000">
            <w:r>
              <w:rPr>
                <w:sz w:val="20"/>
                <w:szCs w:val="20"/>
              </w:rPr>
              <w:t>Legal barriers, EU AI Act risk, privacy impact disproportionate to benefit</w:t>
            </w:r>
          </w:p>
        </w:tc>
      </w:tr>
      <w:tr w:rsidR="00A6528A" w14:paraId="41ADDD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1887EF" w14:textId="77777777" w:rsidR="00A6528A" w:rsidRDefault="00000000">
            <w:r>
              <w:rPr>
                <w:sz w:val="20"/>
                <w:szCs w:val="20"/>
              </w:rPr>
              <w:t>Deploy full audio recording microphones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23C1E0" w14:textId="77777777" w:rsidR="00A6528A" w:rsidRDefault="00000000">
            <w:r>
              <w:rPr>
                <w:sz w:val="20"/>
                <w:szCs w:val="20"/>
              </w:rPr>
              <w:t>Not recommended</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D19780" w14:textId="77777777" w:rsidR="00A6528A" w:rsidRDefault="00000000">
            <w:r>
              <w:rPr>
                <w:sz w:val="20"/>
                <w:szCs w:val="20"/>
              </w:rPr>
              <w:t>GDPR obligations, raw audio storage risk, legal review required</w:t>
            </w:r>
          </w:p>
        </w:tc>
      </w:tr>
      <w:tr w:rsidR="00A6528A" w14:paraId="5B3EC4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E7CC1" w14:textId="77777777" w:rsidR="00A6528A" w:rsidRDefault="00000000">
            <w:r>
              <w:rPr>
                <w:sz w:val="20"/>
                <w:szCs w:val="20"/>
              </w:rPr>
              <w:t>Deploy privacy-preserving acoustic sensors (dB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4C60A" w14:textId="77777777" w:rsidR="00A6528A" w:rsidRDefault="00000000">
            <w:r>
              <w:rPr>
                <w:sz w:val="20"/>
                <w:szCs w:val="20"/>
              </w:rPr>
              <w:t>Conditionally viable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E43E0" w14:textId="77777777" w:rsidR="00A6528A" w:rsidRDefault="00000000">
            <w:r>
              <w:rPr>
                <w:sz w:val="20"/>
                <w:szCs w:val="20"/>
              </w:rPr>
              <w:t>Low legal risk if no raw audio stored; addresses ground-truth gap partially</w:t>
            </w:r>
          </w:p>
        </w:tc>
      </w:tr>
      <w:tr w:rsidR="00A6528A" w14:paraId="511270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122521" w14:textId="77777777" w:rsidR="00A6528A" w:rsidRDefault="00000000">
            <w:r>
              <w:rPr>
                <w:sz w:val="20"/>
                <w:szCs w:val="20"/>
              </w:rPr>
              <w:t>Use anonymised mobile signal data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271F3B" w14:textId="77777777" w:rsidR="00A6528A" w:rsidRDefault="00000000">
            <w:r>
              <w:rPr>
                <w:sz w:val="20"/>
                <w:szCs w:val="20"/>
              </w:rPr>
              <w:t>Recommended for exploration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E5F5C5" w14:textId="77777777" w:rsidR="00A6528A" w:rsidRDefault="00000000">
            <w:r>
              <w:rPr>
                <w:sz w:val="20"/>
                <w:szCs w:val="20"/>
              </w:rPr>
              <w:t>Lowest legal risk, addresses footfall gap, available via smart city programmes</w:t>
            </w:r>
          </w:p>
        </w:tc>
      </w:tr>
      <w:tr w:rsidR="00A6528A" w14:paraId="4733BB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34BA6" w14:textId="77777777" w:rsidR="00A6528A" w:rsidRDefault="00000000">
            <w:r>
              <w:rPr>
                <w:sz w:val="20"/>
                <w:szCs w:val="20"/>
              </w:rPr>
              <w:t>Keep current API-based approach + user feedback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9F506" w14:textId="77777777" w:rsidR="00A6528A" w:rsidRDefault="00000000">
            <w:r>
              <w:rPr>
                <w:sz w:val="20"/>
                <w:szCs w:val="20"/>
              </w:rPr>
              <w:t>Recommended for Phase 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9B939" w14:textId="77777777" w:rsidR="00A6528A" w:rsidRDefault="00000000">
            <w:r>
              <w:rPr>
                <w:sz w:val="20"/>
                <w:szCs w:val="20"/>
              </w:rPr>
              <w:t>Compliant, transparent, and sufficient for semester scope</w:t>
            </w:r>
          </w:p>
        </w:tc>
      </w:tr>
    </w:tbl>
    <w:p w14:paraId="26BDC62C" w14:textId="77777777" w:rsidR="00A6528A" w:rsidRDefault="00A6528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6528A" w14:paraId="7E1E24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5968539C" w14:textId="77777777" w:rsidR="00A6528A" w:rsidRDefault="00000000">
            <w:pPr>
              <w:jc w:val="center"/>
            </w:pPr>
            <w:r>
              <w:rPr>
                <w:b/>
                <w:bCs/>
                <w:color w:val="1F4E79"/>
                <w:sz w:val="20"/>
                <w:szCs w:val="20"/>
              </w:rPr>
              <w:t>FINAL NOTE</w:t>
            </w:r>
          </w:p>
        </w:tc>
        <w:tc>
          <w:tcPr>
            <w:tcW w:w="7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125C6868" w14:textId="77777777" w:rsidR="00A6528A" w:rsidRDefault="00000000">
            <w:r>
              <w:rPr>
                <w:sz w:val="20"/>
                <w:szCs w:val="20"/>
              </w:rPr>
              <w:t>This research concludes that sensor-based ground truth sensing is technically valuable but legally and ethically complex for a student project operating in a Dutch public space. The most responsible path is to pursue anonymised aggregate signals and the user feedback mechanism already planned in the project, while documenting the sensor potential clearly in the Reflection Document as a direction for future work.</w:t>
            </w:r>
          </w:p>
        </w:tc>
      </w:tr>
    </w:tbl>
    <w:p w14:paraId="6565E1AB" w14:textId="77777777" w:rsidR="00531F79" w:rsidRDefault="00531F79"/>
    <w:sectPr w:rsidR="00531F7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A63BB" w14:textId="77777777" w:rsidR="00531F79" w:rsidRDefault="00531F79">
      <w:r>
        <w:separator/>
      </w:r>
    </w:p>
  </w:endnote>
  <w:endnote w:type="continuationSeparator" w:id="0">
    <w:p w14:paraId="526BB912" w14:textId="77777777" w:rsidR="00531F79" w:rsidRDefault="00531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AA446" w14:textId="77777777" w:rsidR="00A6528A" w:rsidRDefault="00000000">
    <w:pPr>
      <w:pBdr>
        <w:top w:val="single" w:sz="4" w:space="4" w:color="CCCCCC"/>
      </w:pBdr>
      <w:jc w:val="center"/>
    </w:pPr>
    <w:r>
      <w:rPr>
        <w:color w:val="595959"/>
        <w:sz w:val="18"/>
        <w:szCs w:val="18"/>
      </w:rPr>
      <w:t xml:space="preserve">Eindhoven Mood Radar — Sensor Research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F85B9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5B54" w14:textId="77777777" w:rsidR="00531F79" w:rsidRDefault="00531F79">
      <w:r>
        <w:separator/>
      </w:r>
    </w:p>
  </w:footnote>
  <w:footnote w:type="continuationSeparator" w:id="0">
    <w:p w14:paraId="6DC3B17B" w14:textId="77777777" w:rsidR="00531F79" w:rsidRDefault="00531F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2E0F"/>
    <w:multiLevelType w:val="hybridMultilevel"/>
    <w:tmpl w:val="779ADCD0"/>
    <w:lvl w:ilvl="0" w:tplc="DBFE4E90">
      <w:start w:val="1"/>
      <w:numFmt w:val="decimal"/>
      <w:lvlText w:val="%1."/>
      <w:lvlJc w:val="left"/>
      <w:pPr>
        <w:ind w:left="720" w:hanging="360"/>
      </w:pPr>
    </w:lvl>
    <w:lvl w:ilvl="1" w:tplc="39B2DD30">
      <w:numFmt w:val="decimal"/>
      <w:lvlText w:val=""/>
      <w:lvlJc w:val="left"/>
    </w:lvl>
    <w:lvl w:ilvl="2" w:tplc="354645A8">
      <w:numFmt w:val="decimal"/>
      <w:lvlText w:val=""/>
      <w:lvlJc w:val="left"/>
    </w:lvl>
    <w:lvl w:ilvl="3" w:tplc="B776DBB2">
      <w:numFmt w:val="decimal"/>
      <w:lvlText w:val=""/>
      <w:lvlJc w:val="left"/>
    </w:lvl>
    <w:lvl w:ilvl="4" w:tplc="C460267A">
      <w:numFmt w:val="decimal"/>
      <w:lvlText w:val=""/>
      <w:lvlJc w:val="left"/>
    </w:lvl>
    <w:lvl w:ilvl="5" w:tplc="76A89A26">
      <w:numFmt w:val="decimal"/>
      <w:lvlText w:val=""/>
      <w:lvlJc w:val="left"/>
    </w:lvl>
    <w:lvl w:ilvl="6" w:tplc="26FAD240">
      <w:numFmt w:val="decimal"/>
      <w:lvlText w:val=""/>
      <w:lvlJc w:val="left"/>
    </w:lvl>
    <w:lvl w:ilvl="7" w:tplc="9086D15A">
      <w:numFmt w:val="decimal"/>
      <w:lvlText w:val=""/>
      <w:lvlJc w:val="left"/>
    </w:lvl>
    <w:lvl w:ilvl="8" w:tplc="DEEA7C3A">
      <w:numFmt w:val="decimal"/>
      <w:lvlText w:val=""/>
      <w:lvlJc w:val="left"/>
    </w:lvl>
  </w:abstractNum>
  <w:abstractNum w:abstractNumId="1" w15:restartNumberingAfterBreak="0">
    <w:nsid w:val="41187B35"/>
    <w:multiLevelType w:val="hybridMultilevel"/>
    <w:tmpl w:val="F7AC0D9C"/>
    <w:lvl w:ilvl="0" w:tplc="9B5CACC0">
      <w:start w:val="1"/>
      <w:numFmt w:val="bullet"/>
      <w:lvlText w:val="•"/>
      <w:lvlJc w:val="left"/>
      <w:pPr>
        <w:ind w:left="720" w:hanging="360"/>
      </w:pPr>
    </w:lvl>
    <w:lvl w:ilvl="1" w:tplc="D6DA1BAC">
      <w:numFmt w:val="decimal"/>
      <w:lvlText w:val=""/>
      <w:lvlJc w:val="left"/>
    </w:lvl>
    <w:lvl w:ilvl="2" w:tplc="DBD64C04">
      <w:numFmt w:val="decimal"/>
      <w:lvlText w:val=""/>
      <w:lvlJc w:val="left"/>
    </w:lvl>
    <w:lvl w:ilvl="3" w:tplc="B11C1106">
      <w:numFmt w:val="decimal"/>
      <w:lvlText w:val=""/>
      <w:lvlJc w:val="left"/>
    </w:lvl>
    <w:lvl w:ilvl="4" w:tplc="709A34AE">
      <w:numFmt w:val="decimal"/>
      <w:lvlText w:val=""/>
      <w:lvlJc w:val="left"/>
    </w:lvl>
    <w:lvl w:ilvl="5" w:tplc="5C104874">
      <w:numFmt w:val="decimal"/>
      <w:lvlText w:val=""/>
      <w:lvlJc w:val="left"/>
    </w:lvl>
    <w:lvl w:ilvl="6" w:tplc="FDFE9AE2">
      <w:numFmt w:val="decimal"/>
      <w:lvlText w:val=""/>
      <w:lvlJc w:val="left"/>
    </w:lvl>
    <w:lvl w:ilvl="7" w:tplc="3A2CFE8E">
      <w:numFmt w:val="decimal"/>
      <w:lvlText w:val=""/>
      <w:lvlJc w:val="left"/>
    </w:lvl>
    <w:lvl w:ilvl="8" w:tplc="18943E1E">
      <w:numFmt w:val="decimal"/>
      <w:lvlText w:val=""/>
      <w:lvlJc w:val="left"/>
    </w:lvl>
  </w:abstractNum>
  <w:abstractNum w:abstractNumId="2" w15:restartNumberingAfterBreak="0">
    <w:nsid w:val="511141BB"/>
    <w:multiLevelType w:val="hybridMultilevel"/>
    <w:tmpl w:val="C34A715E"/>
    <w:lvl w:ilvl="0" w:tplc="C588973C">
      <w:start w:val="1"/>
      <w:numFmt w:val="bullet"/>
      <w:lvlText w:val="●"/>
      <w:lvlJc w:val="left"/>
      <w:pPr>
        <w:ind w:left="720" w:hanging="360"/>
      </w:pPr>
    </w:lvl>
    <w:lvl w:ilvl="1" w:tplc="44BEA5DC">
      <w:start w:val="1"/>
      <w:numFmt w:val="bullet"/>
      <w:lvlText w:val="○"/>
      <w:lvlJc w:val="left"/>
      <w:pPr>
        <w:ind w:left="1440" w:hanging="360"/>
      </w:pPr>
    </w:lvl>
    <w:lvl w:ilvl="2" w:tplc="794E1EF0">
      <w:start w:val="1"/>
      <w:numFmt w:val="bullet"/>
      <w:lvlText w:val="■"/>
      <w:lvlJc w:val="left"/>
      <w:pPr>
        <w:ind w:left="2160" w:hanging="360"/>
      </w:pPr>
    </w:lvl>
    <w:lvl w:ilvl="3" w:tplc="55D676CE">
      <w:start w:val="1"/>
      <w:numFmt w:val="bullet"/>
      <w:lvlText w:val="●"/>
      <w:lvlJc w:val="left"/>
      <w:pPr>
        <w:ind w:left="2880" w:hanging="360"/>
      </w:pPr>
    </w:lvl>
    <w:lvl w:ilvl="4" w:tplc="3C46A656">
      <w:start w:val="1"/>
      <w:numFmt w:val="bullet"/>
      <w:lvlText w:val="○"/>
      <w:lvlJc w:val="left"/>
      <w:pPr>
        <w:ind w:left="3600" w:hanging="360"/>
      </w:pPr>
    </w:lvl>
    <w:lvl w:ilvl="5" w:tplc="9CCCDEF6">
      <w:start w:val="1"/>
      <w:numFmt w:val="bullet"/>
      <w:lvlText w:val="■"/>
      <w:lvlJc w:val="left"/>
      <w:pPr>
        <w:ind w:left="4320" w:hanging="360"/>
      </w:pPr>
    </w:lvl>
    <w:lvl w:ilvl="6" w:tplc="32682728">
      <w:start w:val="1"/>
      <w:numFmt w:val="bullet"/>
      <w:lvlText w:val="●"/>
      <w:lvlJc w:val="left"/>
      <w:pPr>
        <w:ind w:left="5040" w:hanging="360"/>
      </w:pPr>
    </w:lvl>
    <w:lvl w:ilvl="7" w:tplc="83D4010E">
      <w:start w:val="1"/>
      <w:numFmt w:val="bullet"/>
      <w:lvlText w:val="●"/>
      <w:lvlJc w:val="left"/>
      <w:pPr>
        <w:ind w:left="5760" w:hanging="360"/>
      </w:pPr>
    </w:lvl>
    <w:lvl w:ilvl="8" w:tplc="E256A746">
      <w:start w:val="1"/>
      <w:numFmt w:val="bullet"/>
      <w:lvlText w:val="●"/>
      <w:lvlJc w:val="left"/>
      <w:pPr>
        <w:ind w:left="6480" w:hanging="360"/>
      </w:pPr>
    </w:lvl>
  </w:abstractNum>
  <w:num w:numId="1" w16cid:durableId="721291599">
    <w:abstractNumId w:val="2"/>
    <w:lvlOverride w:ilvl="0">
      <w:startOverride w:val="1"/>
    </w:lvlOverride>
  </w:num>
  <w:num w:numId="2" w16cid:durableId="3672249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28A"/>
    <w:rsid w:val="00531F79"/>
    <w:rsid w:val="00A6528A"/>
    <w:rsid w:val="00CE050D"/>
    <w:rsid w:val="00F85B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020C"/>
  <w15:docId w15:val="{1A999119-D36E-459E-AF96-715107118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3423</Words>
  <Characters>19515</Characters>
  <Application>Microsoft Office Word</Application>
  <DocSecurity>0</DocSecurity>
  <Lines>162</Lines>
  <Paragraphs>45</Paragraphs>
  <ScaleCrop>false</ScaleCrop>
  <Company/>
  <LinksUpToDate>false</LinksUpToDate>
  <CharactersWithSpaces>22893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Ferrara,Mirco M. La</cp:lastModifiedBy>
  <cp:revision>2</cp:revision>
  <dcterms:created xsi:type="dcterms:W3CDTF">2026-05-17T19:50:00Z</dcterms:created>
  <dcterms:modified xsi:type="dcterms:W3CDTF">2026-05-21T08:55:00Z</dcterms:modified>
</cp:coreProperties>
</file>