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BC5D01" w14:textId="02133924" w:rsidR="00265CA6" w:rsidRPr="00265CA6" w:rsidRDefault="00265CA6" w:rsidP="00405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прощени</w:t>
      </w:r>
      <w:r w:rsidR="00F10881">
        <w:rPr>
          <w:rFonts w:ascii="Times New Roman" w:hAnsi="Times New Roman" w:cs="Times New Roman"/>
          <w:sz w:val="28"/>
          <w:szCs w:val="28"/>
        </w:rPr>
        <w:t>я</w:t>
      </w:r>
      <w:bookmarkStart w:id="0" w:name="_GoBack"/>
      <w:bookmarkEnd w:id="0"/>
      <w:r w:rsidRPr="00265CA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вроде всё вкладывала верно…</w:t>
      </w:r>
    </w:p>
    <w:p w14:paraId="4AABA9CC" w14:textId="77777777" w:rsidR="00265CA6" w:rsidRDefault="00265CA6" w:rsidP="00405663">
      <w:pPr>
        <w:rPr>
          <w:rFonts w:ascii="Times New Roman" w:hAnsi="Times New Roman" w:cs="Times New Roman"/>
          <w:sz w:val="28"/>
          <w:szCs w:val="28"/>
        </w:rPr>
      </w:pPr>
    </w:p>
    <w:p w14:paraId="4F0DA446" w14:textId="1448DF50" w:rsidR="00405663" w:rsidRPr="00CE38EA" w:rsidRDefault="00405663" w:rsidP="00405663">
      <w:pPr>
        <w:rPr>
          <w:rFonts w:ascii="Times New Roman" w:hAnsi="Times New Roman" w:cs="Times New Roman"/>
          <w:sz w:val="28"/>
          <w:szCs w:val="28"/>
        </w:rPr>
      </w:pPr>
      <w:r w:rsidRPr="00CE38EA">
        <w:rPr>
          <w:rFonts w:ascii="Times New Roman" w:hAnsi="Times New Roman" w:cs="Times New Roman"/>
          <w:sz w:val="28"/>
          <w:szCs w:val="28"/>
        </w:rPr>
        <w:t>**Точка верификации: как именно человек участвует в процессе**</w:t>
      </w:r>
    </w:p>
    <w:p w14:paraId="687C50CA" w14:textId="330E3CC1" w:rsidR="00405663" w:rsidRPr="00CE38EA" w:rsidRDefault="00AF2037" w:rsidP="00405663">
      <w:pPr>
        <w:rPr>
          <w:rFonts w:ascii="Times New Roman" w:hAnsi="Times New Roman" w:cs="Times New Roman"/>
          <w:sz w:val="28"/>
          <w:szCs w:val="28"/>
        </w:rPr>
      </w:pPr>
      <w:r w:rsidRPr="00CE38EA">
        <w:rPr>
          <w:rFonts w:ascii="Times New Roman" w:hAnsi="Times New Roman" w:cs="Times New Roman"/>
          <w:sz w:val="28"/>
          <w:szCs w:val="28"/>
        </w:rPr>
        <w:t xml:space="preserve">1. </w:t>
      </w:r>
      <w:r w:rsidR="00405663" w:rsidRPr="00CE38EA">
        <w:rPr>
          <w:rFonts w:ascii="Times New Roman" w:hAnsi="Times New Roman" w:cs="Times New Roman"/>
          <w:sz w:val="28"/>
          <w:szCs w:val="28"/>
        </w:rPr>
        <w:t>Ручная проверка</w:t>
      </w:r>
      <w:r w:rsidR="00AD314E" w:rsidRPr="00CE38EA">
        <w:rPr>
          <w:rFonts w:ascii="Times New Roman" w:hAnsi="Times New Roman" w:cs="Times New Roman"/>
          <w:sz w:val="28"/>
          <w:szCs w:val="28"/>
        </w:rPr>
        <w:t xml:space="preserve"> маппинга</w:t>
      </w:r>
      <w:r w:rsidR="00405663" w:rsidRPr="00CE38EA">
        <w:rPr>
          <w:rFonts w:ascii="Times New Roman" w:hAnsi="Times New Roman" w:cs="Times New Roman"/>
          <w:sz w:val="28"/>
          <w:szCs w:val="28"/>
        </w:rPr>
        <w:t xml:space="preserve">: позиции с confidence </w:t>
      </w:r>
      <w:proofErr w:type="gramStart"/>
      <w:r w:rsidR="00405663" w:rsidRPr="00CE38EA">
        <w:rPr>
          <w:rFonts w:ascii="Times New Roman" w:hAnsi="Times New Roman" w:cs="Times New Roman"/>
          <w:sz w:val="28"/>
          <w:szCs w:val="28"/>
        </w:rPr>
        <w:t>&lt; 95</w:t>
      </w:r>
      <w:proofErr w:type="gramEnd"/>
      <w:r w:rsidR="00405663" w:rsidRPr="00CE38EA">
        <w:rPr>
          <w:rFonts w:ascii="Times New Roman" w:hAnsi="Times New Roman" w:cs="Times New Roman"/>
          <w:sz w:val="28"/>
          <w:szCs w:val="28"/>
        </w:rPr>
        <w:t>% попадают в очередь на верификацию в UI для товароведа. Интерфейс показывает:</w:t>
      </w:r>
    </w:p>
    <w:p w14:paraId="043442B5" w14:textId="745F69A7" w:rsidR="00405663" w:rsidRPr="00CE38EA" w:rsidRDefault="00D66ECF" w:rsidP="00405663">
      <w:pPr>
        <w:rPr>
          <w:rFonts w:ascii="Times New Roman" w:hAnsi="Times New Roman" w:cs="Times New Roman"/>
          <w:sz w:val="28"/>
          <w:szCs w:val="28"/>
        </w:rPr>
      </w:pPr>
      <w:r w:rsidRPr="00CE38EA">
        <w:rPr>
          <w:rFonts w:ascii="Times New Roman" w:hAnsi="Times New Roman" w:cs="Times New Roman"/>
          <w:sz w:val="28"/>
          <w:szCs w:val="28"/>
        </w:rPr>
        <w:t xml:space="preserve">* </w:t>
      </w:r>
      <w:r w:rsidR="00405663" w:rsidRPr="00CE38EA">
        <w:rPr>
          <w:rFonts w:ascii="Times New Roman" w:hAnsi="Times New Roman" w:cs="Times New Roman"/>
          <w:sz w:val="28"/>
          <w:szCs w:val="28"/>
        </w:rPr>
        <w:t>исходное название из Legacy‑системы;</w:t>
      </w:r>
    </w:p>
    <w:p w14:paraId="63EFCDC1" w14:textId="6FEF0D35" w:rsidR="00405663" w:rsidRPr="00CE38EA" w:rsidRDefault="00D66ECF" w:rsidP="00405663">
      <w:pPr>
        <w:rPr>
          <w:rFonts w:ascii="Times New Roman" w:hAnsi="Times New Roman" w:cs="Times New Roman"/>
          <w:sz w:val="28"/>
          <w:szCs w:val="28"/>
        </w:rPr>
      </w:pPr>
      <w:r w:rsidRPr="00CE38EA">
        <w:rPr>
          <w:rFonts w:ascii="Times New Roman" w:hAnsi="Times New Roman" w:cs="Times New Roman"/>
          <w:sz w:val="28"/>
          <w:szCs w:val="28"/>
        </w:rPr>
        <w:t xml:space="preserve">* </w:t>
      </w:r>
      <w:r w:rsidR="00405663" w:rsidRPr="00CE38EA">
        <w:rPr>
          <w:rFonts w:ascii="Times New Roman" w:hAnsi="Times New Roman" w:cs="Times New Roman"/>
          <w:sz w:val="28"/>
          <w:szCs w:val="28"/>
        </w:rPr>
        <w:t xml:space="preserve">предложенный вариант из </w:t>
      </w:r>
      <w:r w:rsidR="00AD314E" w:rsidRPr="00CE38EA">
        <w:rPr>
          <w:rFonts w:ascii="Times New Roman" w:hAnsi="Times New Roman" w:cs="Times New Roman"/>
          <w:sz w:val="28"/>
          <w:szCs w:val="28"/>
        </w:rPr>
        <w:t xml:space="preserve">каталога </w:t>
      </w:r>
      <w:r w:rsidR="00AD314E" w:rsidRPr="00CE38EA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="00405663" w:rsidRPr="00CE38EA">
        <w:rPr>
          <w:rFonts w:ascii="Times New Roman" w:hAnsi="Times New Roman" w:cs="Times New Roman"/>
          <w:sz w:val="28"/>
          <w:szCs w:val="28"/>
        </w:rPr>
        <w:t>;</w:t>
      </w:r>
    </w:p>
    <w:p w14:paraId="01B54134" w14:textId="4A5E39B6" w:rsidR="00405663" w:rsidRPr="00CE38EA" w:rsidRDefault="00D66ECF" w:rsidP="00405663">
      <w:pPr>
        <w:rPr>
          <w:rFonts w:ascii="Times New Roman" w:hAnsi="Times New Roman" w:cs="Times New Roman"/>
          <w:sz w:val="28"/>
          <w:szCs w:val="28"/>
        </w:rPr>
      </w:pPr>
      <w:r w:rsidRPr="00CE38EA">
        <w:rPr>
          <w:rFonts w:ascii="Times New Roman" w:hAnsi="Times New Roman" w:cs="Times New Roman"/>
          <w:sz w:val="28"/>
          <w:szCs w:val="28"/>
        </w:rPr>
        <w:t xml:space="preserve">* </w:t>
      </w:r>
      <w:r w:rsidR="00405663" w:rsidRPr="00CE38EA">
        <w:rPr>
          <w:rFonts w:ascii="Times New Roman" w:hAnsi="Times New Roman" w:cs="Times New Roman"/>
          <w:sz w:val="28"/>
          <w:szCs w:val="28"/>
        </w:rPr>
        <w:t>confidence‑оценку;</w:t>
      </w:r>
    </w:p>
    <w:p w14:paraId="2193246F" w14:textId="668472C3" w:rsidR="00405663" w:rsidRPr="00CE38EA" w:rsidRDefault="00D66ECF" w:rsidP="00405663">
      <w:pPr>
        <w:rPr>
          <w:rFonts w:ascii="Times New Roman" w:hAnsi="Times New Roman" w:cs="Times New Roman"/>
          <w:sz w:val="28"/>
          <w:szCs w:val="28"/>
        </w:rPr>
      </w:pPr>
      <w:r w:rsidRPr="00CE38EA">
        <w:rPr>
          <w:rFonts w:ascii="Times New Roman" w:hAnsi="Times New Roman" w:cs="Times New Roman"/>
          <w:sz w:val="28"/>
          <w:szCs w:val="28"/>
        </w:rPr>
        <w:t xml:space="preserve">* </w:t>
      </w:r>
      <w:r w:rsidR="00405663" w:rsidRPr="00CE38EA">
        <w:rPr>
          <w:rFonts w:ascii="Times New Roman" w:hAnsi="Times New Roman" w:cs="Times New Roman"/>
          <w:sz w:val="28"/>
          <w:szCs w:val="28"/>
        </w:rPr>
        <w:t>подсказки (совпадения по штрихкоду, бренду, категории).</w:t>
      </w:r>
    </w:p>
    <w:p w14:paraId="24E9872D" w14:textId="0563BCF3" w:rsidR="00405663" w:rsidRPr="00CE38EA" w:rsidRDefault="00AF2037" w:rsidP="00405663">
      <w:pPr>
        <w:rPr>
          <w:rFonts w:ascii="Times New Roman" w:hAnsi="Times New Roman" w:cs="Times New Roman"/>
          <w:sz w:val="28"/>
          <w:szCs w:val="28"/>
        </w:rPr>
      </w:pPr>
      <w:r w:rsidRPr="00CE38EA">
        <w:rPr>
          <w:rFonts w:ascii="Times New Roman" w:hAnsi="Times New Roman" w:cs="Times New Roman"/>
          <w:sz w:val="28"/>
          <w:szCs w:val="28"/>
        </w:rPr>
        <w:t xml:space="preserve">2. </w:t>
      </w:r>
      <w:r w:rsidR="00405663" w:rsidRPr="00CE38EA">
        <w:rPr>
          <w:rFonts w:ascii="Times New Roman" w:hAnsi="Times New Roman" w:cs="Times New Roman"/>
          <w:sz w:val="28"/>
          <w:szCs w:val="28"/>
        </w:rPr>
        <w:t>Массовые операции: товаровед может подтверждать/править/отклонять группы позиций, а также задавать правила (например, «все позиции с брендом X — подтверждать автоматически»).</w:t>
      </w:r>
    </w:p>
    <w:p w14:paraId="3CFF5BEA" w14:textId="1F5B8184" w:rsidR="0032069E" w:rsidRPr="00CE38EA" w:rsidRDefault="00AF2037" w:rsidP="00405663">
      <w:pPr>
        <w:rPr>
          <w:rFonts w:ascii="Times New Roman" w:hAnsi="Times New Roman" w:cs="Times New Roman"/>
          <w:sz w:val="28"/>
          <w:szCs w:val="28"/>
        </w:rPr>
      </w:pPr>
      <w:r w:rsidRPr="00CE38EA">
        <w:rPr>
          <w:rFonts w:ascii="Times New Roman" w:hAnsi="Times New Roman" w:cs="Times New Roman"/>
          <w:sz w:val="28"/>
          <w:szCs w:val="28"/>
        </w:rPr>
        <w:t xml:space="preserve">3. </w:t>
      </w:r>
      <w:r w:rsidR="00405663" w:rsidRPr="00CE38EA">
        <w:rPr>
          <w:rFonts w:ascii="Times New Roman" w:hAnsi="Times New Roman" w:cs="Times New Roman"/>
          <w:sz w:val="28"/>
          <w:szCs w:val="28"/>
        </w:rPr>
        <w:t>Контроль качества: перед загрузкой в SAP применяются правила целостности (уникальность штрихкодов, обязательные поля, ценовые диапазоны). При нарушении — задача возвращается на доработку.</w:t>
      </w:r>
    </w:p>
    <w:p w14:paraId="14845C07" w14:textId="34CB3F6D" w:rsidR="00CE38EA" w:rsidRPr="00CE38EA" w:rsidRDefault="00CE38EA" w:rsidP="00405663">
      <w:pPr>
        <w:rPr>
          <w:rFonts w:ascii="Times New Roman" w:hAnsi="Times New Roman" w:cs="Times New Roman"/>
          <w:sz w:val="28"/>
          <w:szCs w:val="28"/>
        </w:rPr>
      </w:pPr>
    </w:p>
    <w:p w14:paraId="744D0BFD" w14:textId="28DFFAAE" w:rsidR="00CE38EA" w:rsidRPr="00CE38EA" w:rsidRDefault="00CE38EA" w:rsidP="00405663">
      <w:pPr>
        <w:rPr>
          <w:rFonts w:ascii="Times New Roman" w:hAnsi="Times New Roman" w:cs="Times New Roman"/>
          <w:sz w:val="28"/>
          <w:szCs w:val="28"/>
        </w:rPr>
      </w:pPr>
      <w:r w:rsidRPr="00CE38EA">
        <w:rPr>
          <w:rFonts w:ascii="Times New Roman" w:hAnsi="Times New Roman" w:cs="Times New Roman"/>
          <w:sz w:val="28"/>
          <w:szCs w:val="28"/>
        </w:rPr>
        <w:t xml:space="preserve">В свою очередь, позиции с </w:t>
      </w:r>
      <w:r w:rsidRPr="00CE38EA">
        <w:rPr>
          <w:rStyle w:val="HTML"/>
          <w:rFonts w:ascii="Times New Roman" w:eastAsiaTheme="minorHAnsi" w:hAnsi="Times New Roman" w:cs="Times New Roman"/>
          <w:sz w:val="28"/>
          <w:szCs w:val="28"/>
        </w:rPr>
        <w:t>confidence ≥ 95%</w:t>
      </w:r>
      <w:r w:rsidRPr="00CE38EA">
        <w:rPr>
          <w:rFonts w:ascii="Times New Roman" w:hAnsi="Times New Roman" w:cs="Times New Roman"/>
          <w:sz w:val="32"/>
          <w:szCs w:val="32"/>
        </w:rPr>
        <w:t xml:space="preserve"> </w:t>
      </w:r>
      <w:r w:rsidRPr="00CE38EA">
        <w:rPr>
          <w:rFonts w:ascii="Times New Roman" w:hAnsi="Times New Roman" w:cs="Times New Roman"/>
          <w:sz w:val="28"/>
          <w:szCs w:val="28"/>
        </w:rPr>
        <w:t xml:space="preserve">подтверждаются системой </w:t>
      </w:r>
      <w:r w:rsidR="00241DD3">
        <w:rPr>
          <w:rFonts w:ascii="Times New Roman" w:hAnsi="Times New Roman" w:cs="Times New Roman"/>
          <w:sz w:val="28"/>
          <w:szCs w:val="28"/>
        </w:rPr>
        <w:t xml:space="preserve">автоматически </w:t>
      </w:r>
      <w:r w:rsidRPr="00CE38EA">
        <w:rPr>
          <w:rFonts w:ascii="Times New Roman" w:hAnsi="Times New Roman" w:cs="Times New Roman"/>
          <w:sz w:val="28"/>
          <w:szCs w:val="28"/>
        </w:rPr>
        <w:t>и сразу отправляются в SAP. Это покрывает ~</w:t>
      </w:r>
      <w:r w:rsidR="00241DD3">
        <w:rPr>
          <w:rFonts w:ascii="Times New Roman" w:hAnsi="Times New Roman" w:cs="Times New Roman"/>
          <w:sz w:val="28"/>
          <w:szCs w:val="28"/>
        </w:rPr>
        <w:t xml:space="preserve"> </w:t>
      </w:r>
      <w:r w:rsidRPr="00CE38EA">
        <w:rPr>
          <w:rFonts w:ascii="Times New Roman" w:hAnsi="Times New Roman" w:cs="Times New Roman"/>
          <w:sz w:val="28"/>
          <w:szCs w:val="28"/>
        </w:rPr>
        <w:t>80% номенклатуры, где названия и штрихкоды совпадают однозначно.</w:t>
      </w:r>
    </w:p>
    <w:sectPr w:rsidR="00CE38EA" w:rsidRPr="00CE3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46"/>
    <w:rsid w:val="00241DD3"/>
    <w:rsid w:val="00265CA6"/>
    <w:rsid w:val="0032069E"/>
    <w:rsid w:val="00405663"/>
    <w:rsid w:val="00756546"/>
    <w:rsid w:val="00AD314E"/>
    <w:rsid w:val="00AF2037"/>
    <w:rsid w:val="00CE38EA"/>
    <w:rsid w:val="00D53934"/>
    <w:rsid w:val="00D66ECF"/>
    <w:rsid w:val="00F1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C9544"/>
  <w15:chartTrackingRefBased/>
  <w15:docId w15:val="{1695BB71-3198-4A67-A306-03CCFD66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EC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E38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15</cp:revision>
  <dcterms:created xsi:type="dcterms:W3CDTF">2026-07-07T14:47:00Z</dcterms:created>
  <dcterms:modified xsi:type="dcterms:W3CDTF">2026-07-11T03:32:00Z</dcterms:modified>
</cp:coreProperties>
</file>