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1139C7" w14:textId="4914E1BB" w:rsidR="009901F5" w:rsidRDefault="009901F5" w:rsidP="009901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F310F8">
        <w:rPr>
          <w:rFonts w:ascii="Times New Roman" w:hAnsi="Times New Roman" w:cs="Times New Roman"/>
          <w:sz w:val="28"/>
          <w:szCs w:val="28"/>
        </w:rPr>
        <w:t xml:space="preserve">Сервис ставок </w:t>
      </w:r>
      <w:r w:rsidRPr="009901F5">
        <w:rPr>
          <w:rFonts w:ascii="Times New Roman" w:hAnsi="Times New Roman" w:cs="Times New Roman"/>
          <w:sz w:val="28"/>
          <w:szCs w:val="28"/>
        </w:rPr>
        <w:t xml:space="preserve">(обработка ставок в реальном времени). </w:t>
      </w:r>
    </w:p>
    <w:p w14:paraId="3BE26DDB" w14:textId="1BEEE546" w:rsidR="009901F5" w:rsidRPr="009901F5" w:rsidRDefault="009901F5" w:rsidP="009901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9901F5">
        <w:rPr>
          <w:rFonts w:ascii="Times New Roman" w:hAnsi="Times New Roman" w:cs="Times New Roman"/>
          <w:sz w:val="28"/>
          <w:szCs w:val="28"/>
        </w:rPr>
        <w:t xml:space="preserve">RTO — минуты (например, 5–15 мин), RPO — секунды/минуты. </w:t>
      </w:r>
      <w:r w:rsidR="00F310F8">
        <w:rPr>
          <w:rFonts w:ascii="Times New Roman" w:hAnsi="Times New Roman" w:cs="Times New Roman"/>
          <w:sz w:val="28"/>
          <w:szCs w:val="28"/>
        </w:rPr>
        <w:t>Так как в данном случае</w:t>
      </w:r>
      <w:r w:rsidRPr="009901F5">
        <w:rPr>
          <w:rFonts w:ascii="Times New Roman" w:hAnsi="Times New Roman" w:cs="Times New Roman"/>
          <w:sz w:val="28"/>
          <w:szCs w:val="28"/>
        </w:rPr>
        <w:t xml:space="preserve"> критично минимизировать простой: задержка в обработке ставок напрямую </w:t>
      </w:r>
      <w:r w:rsidR="00F310F8">
        <w:rPr>
          <w:rFonts w:ascii="Times New Roman" w:hAnsi="Times New Roman" w:cs="Times New Roman"/>
          <w:sz w:val="28"/>
          <w:szCs w:val="28"/>
        </w:rPr>
        <w:t>влияет на выручку</w:t>
      </w:r>
      <w:r w:rsidRPr="009901F5">
        <w:rPr>
          <w:rFonts w:ascii="Times New Roman" w:hAnsi="Times New Roman" w:cs="Times New Roman"/>
          <w:sz w:val="28"/>
          <w:szCs w:val="28"/>
        </w:rPr>
        <w:t xml:space="preserve">. Для достижения низкого RPO </w:t>
      </w:r>
      <w:r w:rsidR="00F310F8">
        <w:rPr>
          <w:rFonts w:ascii="Times New Roman" w:hAnsi="Times New Roman" w:cs="Times New Roman"/>
          <w:sz w:val="28"/>
          <w:szCs w:val="28"/>
        </w:rPr>
        <w:t>можно использовать</w:t>
      </w:r>
      <w:r w:rsidRPr="009901F5">
        <w:rPr>
          <w:rFonts w:ascii="Times New Roman" w:hAnsi="Times New Roman" w:cs="Times New Roman"/>
          <w:sz w:val="28"/>
          <w:szCs w:val="28"/>
        </w:rPr>
        <w:t xml:space="preserve"> синхронную репликацию. </w:t>
      </w:r>
    </w:p>
    <w:p w14:paraId="4CFA4089" w14:textId="45EF7222" w:rsidR="00F310F8" w:rsidRPr="00F310F8" w:rsidRDefault="00F310F8" w:rsidP="009901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Сервис кампаний </w:t>
      </w:r>
      <w:r w:rsidR="009901F5" w:rsidRPr="00F310F8">
        <w:rPr>
          <w:rFonts w:ascii="Times New Roman" w:hAnsi="Times New Roman" w:cs="Times New Roman"/>
          <w:sz w:val="28"/>
          <w:szCs w:val="28"/>
        </w:rPr>
        <w:t>(</w:t>
      </w:r>
      <w:r w:rsidR="009901F5" w:rsidRPr="009901F5">
        <w:rPr>
          <w:rFonts w:ascii="Times New Roman" w:hAnsi="Times New Roman" w:cs="Times New Roman"/>
          <w:sz w:val="28"/>
          <w:szCs w:val="28"/>
        </w:rPr>
        <w:t>управление</w:t>
      </w:r>
      <w:r w:rsidR="009901F5" w:rsidRPr="00F310F8">
        <w:rPr>
          <w:rFonts w:ascii="Times New Roman" w:hAnsi="Times New Roman" w:cs="Times New Roman"/>
          <w:sz w:val="28"/>
          <w:szCs w:val="28"/>
        </w:rPr>
        <w:t xml:space="preserve"> </w:t>
      </w:r>
      <w:r w:rsidR="009901F5" w:rsidRPr="009901F5">
        <w:rPr>
          <w:rFonts w:ascii="Times New Roman" w:hAnsi="Times New Roman" w:cs="Times New Roman"/>
          <w:sz w:val="28"/>
          <w:szCs w:val="28"/>
        </w:rPr>
        <w:t>кампаниями</w:t>
      </w:r>
      <w:r w:rsidR="009901F5" w:rsidRPr="00F310F8">
        <w:rPr>
          <w:rFonts w:ascii="Times New Roman" w:hAnsi="Times New Roman" w:cs="Times New Roman"/>
          <w:sz w:val="28"/>
          <w:szCs w:val="28"/>
        </w:rPr>
        <w:t>).</w:t>
      </w:r>
    </w:p>
    <w:p w14:paraId="42CC0072" w14:textId="0A7E57ED" w:rsidR="009901F5" w:rsidRPr="009901F5" w:rsidRDefault="00F310F8" w:rsidP="009901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9901F5" w:rsidRPr="009901F5">
        <w:rPr>
          <w:rFonts w:ascii="Times New Roman" w:hAnsi="Times New Roman" w:cs="Times New Roman"/>
          <w:sz w:val="28"/>
          <w:szCs w:val="28"/>
        </w:rPr>
        <w:t xml:space="preserve">RTO — 1–2 часа, RPO — </w:t>
      </w:r>
      <w:r>
        <w:rPr>
          <w:rFonts w:ascii="Times New Roman" w:hAnsi="Times New Roman" w:cs="Times New Roman"/>
          <w:sz w:val="28"/>
          <w:szCs w:val="28"/>
        </w:rPr>
        <w:t>20</w:t>
      </w:r>
      <w:r w:rsidR="009901F5" w:rsidRPr="009901F5">
        <w:rPr>
          <w:rFonts w:ascii="Times New Roman" w:hAnsi="Times New Roman" w:cs="Times New Roman"/>
          <w:sz w:val="28"/>
          <w:szCs w:val="28"/>
        </w:rPr>
        <w:t>–30 минут. Потеря пары часов допустима, но важно</w:t>
      </w:r>
      <w:r w:rsidRPr="00F310F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в это время</w:t>
      </w:r>
      <w:r w:rsidR="009901F5" w:rsidRPr="009901F5">
        <w:rPr>
          <w:rFonts w:ascii="Times New Roman" w:hAnsi="Times New Roman" w:cs="Times New Roman"/>
          <w:sz w:val="28"/>
          <w:szCs w:val="28"/>
        </w:rPr>
        <w:t xml:space="preserve"> не потерять историю изменений и</w:t>
      </w:r>
      <w:r>
        <w:rPr>
          <w:rFonts w:ascii="Times New Roman" w:hAnsi="Times New Roman" w:cs="Times New Roman"/>
          <w:sz w:val="28"/>
          <w:szCs w:val="28"/>
        </w:rPr>
        <w:t xml:space="preserve"> не пропустить серьезные изменения по кампаниям</w:t>
      </w:r>
      <w:r w:rsidR="009901F5" w:rsidRPr="009901F5">
        <w:rPr>
          <w:rFonts w:ascii="Times New Roman" w:hAnsi="Times New Roman" w:cs="Times New Roman"/>
          <w:sz w:val="28"/>
          <w:szCs w:val="28"/>
        </w:rPr>
        <w:t>.</w:t>
      </w:r>
    </w:p>
    <w:p w14:paraId="5FD7107E" w14:textId="77777777" w:rsidR="00F310F8" w:rsidRDefault="00F310F8" w:rsidP="009901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Сервис финансов</w:t>
      </w:r>
      <w:r w:rsidR="009901F5" w:rsidRPr="009901F5">
        <w:rPr>
          <w:rFonts w:ascii="Times New Roman" w:hAnsi="Times New Roman" w:cs="Times New Roman"/>
          <w:sz w:val="28"/>
          <w:szCs w:val="28"/>
        </w:rPr>
        <w:t xml:space="preserve"> (финансы, балансы). </w:t>
      </w:r>
    </w:p>
    <w:p w14:paraId="2739E404" w14:textId="36E6845C" w:rsidR="009901F5" w:rsidRPr="009901F5" w:rsidRDefault="00F310F8" w:rsidP="009901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9901F5" w:rsidRPr="009901F5">
        <w:rPr>
          <w:rFonts w:ascii="Times New Roman" w:hAnsi="Times New Roman" w:cs="Times New Roman"/>
          <w:sz w:val="28"/>
          <w:szCs w:val="28"/>
        </w:rPr>
        <w:t xml:space="preserve">RTO — 1–2 часа, RPO — минуты или секунды. </w:t>
      </w:r>
      <w:r>
        <w:rPr>
          <w:rFonts w:ascii="Times New Roman" w:hAnsi="Times New Roman" w:cs="Times New Roman"/>
          <w:sz w:val="28"/>
          <w:szCs w:val="28"/>
        </w:rPr>
        <w:t xml:space="preserve">Здесь </w:t>
      </w:r>
      <w:r w:rsidR="009901F5" w:rsidRPr="009901F5">
        <w:rPr>
          <w:rFonts w:ascii="Times New Roman" w:hAnsi="Times New Roman" w:cs="Times New Roman"/>
          <w:sz w:val="28"/>
          <w:szCs w:val="28"/>
        </w:rPr>
        <w:t>потеря даже небольшого объёма данных недопустима</w:t>
      </w:r>
      <w:r>
        <w:rPr>
          <w:rFonts w:ascii="Times New Roman" w:hAnsi="Times New Roman" w:cs="Times New Roman"/>
          <w:sz w:val="28"/>
          <w:szCs w:val="28"/>
        </w:rPr>
        <w:t xml:space="preserve"> (потеря времени без потери данных возможна)</w:t>
      </w:r>
      <w:r w:rsidR="009901F5" w:rsidRPr="009901F5">
        <w:rPr>
          <w:rFonts w:ascii="Times New Roman" w:hAnsi="Times New Roman" w:cs="Times New Roman"/>
          <w:sz w:val="28"/>
          <w:szCs w:val="28"/>
        </w:rPr>
        <w:t xml:space="preserve">, поэтому </w:t>
      </w:r>
      <w:r>
        <w:rPr>
          <w:rFonts w:ascii="Times New Roman" w:hAnsi="Times New Roman" w:cs="Times New Roman"/>
          <w:sz w:val="28"/>
          <w:szCs w:val="28"/>
        </w:rPr>
        <w:t>можно применять</w:t>
      </w:r>
      <w:r w:rsidR="009901F5" w:rsidRPr="009901F5">
        <w:rPr>
          <w:rFonts w:ascii="Times New Roman" w:hAnsi="Times New Roman" w:cs="Times New Roman"/>
          <w:sz w:val="28"/>
          <w:szCs w:val="28"/>
        </w:rPr>
        <w:t xml:space="preserve"> строгую репликацию. </w:t>
      </w:r>
    </w:p>
    <w:p w14:paraId="2657F635" w14:textId="77777777" w:rsidR="00F310F8" w:rsidRPr="00F310F8" w:rsidRDefault="00F310F8" w:rsidP="009901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Сервис аналитики </w:t>
      </w:r>
      <w:r w:rsidR="009901F5" w:rsidRPr="00F310F8">
        <w:rPr>
          <w:rFonts w:ascii="Times New Roman" w:hAnsi="Times New Roman" w:cs="Times New Roman"/>
          <w:sz w:val="28"/>
          <w:szCs w:val="28"/>
        </w:rPr>
        <w:t>(</w:t>
      </w:r>
      <w:r w:rsidR="009901F5" w:rsidRPr="009901F5">
        <w:rPr>
          <w:rFonts w:ascii="Times New Roman" w:hAnsi="Times New Roman" w:cs="Times New Roman"/>
          <w:sz w:val="28"/>
          <w:szCs w:val="28"/>
        </w:rPr>
        <w:t>агрегация</w:t>
      </w:r>
      <w:r w:rsidR="009901F5" w:rsidRPr="00F310F8">
        <w:rPr>
          <w:rFonts w:ascii="Times New Roman" w:hAnsi="Times New Roman" w:cs="Times New Roman"/>
          <w:sz w:val="28"/>
          <w:szCs w:val="28"/>
        </w:rPr>
        <w:t xml:space="preserve"> </w:t>
      </w:r>
      <w:r w:rsidR="009901F5" w:rsidRPr="009901F5">
        <w:rPr>
          <w:rFonts w:ascii="Times New Roman" w:hAnsi="Times New Roman" w:cs="Times New Roman"/>
          <w:sz w:val="28"/>
          <w:szCs w:val="28"/>
        </w:rPr>
        <w:t>событий</w:t>
      </w:r>
      <w:r w:rsidR="009901F5" w:rsidRPr="00F310F8">
        <w:rPr>
          <w:rFonts w:ascii="Times New Roman" w:hAnsi="Times New Roman" w:cs="Times New Roman"/>
          <w:sz w:val="28"/>
          <w:szCs w:val="28"/>
        </w:rPr>
        <w:t>).</w:t>
      </w:r>
    </w:p>
    <w:p w14:paraId="11315850" w14:textId="6FCBEAB8" w:rsidR="009901F5" w:rsidRDefault="00F310F8" w:rsidP="009901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9901F5" w:rsidRPr="009901F5">
        <w:rPr>
          <w:rFonts w:ascii="Times New Roman" w:hAnsi="Times New Roman" w:cs="Times New Roman"/>
          <w:sz w:val="28"/>
          <w:szCs w:val="28"/>
        </w:rPr>
        <w:t xml:space="preserve">RTO — </w:t>
      </w:r>
      <w:r>
        <w:rPr>
          <w:rFonts w:ascii="Times New Roman" w:hAnsi="Times New Roman" w:cs="Times New Roman"/>
          <w:sz w:val="28"/>
          <w:szCs w:val="28"/>
        </w:rPr>
        <w:t>2-3 часа</w:t>
      </w:r>
      <w:r w:rsidR="009901F5" w:rsidRPr="009901F5">
        <w:rPr>
          <w:rFonts w:ascii="Times New Roman" w:hAnsi="Times New Roman" w:cs="Times New Roman"/>
          <w:sz w:val="28"/>
          <w:szCs w:val="28"/>
        </w:rPr>
        <w:t xml:space="preserve">, RPO — </w:t>
      </w:r>
      <w:r>
        <w:rPr>
          <w:rFonts w:ascii="Times New Roman" w:hAnsi="Times New Roman" w:cs="Times New Roman"/>
          <w:sz w:val="28"/>
          <w:szCs w:val="28"/>
        </w:rPr>
        <w:t>примерно также 2-3 часа</w:t>
      </w:r>
      <w:r w:rsidR="009901F5" w:rsidRPr="009901F5">
        <w:rPr>
          <w:rFonts w:ascii="Times New Roman" w:hAnsi="Times New Roman" w:cs="Times New Roman"/>
          <w:sz w:val="28"/>
          <w:szCs w:val="28"/>
        </w:rPr>
        <w:t>. Для аналитических данных допустима более высокая задержка восстановления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BF6BA3" w14:textId="194F89FE" w:rsidR="00F310F8" w:rsidRDefault="00F310F8" w:rsidP="009901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Сервис статистики.</w:t>
      </w:r>
    </w:p>
    <w:p w14:paraId="3273A403" w14:textId="013A42D5" w:rsidR="00F310F8" w:rsidRPr="00F310F8" w:rsidRDefault="00F310F8" w:rsidP="009901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F310F8">
        <w:rPr>
          <w:rFonts w:ascii="Times New Roman" w:hAnsi="Times New Roman" w:cs="Times New Roman"/>
          <w:sz w:val="28"/>
          <w:szCs w:val="28"/>
        </w:rPr>
        <w:t xml:space="preserve"> </w:t>
      </w:r>
      <w:r w:rsidRPr="009901F5">
        <w:rPr>
          <w:rFonts w:ascii="Times New Roman" w:hAnsi="Times New Roman" w:cs="Times New Roman"/>
          <w:sz w:val="28"/>
          <w:szCs w:val="28"/>
        </w:rPr>
        <w:t xml:space="preserve">RTO — </w:t>
      </w:r>
      <w:r>
        <w:rPr>
          <w:rFonts w:ascii="Times New Roman" w:hAnsi="Times New Roman" w:cs="Times New Roman"/>
          <w:sz w:val="28"/>
          <w:szCs w:val="28"/>
        </w:rPr>
        <w:t>2-5</w:t>
      </w:r>
      <w:r>
        <w:rPr>
          <w:rFonts w:ascii="Times New Roman" w:hAnsi="Times New Roman" w:cs="Times New Roman"/>
          <w:sz w:val="28"/>
          <w:szCs w:val="28"/>
        </w:rPr>
        <w:t xml:space="preserve"> час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9901F5">
        <w:rPr>
          <w:rFonts w:ascii="Times New Roman" w:hAnsi="Times New Roman" w:cs="Times New Roman"/>
          <w:sz w:val="28"/>
          <w:szCs w:val="28"/>
        </w:rPr>
        <w:t xml:space="preserve">, RPO — </w:t>
      </w:r>
      <w:r>
        <w:rPr>
          <w:rFonts w:ascii="Times New Roman" w:hAnsi="Times New Roman" w:cs="Times New Roman"/>
          <w:sz w:val="28"/>
          <w:szCs w:val="28"/>
        </w:rPr>
        <w:t>примерно также 2-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час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9901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Так как данный сервис не содержит в себе критичную информацию</w:t>
      </w:r>
      <w:r w:rsidRPr="00F310F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необходимую для незамедлительного использования.</w:t>
      </w:r>
    </w:p>
    <w:p w14:paraId="7BE98189" w14:textId="77777777" w:rsidR="00F310F8" w:rsidRPr="009901F5" w:rsidRDefault="00F310F8" w:rsidP="009901F5">
      <w:pPr>
        <w:rPr>
          <w:rFonts w:ascii="Times New Roman" w:hAnsi="Times New Roman" w:cs="Times New Roman"/>
          <w:sz w:val="28"/>
          <w:szCs w:val="28"/>
        </w:rPr>
      </w:pPr>
    </w:p>
    <w:p w14:paraId="0F78CE66" w14:textId="12DD8684" w:rsidR="0032069E" w:rsidRDefault="009901F5" w:rsidP="009901F5">
      <w:pPr>
        <w:rPr>
          <w:rFonts w:ascii="Times New Roman" w:hAnsi="Times New Roman" w:cs="Times New Roman"/>
          <w:sz w:val="28"/>
          <w:szCs w:val="28"/>
        </w:rPr>
      </w:pPr>
      <w:r w:rsidRPr="009901F5">
        <w:rPr>
          <w:rFonts w:ascii="Times New Roman" w:hAnsi="Times New Roman" w:cs="Times New Roman"/>
          <w:sz w:val="28"/>
          <w:szCs w:val="28"/>
        </w:rPr>
        <w:t>Стратегия резервного копирования</w:t>
      </w:r>
      <w:r w:rsidR="005E58D0">
        <w:rPr>
          <w:rFonts w:ascii="Times New Roman" w:hAnsi="Times New Roman" w:cs="Times New Roman"/>
          <w:sz w:val="28"/>
          <w:szCs w:val="28"/>
        </w:rPr>
        <w:t xml:space="preserve"> – в рамках нашей системы на начальном этапе - репликация.</w:t>
      </w:r>
    </w:p>
    <w:p w14:paraId="577E21B6" w14:textId="5D36AF80" w:rsidR="005E58D0" w:rsidRDefault="005E58D0" w:rsidP="009901F5">
      <w:pPr>
        <w:rPr>
          <w:rFonts w:ascii="Times New Roman" w:hAnsi="Times New Roman" w:cs="Times New Roman"/>
          <w:sz w:val="28"/>
          <w:szCs w:val="28"/>
        </w:rPr>
      </w:pPr>
    </w:p>
    <w:p w14:paraId="253A99E1" w14:textId="47108A10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</w:t>
      </w:r>
      <w:r w:rsidRPr="005E58D0">
        <w:rPr>
          <w:rFonts w:ascii="Times New Roman" w:hAnsi="Times New Roman" w:cs="Times New Roman"/>
          <w:sz w:val="28"/>
          <w:szCs w:val="28"/>
        </w:rPr>
        <w:t>Соответствие 12 принципам</w:t>
      </w:r>
      <w:r>
        <w:rPr>
          <w:rFonts w:ascii="Times New Roman" w:hAnsi="Times New Roman" w:cs="Times New Roman"/>
          <w:sz w:val="28"/>
          <w:szCs w:val="28"/>
        </w:rPr>
        <w:t>**</w:t>
      </w:r>
    </w:p>
    <w:p w14:paraId="074BE74E" w14:textId="4A9BA71A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1. Кодовая база</w:t>
      </w:r>
      <w:r w:rsidR="002003A1">
        <w:rPr>
          <w:rFonts w:ascii="Times New Roman" w:hAnsi="Times New Roman" w:cs="Times New Roman"/>
          <w:sz w:val="28"/>
          <w:szCs w:val="28"/>
        </w:rPr>
        <w:t>.</w:t>
      </w:r>
    </w:p>
    <w:p w14:paraId="790972A7" w14:textId="120E0FA8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Соответствие: один репозиторий на сервис (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монорепозиторий</w:t>
      </w:r>
      <w:proofErr w:type="spellEnd"/>
      <w:r w:rsidRPr="005E58D0">
        <w:rPr>
          <w:rFonts w:ascii="Times New Roman" w:hAnsi="Times New Roman" w:cs="Times New Roman"/>
          <w:sz w:val="28"/>
          <w:szCs w:val="28"/>
        </w:rPr>
        <w:t xml:space="preserve"> не используется).</w:t>
      </w:r>
    </w:p>
    <w:p w14:paraId="7A80748A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Выгода: чёткое разделение ответственности, независимые релизы, изоляция ошибок.</w:t>
      </w:r>
    </w:p>
    <w:p w14:paraId="2D03C659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04DD13AF" w14:textId="50667E5D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2. Зависимости</w:t>
      </w:r>
      <w:r w:rsidR="002003A1">
        <w:rPr>
          <w:rFonts w:ascii="Times New Roman" w:hAnsi="Times New Roman" w:cs="Times New Roman"/>
          <w:sz w:val="28"/>
          <w:szCs w:val="28"/>
        </w:rPr>
        <w:t>.</w:t>
      </w:r>
    </w:p>
    <w:p w14:paraId="3048E1C3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56349CD6" w14:textId="3537D1AD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lastRenderedPageBreak/>
        <w:t>Соответствие: все зависимости явно объявлены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71A512" w14:textId="68BE2F84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Выгода: воспроизводимость сборок, отсутствие</w:t>
      </w:r>
      <w:r>
        <w:rPr>
          <w:rFonts w:ascii="Times New Roman" w:hAnsi="Times New Roman" w:cs="Times New Roman"/>
          <w:sz w:val="28"/>
          <w:szCs w:val="28"/>
        </w:rPr>
        <w:t xml:space="preserve"> ситуаций работы только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локалке</w:t>
      </w:r>
      <w:proofErr w:type="spellEnd"/>
      <w:r w:rsidRPr="005E58D0">
        <w:rPr>
          <w:rFonts w:ascii="Times New Roman" w:hAnsi="Times New Roman" w:cs="Times New Roman"/>
          <w:sz w:val="28"/>
          <w:szCs w:val="28"/>
        </w:rPr>
        <w:t>.</w:t>
      </w:r>
    </w:p>
    <w:p w14:paraId="11D66986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7B48FE01" w14:textId="6E30362F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3. Конфигурация</w:t>
      </w:r>
      <w:r w:rsidR="002003A1">
        <w:rPr>
          <w:rFonts w:ascii="Times New Roman" w:hAnsi="Times New Roman" w:cs="Times New Roman"/>
          <w:sz w:val="28"/>
          <w:szCs w:val="28"/>
        </w:rPr>
        <w:t>.</w:t>
      </w:r>
    </w:p>
    <w:p w14:paraId="2AE9EFD8" w14:textId="5CE64F62" w:rsidR="005E58D0" w:rsidRPr="00852F1A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Соответствие: конфигурация не в коде, а во внешних источниках</w:t>
      </w:r>
      <w:r w:rsidR="00852F1A" w:rsidRPr="00852F1A">
        <w:rPr>
          <w:rFonts w:ascii="Times New Roman" w:hAnsi="Times New Roman" w:cs="Times New Roman"/>
          <w:sz w:val="28"/>
          <w:szCs w:val="28"/>
        </w:rPr>
        <w:t>,</w:t>
      </w:r>
      <w:r w:rsidR="00852F1A">
        <w:rPr>
          <w:rFonts w:ascii="Times New Roman" w:hAnsi="Times New Roman" w:cs="Times New Roman"/>
          <w:sz w:val="28"/>
          <w:szCs w:val="28"/>
        </w:rPr>
        <w:t xml:space="preserve"> </w:t>
      </w:r>
      <w:r w:rsidRPr="005E58D0">
        <w:rPr>
          <w:rFonts w:ascii="Times New Roman" w:hAnsi="Times New Roman" w:cs="Times New Roman"/>
          <w:sz w:val="28"/>
          <w:szCs w:val="28"/>
        </w:rPr>
        <w:t>секреты</w:t>
      </w:r>
      <w:r w:rsidRPr="00852F1A">
        <w:rPr>
          <w:rFonts w:ascii="Times New Roman" w:hAnsi="Times New Roman" w:cs="Times New Roman"/>
          <w:sz w:val="28"/>
          <w:szCs w:val="28"/>
        </w:rPr>
        <w:t xml:space="preserve"> </w:t>
      </w:r>
      <w:r w:rsidRPr="005E58D0">
        <w:rPr>
          <w:rFonts w:ascii="Times New Roman" w:hAnsi="Times New Roman" w:cs="Times New Roman"/>
          <w:sz w:val="28"/>
          <w:szCs w:val="28"/>
        </w:rPr>
        <w:t>через</w:t>
      </w:r>
      <w:r w:rsidRPr="00852F1A">
        <w:rPr>
          <w:rFonts w:ascii="Times New Roman" w:hAnsi="Times New Roman" w:cs="Times New Roman"/>
          <w:sz w:val="28"/>
          <w:szCs w:val="28"/>
        </w:rPr>
        <w:t xml:space="preserve"> </w:t>
      </w:r>
      <w:r w:rsidRPr="005E58D0"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852F1A">
        <w:rPr>
          <w:rFonts w:ascii="Times New Roman" w:hAnsi="Times New Roman" w:cs="Times New Roman"/>
          <w:sz w:val="28"/>
          <w:szCs w:val="28"/>
        </w:rPr>
        <w:t xml:space="preserve"> </w:t>
      </w:r>
      <w:r w:rsidRPr="005E58D0">
        <w:rPr>
          <w:rFonts w:ascii="Times New Roman" w:hAnsi="Times New Roman" w:cs="Times New Roman"/>
          <w:sz w:val="28"/>
          <w:szCs w:val="28"/>
          <w:lang w:val="en-US"/>
        </w:rPr>
        <w:t>Secrets</w:t>
      </w:r>
      <w:r w:rsidRPr="00852F1A">
        <w:rPr>
          <w:rFonts w:ascii="Times New Roman" w:hAnsi="Times New Roman" w:cs="Times New Roman"/>
          <w:sz w:val="28"/>
          <w:szCs w:val="28"/>
        </w:rPr>
        <w:t>.</w:t>
      </w:r>
    </w:p>
    <w:p w14:paraId="6BA303E3" w14:textId="6EC1B7B6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 xml:space="preserve">Выгода: один и тот же образ 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5E58D0">
        <w:rPr>
          <w:rFonts w:ascii="Times New Roman" w:hAnsi="Times New Roman" w:cs="Times New Roman"/>
          <w:sz w:val="28"/>
          <w:szCs w:val="28"/>
        </w:rPr>
        <w:t xml:space="preserve"> работает в 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5E58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5E58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="00852F1A">
        <w:rPr>
          <w:rFonts w:ascii="Times New Roman" w:hAnsi="Times New Roman" w:cs="Times New Roman"/>
          <w:sz w:val="28"/>
          <w:szCs w:val="28"/>
        </w:rPr>
        <w:t xml:space="preserve"> + корректировка без релиза.</w:t>
      </w:r>
    </w:p>
    <w:p w14:paraId="67D9142C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10CF07F1" w14:textId="19E480DC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4. Сторонние служб</w:t>
      </w:r>
      <w:r w:rsidR="00852F1A">
        <w:rPr>
          <w:rFonts w:ascii="Times New Roman" w:hAnsi="Times New Roman" w:cs="Times New Roman"/>
          <w:sz w:val="28"/>
          <w:szCs w:val="28"/>
        </w:rPr>
        <w:t>ы</w:t>
      </w:r>
      <w:r w:rsidR="002003A1">
        <w:rPr>
          <w:rFonts w:ascii="Times New Roman" w:hAnsi="Times New Roman" w:cs="Times New Roman"/>
          <w:sz w:val="28"/>
          <w:szCs w:val="28"/>
        </w:rPr>
        <w:t>.</w:t>
      </w:r>
    </w:p>
    <w:p w14:paraId="0EA3DF69" w14:textId="4520BBB4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Соответствие: БД, кэш, очереди — как привязанные ресурсы</w:t>
      </w:r>
      <w:r w:rsidR="00852F1A">
        <w:rPr>
          <w:rFonts w:ascii="Times New Roman" w:hAnsi="Times New Roman" w:cs="Times New Roman"/>
          <w:sz w:val="28"/>
          <w:szCs w:val="28"/>
        </w:rPr>
        <w:t>=</w:t>
      </w:r>
      <w:r w:rsidR="00852F1A" w:rsidRPr="00852F1A">
        <w:rPr>
          <w:rFonts w:ascii="Times New Roman" w:hAnsi="Times New Roman" w:cs="Times New Roman"/>
          <w:sz w:val="28"/>
          <w:szCs w:val="28"/>
        </w:rPr>
        <w:t>&gt;</w:t>
      </w:r>
      <w:r w:rsidRPr="005E58D0">
        <w:rPr>
          <w:rFonts w:ascii="Times New Roman" w:hAnsi="Times New Roman" w:cs="Times New Roman"/>
          <w:sz w:val="28"/>
          <w:szCs w:val="28"/>
        </w:rPr>
        <w:t xml:space="preserve"> сервисы обращаются к 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E58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5E58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5E58D0">
        <w:rPr>
          <w:rFonts w:ascii="Times New Roman" w:hAnsi="Times New Roman" w:cs="Times New Roman"/>
          <w:sz w:val="28"/>
          <w:szCs w:val="28"/>
        </w:rPr>
        <w:t xml:space="preserve"> по URL из конфигурации.</w:t>
      </w:r>
    </w:p>
    <w:p w14:paraId="0A98D468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2AB82BA0" w14:textId="66886701" w:rsidR="00852F1A" w:rsidRPr="00852F1A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852F1A">
        <w:rPr>
          <w:rFonts w:ascii="Times New Roman" w:hAnsi="Times New Roman" w:cs="Times New Roman"/>
          <w:sz w:val="28"/>
          <w:szCs w:val="28"/>
        </w:rPr>
        <w:t xml:space="preserve">5. </w:t>
      </w:r>
      <w:r w:rsidRPr="005E58D0">
        <w:rPr>
          <w:rFonts w:ascii="Times New Roman" w:hAnsi="Times New Roman" w:cs="Times New Roman"/>
          <w:sz w:val="28"/>
          <w:szCs w:val="28"/>
        </w:rPr>
        <w:t>Сборка</w:t>
      </w:r>
      <w:r w:rsidRPr="00852F1A">
        <w:rPr>
          <w:rFonts w:ascii="Times New Roman" w:hAnsi="Times New Roman" w:cs="Times New Roman"/>
          <w:sz w:val="28"/>
          <w:szCs w:val="28"/>
        </w:rPr>
        <w:t xml:space="preserve">, </w:t>
      </w:r>
      <w:r w:rsidRPr="005E58D0">
        <w:rPr>
          <w:rFonts w:ascii="Times New Roman" w:hAnsi="Times New Roman" w:cs="Times New Roman"/>
          <w:sz w:val="28"/>
          <w:szCs w:val="28"/>
        </w:rPr>
        <w:t>релиз</w:t>
      </w:r>
      <w:r w:rsidRPr="00852F1A">
        <w:rPr>
          <w:rFonts w:ascii="Times New Roman" w:hAnsi="Times New Roman" w:cs="Times New Roman"/>
          <w:sz w:val="28"/>
          <w:szCs w:val="28"/>
        </w:rPr>
        <w:t xml:space="preserve">, </w:t>
      </w:r>
      <w:r w:rsidRPr="005E58D0">
        <w:rPr>
          <w:rFonts w:ascii="Times New Roman" w:hAnsi="Times New Roman" w:cs="Times New Roman"/>
          <w:sz w:val="28"/>
          <w:szCs w:val="28"/>
        </w:rPr>
        <w:t>запуск</w:t>
      </w:r>
      <w:r w:rsidR="002003A1">
        <w:rPr>
          <w:rFonts w:ascii="Times New Roman" w:hAnsi="Times New Roman" w:cs="Times New Roman"/>
          <w:sz w:val="28"/>
          <w:szCs w:val="28"/>
        </w:rPr>
        <w:t>.</w:t>
      </w:r>
    </w:p>
    <w:p w14:paraId="1F6775A7" w14:textId="2C68F8D5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Соответствие: чёткое разделение фаз.</w:t>
      </w:r>
    </w:p>
    <w:p w14:paraId="683AD260" w14:textId="2D6C3CE5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Реализация:</w:t>
      </w:r>
    </w:p>
    <w:p w14:paraId="73B1A3AC" w14:textId="4DD430D0" w:rsidR="005E58D0" w:rsidRPr="005E58D0" w:rsidRDefault="00852F1A" w:rsidP="005E5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E58D0" w:rsidRPr="005E58D0">
        <w:rPr>
          <w:rFonts w:ascii="Times New Roman" w:hAnsi="Times New Roman" w:cs="Times New Roman"/>
          <w:sz w:val="28"/>
          <w:szCs w:val="28"/>
        </w:rPr>
        <w:t>сборка: CI/CD‑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="005E58D0" w:rsidRPr="005E58D0">
        <w:rPr>
          <w:rFonts w:ascii="Times New Roman" w:hAnsi="Times New Roman" w:cs="Times New Roman"/>
          <w:sz w:val="28"/>
          <w:szCs w:val="28"/>
        </w:rPr>
        <w:t xml:space="preserve"> создаёт 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5E58D0" w:rsidRPr="005E58D0">
        <w:rPr>
          <w:rFonts w:ascii="Times New Roman" w:hAnsi="Times New Roman" w:cs="Times New Roman"/>
          <w:sz w:val="28"/>
          <w:szCs w:val="28"/>
        </w:rPr>
        <w:t>‑образ;</w:t>
      </w:r>
    </w:p>
    <w:p w14:paraId="4ECAE4CA" w14:textId="7147C9B4" w:rsidR="005E58D0" w:rsidRPr="005E58D0" w:rsidRDefault="00852F1A" w:rsidP="005E5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E58D0" w:rsidRPr="005E58D0">
        <w:rPr>
          <w:rFonts w:ascii="Times New Roman" w:hAnsi="Times New Roman" w:cs="Times New Roman"/>
          <w:sz w:val="28"/>
          <w:szCs w:val="28"/>
        </w:rPr>
        <w:t xml:space="preserve">релиз: образ + конфигурация → 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="005E58D0" w:rsidRPr="005E58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="005E58D0" w:rsidRPr="005E58D0">
        <w:rPr>
          <w:rFonts w:ascii="Times New Roman" w:hAnsi="Times New Roman" w:cs="Times New Roman"/>
          <w:sz w:val="28"/>
          <w:szCs w:val="28"/>
        </w:rPr>
        <w:t>;</w:t>
      </w:r>
    </w:p>
    <w:p w14:paraId="58B7FD56" w14:textId="7FF7D39F" w:rsidR="005E58D0" w:rsidRPr="005E58D0" w:rsidRDefault="00852F1A" w:rsidP="005E5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E58D0" w:rsidRPr="005E58D0">
        <w:rPr>
          <w:rFonts w:ascii="Times New Roman" w:hAnsi="Times New Roman" w:cs="Times New Roman"/>
          <w:sz w:val="28"/>
          <w:szCs w:val="28"/>
        </w:rPr>
        <w:t xml:space="preserve">запуск: 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="005E58D0" w:rsidRPr="005E58D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="005E58D0" w:rsidRPr="005E58D0">
        <w:rPr>
          <w:rFonts w:ascii="Times New Roman" w:hAnsi="Times New Roman" w:cs="Times New Roman"/>
          <w:sz w:val="28"/>
          <w:szCs w:val="28"/>
        </w:rPr>
        <w:t>.</w:t>
      </w:r>
    </w:p>
    <w:p w14:paraId="257EBD63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0A343D16" w14:textId="2FD4E1FF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 xml:space="preserve">Выгода: атомарные релизы, возможность </w:t>
      </w:r>
      <w:r w:rsidR="00852F1A">
        <w:rPr>
          <w:rFonts w:ascii="Times New Roman" w:hAnsi="Times New Roman" w:cs="Times New Roman"/>
          <w:sz w:val="28"/>
          <w:szCs w:val="28"/>
        </w:rPr>
        <w:t xml:space="preserve">быстрого </w:t>
      </w:r>
      <w:r w:rsidRPr="005E58D0">
        <w:rPr>
          <w:rFonts w:ascii="Times New Roman" w:hAnsi="Times New Roman" w:cs="Times New Roman"/>
          <w:sz w:val="28"/>
          <w:szCs w:val="28"/>
        </w:rPr>
        <w:t>отката</w:t>
      </w:r>
      <w:r w:rsidR="00852F1A">
        <w:rPr>
          <w:rFonts w:ascii="Times New Roman" w:hAnsi="Times New Roman" w:cs="Times New Roman"/>
          <w:sz w:val="28"/>
          <w:szCs w:val="28"/>
        </w:rPr>
        <w:t xml:space="preserve"> без аффекта на смежные сервисы</w:t>
      </w:r>
      <w:r w:rsidRPr="005E58D0">
        <w:rPr>
          <w:rFonts w:ascii="Times New Roman" w:hAnsi="Times New Roman" w:cs="Times New Roman"/>
          <w:sz w:val="28"/>
          <w:szCs w:val="28"/>
        </w:rPr>
        <w:t>.</w:t>
      </w:r>
    </w:p>
    <w:p w14:paraId="1118185D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0411FC9B" w14:textId="4139EEBC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6. Процессы</w:t>
      </w:r>
      <w:r w:rsidR="002003A1">
        <w:rPr>
          <w:rFonts w:ascii="Times New Roman" w:hAnsi="Times New Roman" w:cs="Times New Roman"/>
          <w:sz w:val="28"/>
          <w:szCs w:val="28"/>
        </w:rPr>
        <w:t>.</w:t>
      </w:r>
    </w:p>
    <w:p w14:paraId="4740C055" w14:textId="3C4F75C9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Соответствие: процессы не хранят состояние локально.</w:t>
      </w:r>
    </w:p>
    <w:p w14:paraId="70A96A03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Выгода: горизонтальное масштабирование, быстрое восстановление после сбоя.</w:t>
      </w:r>
    </w:p>
    <w:p w14:paraId="2E54D90C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081760D4" w14:textId="4D1BDEAA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7. Привязка портов</w:t>
      </w:r>
      <w:r w:rsidR="002003A1">
        <w:rPr>
          <w:rFonts w:ascii="Times New Roman" w:hAnsi="Times New Roman" w:cs="Times New Roman"/>
          <w:sz w:val="28"/>
          <w:szCs w:val="28"/>
        </w:rPr>
        <w:t>.</w:t>
      </w:r>
    </w:p>
    <w:p w14:paraId="03EA52BA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3CFD3439" w14:textId="219C6B55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Соответствие: сервисы самодостаточно запускаются как веб‑сервисы.</w:t>
      </w:r>
    </w:p>
    <w:p w14:paraId="3CA07827" w14:textId="08CE51AE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Реализация: каждый сервис слушает HTTP‑порт (например, :8080)</w:t>
      </w:r>
      <w:r w:rsidR="00852F1A">
        <w:rPr>
          <w:rFonts w:ascii="Times New Roman" w:hAnsi="Times New Roman" w:cs="Times New Roman"/>
          <w:sz w:val="28"/>
          <w:szCs w:val="28"/>
        </w:rPr>
        <w:t>.</w:t>
      </w:r>
    </w:p>
    <w:p w14:paraId="732E49DB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 xml:space="preserve">Выгода: сервис можно запустить локально и проверить; API 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5E58D0">
        <w:rPr>
          <w:rFonts w:ascii="Times New Roman" w:hAnsi="Times New Roman" w:cs="Times New Roman"/>
          <w:sz w:val="28"/>
          <w:szCs w:val="28"/>
        </w:rPr>
        <w:t xml:space="preserve"> может 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проксировать</w:t>
      </w:r>
      <w:proofErr w:type="spellEnd"/>
      <w:r w:rsidRPr="005E58D0">
        <w:rPr>
          <w:rFonts w:ascii="Times New Roman" w:hAnsi="Times New Roman" w:cs="Times New Roman"/>
          <w:sz w:val="28"/>
          <w:szCs w:val="28"/>
        </w:rPr>
        <w:t>.</w:t>
      </w:r>
    </w:p>
    <w:p w14:paraId="51D440A8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50F39D3C" w14:textId="0F2EE87E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8. Конкурент</w:t>
      </w:r>
      <w:r w:rsidR="00852F1A">
        <w:rPr>
          <w:rFonts w:ascii="Times New Roman" w:hAnsi="Times New Roman" w:cs="Times New Roman"/>
          <w:sz w:val="28"/>
          <w:szCs w:val="28"/>
        </w:rPr>
        <w:t>ные процессы.</w:t>
      </w:r>
    </w:p>
    <w:p w14:paraId="37B26902" w14:textId="3897A22C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Соответствие: масштабирование через процессы/контейнеры</w:t>
      </w:r>
      <w:r w:rsidR="002003A1">
        <w:rPr>
          <w:rFonts w:ascii="Times New Roman" w:hAnsi="Times New Roman" w:cs="Times New Roman"/>
          <w:sz w:val="28"/>
          <w:szCs w:val="28"/>
        </w:rPr>
        <w:t xml:space="preserve"> =</w:t>
      </w:r>
      <w:r w:rsidR="002003A1" w:rsidRPr="002003A1">
        <w:rPr>
          <w:rFonts w:ascii="Times New Roman" w:hAnsi="Times New Roman" w:cs="Times New Roman"/>
          <w:sz w:val="28"/>
          <w:szCs w:val="28"/>
        </w:rPr>
        <w:t xml:space="preserve">&gt; </w:t>
      </w:r>
      <w:r w:rsidRPr="005E58D0">
        <w:rPr>
          <w:rFonts w:ascii="Times New Roman" w:hAnsi="Times New Roman" w:cs="Times New Roman"/>
          <w:sz w:val="28"/>
          <w:szCs w:val="28"/>
        </w:rPr>
        <w:t xml:space="preserve">горизонтальное масштабирование в 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5E58D0">
        <w:rPr>
          <w:rFonts w:ascii="Times New Roman" w:hAnsi="Times New Roman" w:cs="Times New Roman"/>
          <w:sz w:val="28"/>
          <w:szCs w:val="28"/>
        </w:rPr>
        <w:t xml:space="preserve"> (HPA/VPA)</w:t>
      </w:r>
      <w:r w:rsidR="002003A1">
        <w:rPr>
          <w:rFonts w:ascii="Times New Roman" w:hAnsi="Times New Roman" w:cs="Times New Roman"/>
          <w:sz w:val="28"/>
          <w:szCs w:val="28"/>
        </w:rPr>
        <w:t>.</w:t>
      </w:r>
    </w:p>
    <w:p w14:paraId="527331F0" w14:textId="3D80E43B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Выгода: рост нагрузки обрабатывается добавлением реплик.</w:t>
      </w:r>
    </w:p>
    <w:p w14:paraId="284FB794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3206D816" w14:textId="49ADFF39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Утилиз</w:t>
      </w:r>
      <w:r w:rsidR="002003A1">
        <w:rPr>
          <w:rFonts w:ascii="Times New Roman" w:hAnsi="Times New Roman" w:cs="Times New Roman"/>
          <w:sz w:val="28"/>
          <w:szCs w:val="28"/>
        </w:rPr>
        <w:t>ируемость</w:t>
      </w:r>
      <w:proofErr w:type="spellEnd"/>
      <w:r w:rsidR="002003A1">
        <w:rPr>
          <w:rFonts w:ascii="Times New Roman" w:hAnsi="Times New Roman" w:cs="Times New Roman"/>
          <w:sz w:val="28"/>
          <w:szCs w:val="28"/>
        </w:rPr>
        <w:t>.</w:t>
      </w:r>
    </w:p>
    <w:p w14:paraId="28DAE3DB" w14:textId="33250D2B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Соответствие: быстрые старт и остановка.</w:t>
      </w:r>
    </w:p>
    <w:p w14:paraId="706416EE" w14:textId="2F76EDD5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 xml:space="preserve">Выгода: устойчивость к сбоям 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нод</w:t>
      </w:r>
      <w:proofErr w:type="spellEnd"/>
      <w:r w:rsidRPr="005E58D0">
        <w:rPr>
          <w:rFonts w:ascii="Times New Roman" w:hAnsi="Times New Roman" w:cs="Times New Roman"/>
          <w:sz w:val="28"/>
          <w:szCs w:val="28"/>
        </w:rPr>
        <w:t>.</w:t>
      </w:r>
    </w:p>
    <w:p w14:paraId="4AD0A883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6C7A8870" w14:textId="5CB48B9D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 xml:space="preserve">10. </w:t>
      </w:r>
      <w:r w:rsidR="002003A1">
        <w:rPr>
          <w:rFonts w:ascii="Times New Roman" w:hAnsi="Times New Roman" w:cs="Times New Roman"/>
          <w:sz w:val="28"/>
          <w:szCs w:val="28"/>
        </w:rPr>
        <w:t>Среда</w:t>
      </w:r>
      <w:r w:rsidRPr="005E58D0">
        <w:rPr>
          <w:rFonts w:ascii="Times New Roman" w:hAnsi="Times New Roman" w:cs="Times New Roman"/>
          <w:sz w:val="28"/>
          <w:szCs w:val="28"/>
        </w:rPr>
        <w:t xml:space="preserve"> разработки и эксплуатации</w:t>
      </w:r>
      <w:r w:rsidR="002003A1">
        <w:rPr>
          <w:rFonts w:ascii="Times New Roman" w:hAnsi="Times New Roman" w:cs="Times New Roman"/>
          <w:sz w:val="28"/>
          <w:szCs w:val="28"/>
        </w:rPr>
        <w:t>.</w:t>
      </w:r>
    </w:p>
    <w:p w14:paraId="78D50906" w14:textId="03BA072C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 xml:space="preserve">Соответствие: окружение разработки максимально близко к 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продакшену</w:t>
      </w:r>
      <w:proofErr w:type="spellEnd"/>
      <w:r w:rsidRPr="005E58D0">
        <w:rPr>
          <w:rFonts w:ascii="Times New Roman" w:hAnsi="Times New Roman" w:cs="Times New Roman"/>
          <w:sz w:val="28"/>
          <w:szCs w:val="28"/>
        </w:rPr>
        <w:t>.</w:t>
      </w:r>
    </w:p>
    <w:p w14:paraId="5C12CD7C" w14:textId="1BCF88A6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Реализация:</w:t>
      </w:r>
    </w:p>
    <w:p w14:paraId="4031D3D1" w14:textId="10AB0555" w:rsidR="005E58D0" w:rsidRPr="005E58D0" w:rsidRDefault="006B4C14" w:rsidP="005E5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5E58D0" w:rsidRPr="005E58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="005E58D0" w:rsidRPr="005E58D0">
        <w:rPr>
          <w:rFonts w:ascii="Times New Roman" w:hAnsi="Times New Roman" w:cs="Times New Roman"/>
          <w:sz w:val="28"/>
          <w:szCs w:val="28"/>
        </w:rPr>
        <w:t>;</w:t>
      </w:r>
    </w:p>
    <w:p w14:paraId="250D5FEC" w14:textId="0EFEC195" w:rsidR="005E58D0" w:rsidRPr="005E58D0" w:rsidRDefault="006B4C14" w:rsidP="005E5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E58D0" w:rsidRPr="005E58D0">
        <w:rPr>
          <w:rFonts w:ascii="Times New Roman" w:hAnsi="Times New Roman" w:cs="Times New Roman"/>
          <w:sz w:val="28"/>
          <w:szCs w:val="28"/>
        </w:rPr>
        <w:t xml:space="preserve">одинаковые версии БД, 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="005E58D0" w:rsidRPr="005E58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="005E58D0" w:rsidRPr="005E58D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="005E58D0" w:rsidRPr="005E58D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="005E58D0" w:rsidRPr="005E58D0">
        <w:rPr>
          <w:rFonts w:ascii="Times New Roman" w:hAnsi="Times New Roman" w:cs="Times New Roman"/>
          <w:sz w:val="28"/>
          <w:szCs w:val="28"/>
        </w:rPr>
        <w:t>;</w:t>
      </w:r>
    </w:p>
    <w:p w14:paraId="76B94184" w14:textId="27985B0F" w:rsidR="005E58D0" w:rsidRPr="005E58D0" w:rsidRDefault="006B4C14" w:rsidP="005E5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E58D0" w:rsidRPr="005E58D0">
        <w:rPr>
          <w:rFonts w:ascii="Times New Roman" w:hAnsi="Times New Roman" w:cs="Times New Roman"/>
          <w:sz w:val="28"/>
          <w:szCs w:val="28"/>
        </w:rPr>
        <w:t>те же конфигурации (только значения переменных окружения разные).</w:t>
      </w:r>
    </w:p>
    <w:p w14:paraId="3C136D53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Выгода: меньше багов при деплое, быстрая отладка.</w:t>
      </w:r>
    </w:p>
    <w:p w14:paraId="5055D31B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510B9B7B" w14:textId="42CD86C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Логи</w:t>
      </w:r>
      <w:proofErr w:type="spellEnd"/>
    </w:p>
    <w:p w14:paraId="765477D6" w14:textId="02389B2E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 xml:space="preserve">Соответствие: </w:t>
      </w:r>
      <w:proofErr w:type="spellStart"/>
      <w:r w:rsidRPr="005E58D0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5E58D0">
        <w:rPr>
          <w:rFonts w:ascii="Times New Roman" w:hAnsi="Times New Roman" w:cs="Times New Roman"/>
          <w:sz w:val="28"/>
          <w:szCs w:val="28"/>
        </w:rPr>
        <w:t xml:space="preserve"> — поток событий</w:t>
      </w:r>
      <w:r w:rsidR="00E505C3">
        <w:rPr>
          <w:rFonts w:ascii="Times New Roman" w:hAnsi="Times New Roman" w:cs="Times New Roman"/>
          <w:sz w:val="28"/>
          <w:szCs w:val="28"/>
        </w:rPr>
        <w:t>.</w:t>
      </w:r>
    </w:p>
    <w:p w14:paraId="356B7275" w14:textId="0B1F269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Реализация:</w:t>
      </w:r>
    </w:p>
    <w:p w14:paraId="47815CCF" w14:textId="40E8FD5C" w:rsidR="005E58D0" w:rsidRPr="005E58D0" w:rsidRDefault="00E505C3" w:rsidP="005E5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E58D0" w:rsidRPr="005E58D0">
        <w:rPr>
          <w:rFonts w:ascii="Times New Roman" w:hAnsi="Times New Roman" w:cs="Times New Roman"/>
          <w:sz w:val="28"/>
          <w:szCs w:val="28"/>
        </w:rPr>
        <w:t xml:space="preserve">сервисы пишут 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="005E58D0" w:rsidRPr="005E58D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="005E58D0" w:rsidRPr="005E58D0">
        <w:rPr>
          <w:rFonts w:ascii="Times New Roman" w:hAnsi="Times New Roman" w:cs="Times New Roman"/>
          <w:sz w:val="28"/>
          <w:szCs w:val="28"/>
        </w:rPr>
        <w:t>;</w:t>
      </w:r>
    </w:p>
    <w:p w14:paraId="45E35853" w14:textId="153F43CE" w:rsidR="005E58D0" w:rsidRPr="00E505C3" w:rsidRDefault="00E505C3" w:rsidP="005E5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E58D0" w:rsidRPr="005E58D0">
        <w:rPr>
          <w:rFonts w:ascii="Times New Roman" w:hAnsi="Times New Roman" w:cs="Times New Roman"/>
          <w:sz w:val="28"/>
          <w:szCs w:val="28"/>
        </w:rPr>
        <w:t>сбор</w:t>
      </w:r>
      <w:r w:rsidR="005E58D0" w:rsidRPr="00E505C3">
        <w:rPr>
          <w:rFonts w:ascii="Times New Roman" w:hAnsi="Times New Roman" w:cs="Times New Roman"/>
          <w:sz w:val="28"/>
          <w:szCs w:val="28"/>
        </w:rPr>
        <w:t xml:space="preserve"> </w:t>
      </w:r>
      <w:r w:rsidR="005E58D0" w:rsidRPr="005E58D0">
        <w:rPr>
          <w:rFonts w:ascii="Times New Roman" w:hAnsi="Times New Roman" w:cs="Times New Roman"/>
          <w:sz w:val="28"/>
          <w:szCs w:val="28"/>
        </w:rPr>
        <w:t>логов</w:t>
      </w:r>
      <w:r w:rsidR="005E58D0" w:rsidRPr="00E505C3">
        <w:rPr>
          <w:rFonts w:ascii="Times New Roman" w:hAnsi="Times New Roman" w:cs="Times New Roman"/>
          <w:sz w:val="28"/>
          <w:szCs w:val="28"/>
        </w:rPr>
        <w:t xml:space="preserve"> </w:t>
      </w:r>
      <w:r w:rsidR="005E58D0" w:rsidRPr="005E58D0">
        <w:rPr>
          <w:rFonts w:ascii="Times New Roman" w:hAnsi="Times New Roman" w:cs="Times New Roman"/>
          <w:sz w:val="28"/>
          <w:szCs w:val="28"/>
        </w:rPr>
        <w:t>через</w:t>
      </w:r>
      <w:r w:rsidR="005E58D0" w:rsidRPr="00E505C3">
        <w:rPr>
          <w:rFonts w:ascii="Times New Roman" w:hAnsi="Times New Roman" w:cs="Times New Roman"/>
          <w:sz w:val="28"/>
          <w:szCs w:val="28"/>
        </w:rPr>
        <w:t xml:space="preserve"> </w:t>
      </w:r>
      <w:r w:rsidR="005E58D0" w:rsidRPr="005E58D0">
        <w:rPr>
          <w:rFonts w:ascii="Times New Roman" w:hAnsi="Times New Roman" w:cs="Times New Roman"/>
          <w:sz w:val="28"/>
          <w:szCs w:val="28"/>
          <w:lang w:val="en-US"/>
        </w:rPr>
        <w:t>Logstash</w:t>
      </w:r>
      <w:r w:rsidR="005E58D0" w:rsidRPr="00E505C3">
        <w:rPr>
          <w:rFonts w:ascii="Times New Roman" w:hAnsi="Times New Roman" w:cs="Times New Roman"/>
          <w:sz w:val="28"/>
          <w:szCs w:val="28"/>
        </w:rPr>
        <w:t xml:space="preserve"> → </w:t>
      </w:r>
      <w:r w:rsidR="005E58D0" w:rsidRPr="005E58D0">
        <w:rPr>
          <w:rFonts w:ascii="Times New Roman" w:hAnsi="Times New Roman" w:cs="Times New Roman"/>
          <w:sz w:val="28"/>
          <w:szCs w:val="28"/>
          <w:lang w:val="en-US"/>
        </w:rPr>
        <w:t>Elasticsearch</w:t>
      </w:r>
      <w:r w:rsidR="005E58D0" w:rsidRPr="00E505C3">
        <w:rPr>
          <w:rFonts w:ascii="Times New Roman" w:hAnsi="Times New Roman" w:cs="Times New Roman"/>
          <w:sz w:val="28"/>
          <w:szCs w:val="28"/>
        </w:rPr>
        <w:t>;</w:t>
      </w:r>
    </w:p>
    <w:p w14:paraId="4C35B833" w14:textId="77777777" w:rsidR="00E505C3" w:rsidRPr="00E505C3" w:rsidRDefault="00E505C3" w:rsidP="005E5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E58D0" w:rsidRPr="005E58D0">
        <w:rPr>
          <w:rFonts w:ascii="Times New Roman" w:hAnsi="Times New Roman" w:cs="Times New Roman"/>
          <w:sz w:val="28"/>
          <w:szCs w:val="28"/>
        </w:rPr>
        <w:t>визуализация</w:t>
      </w:r>
      <w:r w:rsidR="005E58D0" w:rsidRPr="00E505C3">
        <w:rPr>
          <w:rFonts w:ascii="Times New Roman" w:hAnsi="Times New Roman" w:cs="Times New Roman"/>
          <w:sz w:val="28"/>
          <w:szCs w:val="28"/>
        </w:rPr>
        <w:t xml:space="preserve"> </w:t>
      </w:r>
      <w:r w:rsidR="005E58D0" w:rsidRPr="005E58D0">
        <w:rPr>
          <w:rFonts w:ascii="Times New Roman" w:hAnsi="Times New Roman" w:cs="Times New Roman"/>
          <w:sz w:val="28"/>
          <w:szCs w:val="28"/>
        </w:rPr>
        <w:t>через</w:t>
      </w:r>
      <w:r w:rsidR="005E58D0" w:rsidRPr="00E505C3">
        <w:rPr>
          <w:rFonts w:ascii="Times New Roman" w:hAnsi="Times New Roman" w:cs="Times New Roman"/>
          <w:sz w:val="28"/>
          <w:szCs w:val="28"/>
        </w:rPr>
        <w:t xml:space="preserve"> </w:t>
      </w:r>
      <w:r w:rsidR="005E58D0" w:rsidRPr="005E58D0">
        <w:rPr>
          <w:rFonts w:ascii="Times New Roman" w:hAnsi="Times New Roman" w:cs="Times New Roman"/>
          <w:sz w:val="28"/>
          <w:szCs w:val="28"/>
          <w:lang w:val="en-US"/>
        </w:rPr>
        <w:t>Kibana</w:t>
      </w:r>
      <w:r w:rsidR="005E58D0" w:rsidRPr="00E505C3">
        <w:rPr>
          <w:rFonts w:ascii="Times New Roman" w:hAnsi="Times New Roman" w:cs="Times New Roman"/>
          <w:sz w:val="28"/>
          <w:szCs w:val="28"/>
        </w:rPr>
        <w:t>;</w:t>
      </w:r>
    </w:p>
    <w:p w14:paraId="6B806EFB" w14:textId="4199D917" w:rsidR="005E58D0" w:rsidRPr="00E505C3" w:rsidRDefault="00E505C3" w:rsidP="005E5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* </w:t>
      </w:r>
      <w:r w:rsidR="005E58D0" w:rsidRPr="005E58D0">
        <w:rPr>
          <w:rFonts w:ascii="Times New Roman" w:hAnsi="Times New Roman" w:cs="Times New Roman"/>
          <w:sz w:val="28"/>
          <w:szCs w:val="28"/>
        </w:rPr>
        <w:t>структурированные</w:t>
      </w:r>
      <w:r w:rsidR="005E58D0" w:rsidRPr="00E505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58D0" w:rsidRPr="005E58D0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="005E58D0" w:rsidRPr="00E505C3">
        <w:rPr>
          <w:rFonts w:ascii="Times New Roman" w:hAnsi="Times New Roman" w:cs="Times New Roman"/>
          <w:sz w:val="28"/>
          <w:szCs w:val="28"/>
        </w:rPr>
        <w:t xml:space="preserve"> (</w:t>
      </w:r>
      <w:r w:rsidR="005E58D0" w:rsidRPr="005E58D0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5E58D0" w:rsidRPr="00E505C3">
        <w:rPr>
          <w:rFonts w:ascii="Times New Roman" w:hAnsi="Times New Roman" w:cs="Times New Roman"/>
          <w:sz w:val="28"/>
          <w:szCs w:val="28"/>
        </w:rPr>
        <w:t xml:space="preserve">) </w:t>
      </w:r>
      <w:r w:rsidR="005E58D0" w:rsidRPr="005E58D0">
        <w:rPr>
          <w:rFonts w:ascii="Times New Roman" w:hAnsi="Times New Roman" w:cs="Times New Roman"/>
          <w:sz w:val="28"/>
          <w:szCs w:val="28"/>
        </w:rPr>
        <w:t>с</w:t>
      </w:r>
      <w:r w:rsidR="005E58D0" w:rsidRPr="00E505C3">
        <w:rPr>
          <w:rFonts w:ascii="Times New Roman" w:hAnsi="Times New Roman" w:cs="Times New Roman"/>
          <w:sz w:val="28"/>
          <w:szCs w:val="28"/>
        </w:rPr>
        <w:t xml:space="preserve"> </w:t>
      </w:r>
      <w:r w:rsidR="005E58D0" w:rsidRPr="005E58D0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="005E58D0" w:rsidRPr="00E505C3">
        <w:rPr>
          <w:rFonts w:ascii="Times New Roman" w:hAnsi="Times New Roman" w:cs="Times New Roman"/>
          <w:sz w:val="28"/>
          <w:szCs w:val="28"/>
        </w:rPr>
        <w:t>_</w:t>
      </w:r>
      <w:r w:rsidR="005E58D0" w:rsidRPr="005E58D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E58D0" w:rsidRPr="00E505C3">
        <w:rPr>
          <w:rFonts w:ascii="Times New Roman" w:hAnsi="Times New Roman" w:cs="Times New Roman"/>
          <w:sz w:val="28"/>
          <w:szCs w:val="28"/>
        </w:rPr>
        <w:t xml:space="preserve">, </w:t>
      </w:r>
      <w:r w:rsidR="005E58D0" w:rsidRPr="005E58D0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5E58D0" w:rsidRPr="00E505C3">
        <w:rPr>
          <w:rFonts w:ascii="Times New Roman" w:hAnsi="Times New Roman" w:cs="Times New Roman"/>
          <w:sz w:val="28"/>
          <w:szCs w:val="28"/>
        </w:rPr>
        <w:t>_</w:t>
      </w:r>
      <w:r w:rsidR="005E58D0" w:rsidRPr="005E58D0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5E58D0" w:rsidRPr="00E505C3">
        <w:rPr>
          <w:rFonts w:ascii="Times New Roman" w:hAnsi="Times New Roman" w:cs="Times New Roman"/>
          <w:sz w:val="28"/>
          <w:szCs w:val="28"/>
        </w:rPr>
        <w:t>.</w:t>
      </w:r>
    </w:p>
    <w:p w14:paraId="392E9110" w14:textId="77777777" w:rsidR="005E58D0" w:rsidRPr="00E505C3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4A7FF2A5" w14:textId="792DF934" w:rsidR="005E58D0" w:rsidRPr="00E505C3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 xml:space="preserve">Выгода: централизованный мониторинг, </w:t>
      </w:r>
      <w:r w:rsidR="00E505C3">
        <w:rPr>
          <w:rFonts w:ascii="Times New Roman" w:hAnsi="Times New Roman" w:cs="Times New Roman"/>
          <w:sz w:val="28"/>
          <w:szCs w:val="28"/>
        </w:rPr>
        <w:t>своевременное реагирование</w:t>
      </w:r>
      <w:r w:rsidR="00E505C3" w:rsidRPr="00E505C3">
        <w:rPr>
          <w:rFonts w:ascii="Times New Roman" w:hAnsi="Times New Roman" w:cs="Times New Roman"/>
          <w:sz w:val="28"/>
          <w:szCs w:val="28"/>
        </w:rPr>
        <w:t>,</w:t>
      </w:r>
      <w:r w:rsidR="00E505C3">
        <w:rPr>
          <w:rFonts w:ascii="Times New Roman" w:hAnsi="Times New Roman" w:cs="Times New Roman"/>
          <w:sz w:val="28"/>
          <w:szCs w:val="28"/>
        </w:rPr>
        <w:t xml:space="preserve"> настройка </w:t>
      </w:r>
      <w:proofErr w:type="spellStart"/>
      <w:r w:rsidR="00E505C3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  <w:r w:rsidR="00E505C3">
        <w:rPr>
          <w:rFonts w:ascii="Times New Roman" w:hAnsi="Times New Roman" w:cs="Times New Roman"/>
          <w:sz w:val="28"/>
          <w:szCs w:val="28"/>
        </w:rPr>
        <w:t>.</w:t>
      </w:r>
    </w:p>
    <w:p w14:paraId="298C89FF" w14:textId="77777777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</w:p>
    <w:p w14:paraId="250D6316" w14:textId="6ED331EC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12. Административные процессы</w:t>
      </w:r>
    </w:p>
    <w:p w14:paraId="280B9821" w14:textId="372F1C1A" w:rsidR="005E58D0" w:rsidRPr="005E58D0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>Соответствие: одноразовые задачи запускаются в окружении релиза.</w:t>
      </w:r>
    </w:p>
    <w:p w14:paraId="15F7B5DE" w14:textId="4BA3941D" w:rsidR="005E58D0" w:rsidRPr="009901F5" w:rsidRDefault="005E58D0" w:rsidP="005E58D0">
      <w:pPr>
        <w:rPr>
          <w:rFonts w:ascii="Times New Roman" w:hAnsi="Times New Roman" w:cs="Times New Roman"/>
          <w:sz w:val="28"/>
          <w:szCs w:val="28"/>
        </w:rPr>
      </w:pPr>
      <w:r w:rsidRPr="005E58D0">
        <w:rPr>
          <w:rFonts w:ascii="Times New Roman" w:hAnsi="Times New Roman" w:cs="Times New Roman"/>
          <w:sz w:val="28"/>
          <w:szCs w:val="28"/>
        </w:rPr>
        <w:t xml:space="preserve">Выгода: </w:t>
      </w:r>
      <w:r w:rsidR="00013E3A" w:rsidRPr="00013E3A">
        <w:rPr>
          <w:rFonts w:ascii="Times New Roman" w:hAnsi="Times New Roman" w:cs="Times New Roman"/>
          <w:sz w:val="28"/>
          <w:szCs w:val="28"/>
        </w:rPr>
        <w:t xml:space="preserve">обеспечивает </w:t>
      </w:r>
      <w:proofErr w:type="spellStart"/>
      <w:r w:rsidR="00013E3A" w:rsidRPr="00013E3A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="00013E3A" w:rsidRPr="00013E3A">
        <w:rPr>
          <w:rFonts w:ascii="Times New Roman" w:hAnsi="Times New Roman" w:cs="Times New Roman"/>
          <w:sz w:val="28"/>
          <w:szCs w:val="28"/>
        </w:rPr>
        <w:t xml:space="preserve"> и упрощает управление системой.</w:t>
      </w:r>
      <w:bookmarkStart w:id="0" w:name="_GoBack"/>
      <w:bookmarkEnd w:id="0"/>
    </w:p>
    <w:sectPr w:rsidR="005E58D0" w:rsidRPr="009901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ED"/>
    <w:rsid w:val="00013E3A"/>
    <w:rsid w:val="002003A1"/>
    <w:rsid w:val="002E2E51"/>
    <w:rsid w:val="0032069E"/>
    <w:rsid w:val="005E58D0"/>
    <w:rsid w:val="006B4C14"/>
    <w:rsid w:val="00852F1A"/>
    <w:rsid w:val="009226ED"/>
    <w:rsid w:val="009901F5"/>
    <w:rsid w:val="00D53934"/>
    <w:rsid w:val="00E505C3"/>
    <w:rsid w:val="00F3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DD33A"/>
  <w15:chartTrackingRefBased/>
  <w15:docId w15:val="{D2FEC39F-E988-4691-B7DC-7D0E73AF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0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17</cp:revision>
  <dcterms:created xsi:type="dcterms:W3CDTF">2026-06-23T16:02:00Z</dcterms:created>
  <dcterms:modified xsi:type="dcterms:W3CDTF">2026-06-23T16:31:00Z</dcterms:modified>
</cp:coreProperties>
</file>