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1BB93" w14:textId="61718151" w:rsidR="00D5760D" w:rsidRDefault="00D5760D" w:rsidP="005F382B">
      <w:pPr>
        <w:shd w:val="clear" w:color="auto" w:fill="FFFFFF"/>
        <w:tabs>
          <w:tab w:val="num" w:pos="720"/>
        </w:tabs>
        <w:spacing w:after="120" w:line="240" w:lineRule="auto"/>
        <w:ind w:left="240" w:hanging="360"/>
        <w:rPr>
          <w:rFonts w:ascii="Times New Roman" w:hAnsi="Times New Roman" w:cs="Times New Roman"/>
          <w:sz w:val="28"/>
          <w:szCs w:val="28"/>
        </w:rPr>
      </w:pPr>
      <w:r w:rsidRPr="004A7E36">
        <w:rPr>
          <w:rFonts w:ascii="Times New Roman" w:hAnsi="Times New Roman" w:cs="Times New Roman"/>
          <w:sz w:val="28"/>
          <w:szCs w:val="28"/>
        </w:rPr>
        <w:t>#</w:t>
      </w:r>
      <w:r w:rsidRPr="00D5760D">
        <w:rPr>
          <w:rFonts w:ascii="Times New Roman" w:hAnsi="Times New Roman" w:cs="Times New Roman"/>
          <w:sz w:val="28"/>
          <w:szCs w:val="28"/>
        </w:rPr>
        <w:t xml:space="preserve"> Архитектурное видение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A7AEA26" w14:textId="4D5F0FBD" w:rsidR="00D5760D" w:rsidRDefault="00D5760D" w:rsidP="005F382B">
      <w:pPr>
        <w:shd w:val="clear" w:color="auto" w:fill="FFFFFF"/>
        <w:tabs>
          <w:tab w:val="num" w:pos="720"/>
        </w:tabs>
        <w:spacing w:after="120" w:line="240" w:lineRule="auto"/>
        <w:ind w:left="240" w:hanging="360"/>
        <w:rPr>
          <w:rFonts w:ascii="Times New Roman" w:hAnsi="Times New Roman" w:cs="Times New Roman"/>
        </w:rPr>
      </w:pPr>
    </w:p>
    <w:p w14:paraId="6E751680" w14:textId="41810420" w:rsidR="00A87E76" w:rsidRPr="00A87E76" w:rsidRDefault="00A87E76" w:rsidP="00A87E7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**Ц</w:t>
      </w:r>
      <w:r w:rsidRPr="00A87E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ель: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</w:t>
      </w:r>
      <w:r w:rsidRPr="00A87E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</w:t>
      </w:r>
      <w:r w:rsidR="004A7E36"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онлайн-платформу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A7E36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</w:t>
      </w:r>
      <w:r w:rsidR="004A7E36">
        <w:rPr>
          <w:rFonts w:ascii="Times New Roman" w:eastAsia="Times New Roman" w:hAnsi="Times New Roman" w:cs="Times New Roman"/>
          <w:sz w:val="28"/>
          <w:szCs w:val="28"/>
          <w:lang w:eastAsia="ru-RU"/>
        </w:rPr>
        <w:t>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алмазам для проведения онлайн-аукциона и восстановить уровень продаж алмазов до доковидных времен</w:t>
      </w:r>
      <w:r w:rsidRPr="00A87E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807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2520BE41" w14:textId="6F8502DF" w:rsidR="00A87E76" w:rsidRDefault="00A87E76" w:rsidP="00A87E7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**Описание</w:t>
      </w:r>
      <w:r w:rsidRPr="00A87E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87E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</w:t>
      </w:r>
      <w:r w:rsidR="004807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4918C0F3" w14:textId="39859FA3" w:rsidR="00A87E76" w:rsidRDefault="00A87E76" w:rsidP="00A87E7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Компания добывает алмазы и хранит в офисе.</w:t>
      </w:r>
      <w:r w:rsidR="004807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56F987FF" w14:textId="5292CAC7" w:rsidR="00A87E76" w:rsidRDefault="00A87E76" w:rsidP="00A87E7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Компания передает </w:t>
      </w:r>
      <w:r w:rsidR="004807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подготовленные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алмазы на оцифровку во внешнюю лабораторию.</w:t>
      </w:r>
      <w:r w:rsidR="004807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20FDC9E4" w14:textId="788FA349" w:rsidR="00A87E76" w:rsidRDefault="00A87E76" w:rsidP="00A87E7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4807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оцифровки алмазы доставляются в офис.  </w:t>
      </w:r>
    </w:p>
    <w:p w14:paraId="70125CE0" w14:textId="7ACD18EF" w:rsidR="004807E4" w:rsidRDefault="004807E4" w:rsidP="00A87E7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Данные по камням публикуются для покупателей на сайте до проведения онлайн-аукциона.  </w:t>
      </w:r>
    </w:p>
    <w:p w14:paraId="4BF28E52" w14:textId="5315A329" w:rsidR="004807E4" w:rsidRDefault="004807E4" w:rsidP="00A87E7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426E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аукцион</w:t>
      </w:r>
      <w:r w:rsidRPr="004807E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покупатели осуществляют покупку выбранных алмазов и оставляют свои данные для пересылки.  </w:t>
      </w:r>
    </w:p>
    <w:p w14:paraId="52EBA618" w14:textId="0DB0B584" w:rsidR="00A87E76" w:rsidRDefault="004807E4" w:rsidP="004807E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Отправка купленных алмазов покупателям из офиса.  </w:t>
      </w:r>
    </w:p>
    <w:p w14:paraId="4E4AAEC0" w14:textId="7BC98637" w:rsidR="00A87E76" w:rsidRPr="00A009EC" w:rsidRDefault="004807E4" w:rsidP="005F382B">
      <w:pPr>
        <w:shd w:val="clear" w:color="auto" w:fill="FFFFFF"/>
        <w:tabs>
          <w:tab w:val="num" w:pos="720"/>
        </w:tabs>
        <w:spacing w:after="120" w:line="240" w:lineRule="auto"/>
        <w:ind w:left="240" w:hanging="360"/>
        <w:rPr>
          <w:rFonts w:ascii="Times New Roman" w:hAnsi="Times New Roman" w:cs="Times New Roman"/>
          <w:sz w:val="28"/>
          <w:szCs w:val="28"/>
        </w:rPr>
      </w:pPr>
      <w:r w:rsidRPr="004807E4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</w:t>
      </w:r>
      <w:r>
        <w:rPr>
          <w:rFonts w:ascii="Times New Roman" w:hAnsi="Times New Roman" w:cs="Times New Roman"/>
          <w:sz w:val="28"/>
          <w:szCs w:val="28"/>
        </w:rPr>
        <w:t>Задача: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помочь компании перенести продажи своих алмазов в онлайн =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платформу для онлайн-каталога оцифрованных алмазов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оформления заказа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оплаты и хранения данных о покупателях. Решение поможет компании восстановиться на рынке после ковида и позволит продавцам и покупателям закрыть две основные цели данной сферы: сбыт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покупка товара и поддержание безопасности в связи с распространением вируса и запретом на личный контакт.</w:t>
      </w:r>
    </w:p>
    <w:p w14:paraId="66B830AC" w14:textId="4AD39EE5" w:rsidR="004807E4" w:rsidRDefault="004807E4" w:rsidP="005F382B">
      <w:pPr>
        <w:shd w:val="clear" w:color="auto" w:fill="FFFFFF"/>
        <w:tabs>
          <w:tab w:val="num" w:pos="720"/>
        </w:tabs>
        <w:spacing w:after="120" w:line="240" w:lineRule="auto"/>
        <w:ind w:left="240" w:hanging="360"/>
        <w:rPr>
          <w:rFonts w:ascii="Times New Roman" w:hAnsi="Times New Roman" w:cs="Times New Roman"/>
          <w:sz w:val="28"/>
          <w:szCs w:val="28"/>
        </w:rPr>
      </w:pPr>
    </w:p>
    <w:p w14:paraId="3383924E" w14:textId="10A4F665" w:rsidR="004807E4" w:rsidRDefault="004807E4" w:rsidP="005F382B">
      <w:pPr>
        <w:shd w:val="clear" w:color="auto" w:fill="FFFFFF"/>
        <w:tabs>
          <w:tab w:val="num" w:pos="720"/>
        </w:tabs>
        <w:spacing w:after="120" w:line="240" w:lineRule="auto"/>
        <w:ind w:left="240" w:hanging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**Контекст:**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задача возникла в данный период в связи с пандемией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из-за  которой офлайн-продажи либо попали под запрет (закрытие магазинов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 по </w:t>
      </w:r>
      <w:r w:rsidR="00A009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qr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-кодам)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либо столкнулись со сложностями (затруднение привычного маршрута товара (стоп на добычу алмазов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трудности в логистике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снижение покупательной способности населения</w:t>
      </w:r>
      <w:r w:rsidR="00A009EC" w:rsidRP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отсутствие спроса в связи с отменой массовых мероприятий и т. д.)).</w:t>
      </w:r>
    </w:p>
    <w:p w14:paraId="3C8ECCB6" w14:textId="77777777" w:rsidR="002D6ED7" w:rsidRDefault="002D6ED7" w:rsidP="002D6ED7">
      <w:pPr>
        <w:shd w:val="clear" w:color="auto" w:fill="FFFFFF"/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Текущее состояние компании не предполагает наличие ИС для онлайн-продаж =</w:t>
      </w:r>
      <w:r w:rsidRPr="002D6ED7">
        <w:rPr>
          <w:rFonts w:ascii="Times New Roman" w:hAnsi="Times New Roman" w:cs="Times New Roman"/>
          <w:sz w:val="28"/>
          <w:szCs w:val="28"/>
          <w:shd w:val="clear" w:color="auto" w:fill="FFFFFF"/>
        </w:rPr>
        <w:t>&gt;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первоначально:</w:t>
      </w:r>
    </w:p>
    <w:p w14:paraId="348E3896" w14:textId="31E533FC" w:rsidR="002D6ED7" w:rsidRDefault="002D6ED7" w:rsidP="002D6ED7">
      <w:pPr>
        <w:shd w:val="clear" w:color="auto" w:fill="FFFFFF"/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D6ED7">
        <w:rPr>
          <w:rFonts w:ascii="Times New Roman" w:hAnsi="Times New Roman" w:cs="Times New Roman"/>
          <w:sz w:val="28"/>
          <w:szCs w:val="28"/>
          <w:shd w:val="clear" w:color="auto" w:fill="FFFFFF"/>
        </w:rPr>
        <w:t>*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можно использовать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Excel</w:t>
      </w:r>
      <w:r w:rsidRPr="002D6ED7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как базу для хранения данных об оцифрованных алмазах</w:t>
      </w:r>
      <w:r w:rsidR="007215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заказах</w:t>
      </w:r>
      <w:r w:rsidR="0072150A" w:rsidRPr="0072150A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7215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 также планирования аукционов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7662BAB9" w14:textId="53F0F612" w:rsidR="0072150A" w:rsidRPr="0072150A" w:rsidRDefault="0072150A" w:rsidP="002D6ED7">
      <w:pPr>
        <w:shd w:val="clear" w:color="auto" w:fill="FFFFFF"/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2150A">
        <w:rPr>
          <w:rFonts w:ascii="Times New Roman" w:hAnsi="Times New Roman" w:cs="Times New Roman"/>
          <w:sz w:val="28"/>
          <w:szCs w:val="28"/>
          <w:shd w:val="clear" w:color="auto" w:fill="FFFFFF"/>
        </w:rPr>
        <w:t>*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реализовать интеграцию с внешним облачным хранилищем для хранения данных о покупателях и заказах;</w:t>
      </w:r>
    </w:p>
    <w:p w14:paraId="1A6F7D1E" w14:textId="55BA53F4" w:rsidR="002D6ED7" w:rsidRDefault="002D6ED7" w:rsidP="002D6ED7">
      <w:pPr>
        <w:shd w:val="clear" w:color="auto" w:fill="FFFFFF"/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D6ED7">
        <w:rPr>
          <w:rFonts w:ascii="Times New Roman" w:hAnsi="Times New Roman" w:cs="Times New Roman"/>
          <w:sz w:val="28"/>
          <w:szCs w:val="28"/>
          <w:shd w:val="clear" w:color="auto" w:fill="FFFFFF"/>
        </w:rPr>
        <w:t>*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наладить коммуникацию с внешней лабораторией</w:t>
      </w:r>
      <w:r w:rsidRPr="002D6ED7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которая будет предоставлять данные для базы в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0CD0BCFA" w14:textId="692BC683" w:rsidR="002D6ED7" w:rsidRDefault="002D6ED7" w:rsidP="002D6ED7">
      <w:pPr>
        <w:shd w:val="clear" w:color="auto" w:fill="FFFFFF"/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 </w:t>
      </w:r>
      <w:r w:rsidRPr="002D6ED7">
        <w:rPr>
          <w:rFonts w:ascii="Times New Roman" w:hAnsi="Times New Roman" w:cs="Times New Roman"/>
          <w:sz w:val="28"/>
          <w:szCs w:val="28"/>
          <w:shd w:val="clear" w:color="auto" w:fill="FFFFFF"/>
        </w:rPr>
        <w:t>*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наладить логистику для перевозки алмазов из офиса в лабораторию</w:t>
      </w:r>
      <w:r w:rsidRPr="002D6ED7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 лаборатории в офис</w:t>
      </w:r>
      <w:r w:rsidRPr="002D6ED7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 офиса покупателю.</w:t>
      </w:r>
    </w:p>
    <w:p w14:paraId="4F6B72A5" w14:textId="16B2ABF9" w:rsidR="00DB1B17" w:rsidRPr="00DB1B17" w:rsidRDefault="00DB1B17" w:rsidP="002D6ED7">
      <w:pPr>
        <w:shd w:val="clear" w:color="auto" w:fill="FFFFFF"/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 целевом виде должна быть доработана текущая ИС для специфики работы в онлайн</w:t>
      </w:r>
      <w:r w:rsidRPr="00DB1B17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все данные об алмазах</w:t>
      </w:r>
      <w:r w:rsidRPr="00DB1B1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логистике и покупателях должны храниться на серверах компании.</w:t>
      </w:r>
    </w:p>
    <w:p w14:paraId="7C64984A" w14:textId="6E969A4B" w:rsidR="002D6ED7" w:rsidRDefault="002D6ED7" w:rsidP="002D6ED7">
      <w:pPr>
        <w:shd w:val="clear" w:color="auto" w:fill="FFFFFF"/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07E4">
        <w:rPr>
          <w:rFonts w:ascii="Times New Roman" w:hAnsi="Times New Roman" w:cs="Times New Roman"/>
          <w:sz w:val="28"/>
          <w:szCs w:val="28"/>
          <w:shd w:val="clear" w:color="auto" w:fill="FFFFFF"/>
        </w:rPr>
        <w:t>Ключевое ограничение —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отсутствие платформы для онлайн-аукциона</w:t>
      </w:r>
      <w:r w:rsidRPr="004807E4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сжатое время на разработку ИС</w:t>
      </w:r>
      <w:r w:rsidRPr="002D6ED7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недоверие покупателей к дорогостоящим онлайн-покупкам =</w:t>
      </w:r>
      <w:r w:rsidRPr="004807E4">
        <w:rPr>
          <w:rFonts w:ascii="Times New Roman" w:hAnsi="Times New Roman" w:cs="Times New Roman"/>
          <w:sz w:val="28"/>
          <w:szCs w:val="28"/>
          <w:shd w:val="clear" w:color="auto" w:fill="FFFFFF"/>
        </w:rPr>
        <w:t>&gt;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более тщательная проверка камней и предоставление более развернутой информации об исследованиях покупателю.  </w:t>
      </w:r>
    </w:p>
    <w:p w14:paraId="238D3CDC" w14:textId="79AFAC2C" w:rsidR="002D6ED7" w:rsidRPr="002D6ED7" w:rsidRDefault="002D6ED7" w:rsidP="002D6ED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807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Ключевое требование —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реализовать платформу для онлайн-аукциона с необходимыми характеристиками алмазов и данных о покупателях</w:t>
      </w:r>
      <w:r w:rsidRPr="004807E4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наладить логистику по оцифровке алмазов и их пересылке (в лабораторию</w:t>
      </w:r>
      <w:r w:rsidRPr="004807E4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офис</w:t>
      </w:r>
      <w:r w:rsidRPr="004807E4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покупателям)</w:t>
      </w:r>
      <w:r w:rsidRPr="004807E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</w:p>
    <w:p w14:paraId="3E93E868" w14:textId="4B47AC88" w:rsidR="004807E4" w:rsidRDefault="004807E4" w:rsidP="005F382B">
      <w:pPr>
        <w:shd w:val="clear" w:color="auto" w:fill="FFFFFF"/>
        <w:tabs>
          <w:tab w:val="num" w:pos="720"/>
        </w:tabs>
        <w:spacing w:after="120" w:line="240" w:lineRule="auto"/>
        <w:ind w:left="240" w:hanging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26D613" w14:textId="55667524" w:rsidR="0032069E" w:rsidRPr="009C0663" w:rsidRDefault="004807E4" w:rsidP="009C0663">
      <w:pPr>
        <w:shd w:val="clear" w:color="auto" w:fill="FFFFFF"/>
        <w:tabs>
          <w:tab w:val="num" w:pos="720"/>
        </w:tabs>
        <w:spacing w:after="120" w:line="240" w:lineRule="auto"/>
        <w:ind w:left="240" w:hanging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A00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**Описание оптимального решения:**</w:t>
      </w:r>
      <w:r w:rsidR="001235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краткосрочной перспективе использование</w:t>
      </w:r>
      <w:r w:rsidR="009C06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текущей ИС +</w:t>
      </w:r>
      <w:r w:rsidR="001235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235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Excel</w:t>
      </w:r>
      <w:r w:rsidR="001235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запуска первого онлайн-аукциона через 2 месяца</w:t>
      </w:r>
      <w:r w:rsidR="009C0663" w:rsidRPr="009C066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C06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предполагающего новую интеграцию с внешними облачными хранилищами</w:t>
      </w:r>
      <w:r w:rsidR="007E7A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сотрудничество с внешней лабораторией</w:t>
      </w:r>
      <w:r w:rsidR="0012356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C06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235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долгосрочной перспективе доработка существующей ИС с учетом перехода в онлайн. </w:t>
      </w:r>
      <w:r w:rsidR="00123567" w:rsidRP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>Обязательные требования к компонентам:</w:t>
      </w:r>
      <w:r w:rsid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3567" w:rsidRP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поддержка эквайринга</w:t>
      </w:r>
      <w:r w:rsid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онлайн-оплаты</w:t>
      </w:r>
      <w:r w:rsidR="00123567" w:rsidRP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собственное хранилище данных</w:t>
      </w:r>
      <w:r w:rsidR="00123567" w:rsidRP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>о заказах</w:t>
      </w:r>
      <w:r w:rsidR="00123567" w:rsidRP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покупателях и т. д</w:t>
      </w:r>
      <w:r w:rsidR="00123567" w:rsidRP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Для </w:t>
      </w:r>
      <w:r w:rsidR="009C06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управления ценами и </w:t>
      </w:r>
      <w:r w:rsid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>категори</w:t>
      </w:r>
      <w:r w:rsidR="009C06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ями </w:t>
      </w:r>
      <w:r w:rsidR="00123567">
        <w:rPr>
          <w:rFonts w:ascii="Times New Roman" w:hAnsi="Times New Roman" w:cs="Times New Roman"/>
          <w:sz w:val="28"/>
          <w:szCs w:val="28"/>
          <w:shd w:val="clear" w:color="auto" w:fill="FFFFFF"/>
        </w:rPr>
        <w:t>алмазов можно использовать готовые шаблоны</w:t>
      </w:r>
      <w:r w:rsidR="009C06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ускорения процесса реализации. Срок целевого процесса – около </w:t>
      </w:r>
      <w:r w:rsidR="00CA7038">
        <w:rPr>
          <w:rFonts w:ascii="Times New Roman" w:hAnsi="Times New Roman" w:cs="Times New Roman"/>
          <w:sz w:val="28"/>
          <w:szCs w:val="28"/>
          <w:shd w:val="clear" w:color="auto" w:fill="FFFFFF"/>
        </w:rPr>
        <w:t>1 года</w:t>
      </w:r>
      <w:bookmarkStart w:id="0" w:name="_GoBack"/>
      <w:bookmarkEnd w:id="0"/>
      <w:r w:rsidR="009C066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sectPr w:rsidR="0032069E" w:rsidRPr="009C0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3338A0"/>
    <w:multiLevelType w:val="multilevel"/>
    <w:tmpl w:val="306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D0C39"/>
    <w:multiLevelType w:val="multilevel"/>
    <w:tmpl w:val="4DF2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6C"/>
    <w:rsid w:val="00123567"/>
    <w:rsid w:val="002D6ED7"/>
    <w:rsid w:val="0032069E"/>
    <w:rsid w:val="00426E26"/>
    <w:rsid w:val="004807E4"/>
    <w:rsid w:val="004A7E36"/>
    <w:rsid w:val="005F382B"/>
    <w:rsid w:val="0072150A"/>
    <w:rsid w:val="007E7A77"/>
    <w:rsid w:val="009C0663"/>
    <w:rsid w:val="00A009EC"/>
    <w:rsid w:val="00A87E76"/>
    <w:rsid w:val="00CA7038"/>
    <w:rsid w:val="00D53934"/>
    <w:rsid w:val="00D5760D"/>
    <w:rsid w:val="00DB1B17"/>
    <w:rsid w:val="00E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C262F"/>
  <w15:chartTrackingRefBased/>
  <w15:docId w15:val="{40E4D1F9-1A0B-4B6B-845A-377C3AA8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F382B"/>
    <w:rPr>
      <w:b/>
      <w:bCs/>
    </w:rPr>
  </w:style>
  <w:style w:type="paragraph" w:styleId="a4">
    <w:name w:val="List Paragraph"/>
    <w:basedOn w:val="a"/>
    <w:uiPriority w:val="34"/>
    <w:qFormat/>
    <w:rsid w:val="00A87E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3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31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14</cp:revision>
  <dcterms:created xsi:type="dcterms:W3CDTF">2026-06-01T11:58:00Z</dcterms:created>
  <dcterms:modified xsi:type="dcterms:W3CDTF">2026-06-11T10:22:00Z</dcterms:modified>
</cp:coreProperties>
</file>