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C56" w:rsidRDefault="00631C56" w:rsidP="00631C56">
      <w:pPr>
        <w:pStyle w:val="Heading1"/>
        <w:tabs>
          <w:tab w:val="clear" w:pos="360"/>
        </w:tabs>
        <w:spacing w:line="276" w:lineRule="auto"/>
      </w:pPr>
      <w:bookmarkStart w:id="0" w:name="_Toc315003714"/>
      <w:bookmarkStart w:id="1" w:name="_Toc380666532"/>
      <w:bookmarkStart w:id="2" w:name="_Toc443488391"/>
      <w:r>
        <w:t>Table access</w:t>
      </w:r>
      <w:bookmarkEnd w:id="0"/>
      <w:bookmarkEnd w:id="1"/>
      <w:bookmarkEnd w:id="2"/>
    </w:p>
    <w:p w:rsidR="00631C56" w:rsidRPr="00F40784" w:rsidRDefault="00631C56" w:rsidP="00631C56">
      <w:pPr>
        <w:pStyle w:val="Heading2"/>
        <w:spacing w:line="276" w:lineRule="auto"/>
      </w:pPr>
      <w:bookmarkStart w:id="3" w:name="_Toc315003715"/>
      <w:bookmarkStart w:id="4" w:name="_Toc380666533"/>
      <w:bookmarkStart w:id="5" w:name="_Toc443488392"/>
      <w:r>
        <w:t>Task 1: Full Scan, High-Water Mark and Consistent Gets</w:t>
      </w:r>
      <w:bookmarkEnd w:id="3"/>
      <w:bookmarkEnd w:id="4"/>
      <w:bookmarkEnd w:id="5"/>
    </w:p>
    <w:p w:rsidR="00631C56" w:rsidRPr="00FB608B" w:rsidRDefault="00631C56" w:rsidP="00631C56">
      <w:pPr>
        <w:pStyle w:val="Heading3"/>
      </w:pPr>
      <w:bookmarkStart w:id="6" w:name="_Toc443488393"/>
      <w:bookmarkStart w:id="7" w:name="_Hlk314837650"/>
      <w:r>
        <w:t>Step 1</w:t>
      </w:r>
      <w:bookmarkEnd w:id="6"/>
      <w:r w:rsidR="007216FB">
        <w:t xml:space="preserve"> </w:t>
      </w:r>
      <w:r w:rsidR="00862E9F">
        <w:rPr>
          <w:i w:val="0"/>
          <w:lang w:val="ru-RU"/>
        </w:rPr>
        <w:t>создание таблицы</w:t>
      </w:r>
      <w:r w:rsidR="007216FB">
        <w:rPr>
          <w:i w:val="0"/>
        </w:rPr>
        <w:t xml:space="preserve"> </w:t>
      </w:r>
    </w:p>
    <w:p w:rsidR="00631C56" w:rsidRPr="00FB608B" w:rsidRDefault="00631C56" w:rsidP="00631C56">
      <w:pPr>
        <w:pStyle w:val="CodeText"/>
      </w:pPr>
      <w:bookmarkStart w:id="8" w:name="_Hlk314843217"/>
      <w:bookmarkStart w:id="9" w:name="_Hlk314843335"/>
      <w:bookmarkEnd w:id="7"/>
      <w:r>
        <w:t xml:space="preserve"> </w:t>
      </w:r>
      <w:r w:rsidRPr="00FB608B">
        <w:t>CREATE TABLE t2 AS</w:t>
      </w:r>
    </w:p>
    <w:p w:rsidR="00631C56" w:rsidRPr="00FB608B" w:rsidRDefault="00631C56" w:rsidP="00631C56">
      <w:pPr>
        <w:pStyle w:val="CodeText"/>
      </w:pPr>
      <w:r>
        <w:t xml:space="preserve"> </w:t>
      </w:r>
      <w:r w:rsidRPr="00FB608B">
        <w:t>SELECT TRUNC( rownum / 100 ) id, rpad( rownum,100 ) t_pad</w:t>
      </w:r>
    </w:p>
    <w:p w:rsidR="00631C56" w:rsidRPr="00FB608B" w:rsidRDefault="00631C56" w:rsidP="00631C56">
      <w:pPr>
        <w:pStyle w:val="CodeText"/>
      </w:pPr>
      <w:r>
        <w:t xml:space="preserve"> </w:t>
      </w:r>
      <w:r w:rsidRPr="00FB608B">
        <w:t xml:space="preserve">  FROM dual</w:t>
      </w:r>
    </w:p>
    <w:p w:rsidR="00631C56" w:rsidRDefault="00631C56" w:rsidP="00631C56">
      <w:pPr>
        <w:pStyle w:val="CodeText"/>
      </w:pPr>
      <w:r w:rsidRPr="00FB608B">
        <w:t>CONNECT BY rownum &lt; 100000;</w:t>
      </w:r>
    </w:p>
    <w:p w:rsidR="007216FB" w:rsidRPr="00FB608B" w:rsidRDefault="007216FB" w:rsidP="00631C56">
      <w:pPr>
        <w:pStyle w:val="CodeText"/>
      </w:pPr>
      <w:r>
        <w:drawing>
          <wp:inline distT="0" distB="0" distL="0" distR="0" wp14:anchorId="157A31AF" wp14:editId="3E8E184B">
            <wp:extent cx="3269412" cy="1595629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617" cy="16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Pr="00862E9F" w:rsidRDefault="00631C56" w:rsidP="00631C56">
      <w:pPr>
        <w:pStyle w:val="Heading3"/>
        <w:rPr>
          <w:lang w:val="ru-RU"/>
        </w:rPr>
      </w:pPr>
      <w:bookmarkStart w:id="10" w:name="_Toc443488394"/>
      <w:bookmarkStart w:id="11" w:name="_Hlk314843234"/>
      <w:bookmarkEnd w:id="8"/>
      <w:r>
        <w:t>Step</w:t>
      </w:r>
      <w:r w:rsidRPr="00862E9F">
        <w:rPr>
          <w:lang w:val="ru-RU"/>
        </w:rPr>
        <w:t xml:space="preserve"> 2</w:t>
      </w:r>
      <w:bookmarkEnd w:id="10"/>
      <w:r w:rsidR="0045706E" w:rsidRPr="00862E9F">
        <w:rPr>
          <w:lang w:val="ru-RU"/>
        </w:rPr>
        <w:t xml:space="preserve"> </w:t>
      </w:r>
      <w:r w:rsidR="00862E9F">
        <w:rPr>
          <w:i w:val="0"/>
          <w:lang w:val="ru-RU"/>
        </w:rPr>
        <w:t>создание индекса для таблицы</w:t>
      </w:r>
      <w:r w:rsidR="0045706E" w:rsidRPr="00862E9F">
        <w:rPr>
          <w:i w:val="0"/>
          <w:lang w:val="ru-RU"/>
        </w:rPr>
        <w:t>.</w:t>
      </w:r>
    </w:p>
    <w:p w:rsidR="00631C56" w:rsidRDefault="00631C56" w:rsidP="00631C56">
      <w:pPr>
        <w:pStyle w:val="CodeText"/>
      </w:pPr>
      <w:r w:rsidRPr="00FB608B">
        <w:t>CREATE INDEX t2_idx1 ON t2 ( id );</w:t>
      </w:r>
    </w:p>
    <w:p w:rsidR="0045706E" w:rsidRPr="00FB608B" w:rsidRDefault="0045706E" w:rsidP="00631C56">
      <w:pPr>
        <w:pStyle w:val="CodeText"/>
      </w:pPr>
      <w:r>
        <w:drawing>
          <wp:inline distT="0" distB="0" distL="0" distR="0" wp14:anchorId="2841EC51" wp14:editId="11E86A91">
            <wp:extent cx="2191110" cy="1000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880" cy="10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Pr="00FB608B" w:rsidRDefault="00631C56" w:rsidP="00631C56">
      <w:pPr>
        <w:pStyle w:val="Heading3"/>
      </w:pPr>
      <w:bookmarkStart w:id="12" w:name="_Hlk314841891"/>
      <w:bookmarkStart w:id="13" w:name="_Toc443488395"/>
      <w:bookmarkEnd w:id="9"/>
      <w:bookmarkEnd w:id="11"/>
      <w:r w:rsidRPr="00FB608B">
        <w:t>Step 3</w:t>
      </w:r>
      <w:bookmarkEnd w:id="12"/>
      <w:bookmarkEnd w:id="13"/>
    </w:p>
    <w:p w:rsidR="00631C56" w:rsidRPr="00FB608B" w:rsidRDefault="00631C56" w:rsidP="00631C56">
      <w:pPr>
        <w:pStyle w:val="BodyText"/>
      </w:pPr>
      <w:r>
        <w:t>Number of blocks used by segment</w:t>
      </w:r>
      <w:r w:rsidRPr="00FB608B">
        <w:t>:</w:t>
      </w:r>
    </w:p>
    <w:p w:rsidR="00631C56" w:rsidRDefault="00631C56" w:rsidP="00631C56">
      <w:pPr>
        <w:pStyle w:val="CodeText"/>
      </w:pPr>
      <w:r w:rsidRPr="00043CEF">
        <w:t>SELECT blocks FROM user_segments WHERE segment_name = 'T2';</w:t>
      </w:r>
    </w:p>
    <w:p w:rsidR="00862E9F" w:rsidRDefault="0045706E" w:rsidP="00862E9F">
      <w:pPr>
        <w:pStyle w:val="CodeText"/>
      </w:pPr>
      <w:r>
        <w:drawing>
          <wp:inline distT="0" distB="0" distL="0" distR="0" wp14:anchorId="3A5B1B77" wp14:editId="2D649B06">
            <wp:extent cx="4451231" cy="856756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855" cy="8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9F" w:rsidRPr="00862E9F" w:rsidRDefault="00862E9F" w:rsidP="00862E9F">
      <w:pPr>
        <w:pStyle w:val="CodeText"/>
        <w:ind w:left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Общее количество блоков,предназначенное для данного сегмента</w:t>
      </w:r>
      <w:r w:rsidR="005C3D47">
        <w:rPr>
          <w:rFonts w:ascii="Times New Roman" w:hAnsi="Times New Roman"/>
          <w:sz w:val="20"/>
          <w:lang w:val="ru-RU"/>
        </w:rPr>
        <w:t xml:space="preserve"> для данной таблицы</w:t>
      </w:r>
      <w:r w:rsidRPr="00862E9F">
        <w:rPr>
          <w:rFonts w:ascii="Times New Roman" w:hAnsi="Times New Roman"/>
          <w:sz w:val="20"/>
          <w:lang w:val="ru-RU"/>
        </w:rPr>
        <w:t>.</w:t>
      </w:r>
    </w:p>
    <w:p w:rsidR="00862E9F" w:rsidRPr="00862E9F" w:rsidRDefault="00862E9F" w:rsidP="00862E9F">
      <w:pPr>
        <w:pStyle w:val="CodeText"/>
        <w:ind w:left="0"/>
        <w:rPr>
          <w:rFonts w:ascii="Times New Roman" w:hAnsi="Times New Roman"/>
          <w:sz w:val="20"/>
          <w:lang w:val="ru-RU"/>
        </w:rPr>
      </w:pPr>
    </w:p>
    <w:p w:rsidR="00631C56" w:rsidRDefault="00631C56" w:rsidP="00631C56">
      <w:pPr>
        <w:pStyle w:val="BodyText"/>
      </w:pPr>
      <w:r>
        <w:t>Number of blocks used by real data</w:t>
      </w:r>
      <w:r w:rsidRPr="00FB608B">
        <w:t xml:space="preserve">: </w:t>
      </w:r>
    </w:p>
    <w:p w:rsidR="00631C56" w:rsidRPr="00043CEF" w:rsidRDefault="00631C56" w:rsidP="00631C56">
      <w:pPr>
        <w:pStyle w:val="CodeText"/>
      </w:pPr>
      <w:r w:rsidRPr="00043CEF">
        <w:t>SELECT COUNT(DISTINCT (dbms_rowid.rowid_block_number(rowid))) block_ct</w:t>
      </w:r>
    </w:p>
    <w:p w:rsidR="00631C56" w:rsidRDefault="00631C56" w:rsidP="00631C56">
      <w:pPr>
        <w:pStyle w:val="CodeText"/>
      </w:pPr>
      <w:r w:rsidRPr="00043CEF">
        <w:t>FROM t2 ;</w:t>
      </w:r>
    </w:p>
    <w:p w:rsidR="00637D64" w:rsidRDefault="00637D64" w:rsidP="00631C56">
      <w:pPr>
        <w:pStyle w:val="CodeText"/>
      </w:pPr>
      <w:r>
        <w:drawing>
          <wp:inline distT="0" distB="0" distL="0" distR="0" wp14:anchorId="62267E7A" wp14:editId="7BB90874">
            <wp:extent cx="4485736" cy="10676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96" cy="10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9F" w:rsidRPr="005C3D47" w:rsidRDefault="005C3D47" w:rsidP="00862E9F">
      <w:pPr>
        <w:pStyle w:val="CodeText"/>
        <w:ind w:left="0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Общее количество блоков, которые используются для данных таблицы</w:t>
      </w:r>
      <w:r w:rsidR="00862E9F" w:rsidRPr="005C3D47">
        <w:rPr>
          <w:rFonts w:ascii="Times New Roman" w:hAnsi="Times New Roman"/>
          <w:sz w:val="20"/>
          <w:lang w:val="ru-RU"/>
        </w:rPr>
        <w:t>.</w:t>
      </w:r>
    </w:p>
    <w:p w:rsidR="00862E9F" w:rsidRPr="005C3D47" w:rsidRDefault="00862E9F" w:rsidP="00631C56">
      <w:pPr>
        <w:pStyle w:val="CodeText"/>
        <w:rPr>
          <w:lang w:val="ru-RU"/>
        </w:rPr>
      </w:pPr>
    </w:p>
    <w:p w:rsidR="00631C56" w:rsidRDefault="00631C56" w:rsidP="00631C56">
      <w:pPr>
        <w:pStyle w:val="BodyText"/>
      </w:pPr>
      <w:r>
        <w:t>Use autotrace feature of SQL Developer (F6):</w:t>
      </w:r>
    </w:p>
    <w:p w:rsidR="00631C56" w:rsidRPr="00FB608B" w:rsidRDefault="00631C56" w:rsidP="00631C56">
      <w:pPr>
        <w:pStyle w:val="CodeText"/>
      </w:pPr>
      <w:r w:rsidRPr="00FB608B">
        <w:t>SELECT COUNT( * )</w:t>
      </w:r>
      <w:r>
        <w:t xml:space="preserve"> FROM t2</w:t>
      </w:r>
      <w:r w:rsidRPr="00FB608B">
        <w:t>;</w:t>
      </w:r>
    </w:p>
    <w:p w:rsidR="00631C56" w:rsidRPr="00FB608B" w:rsidRDefault="00631C56" w:rsidP="00631C56">
      <w:pPr>
        <w:pStyle w:val="CodeTex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5"/>
        <w:gridCol w:w="1843"/>
      </w:tblGrid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1539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consistent gets direct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lastRenderedPageBreak/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consistent gets pin (fastpath)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24576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Number of read IOs issued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53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 bytes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12582912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 IO requests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53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 total bytes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12582912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 total IO requests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53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 total multi block requests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45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physical reads direct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25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1539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session pga memory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-393216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2356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25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table scan blocks gotten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1536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table scan disk non-IMC rows gotten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99999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table scan rows gotten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99999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table scans (direct read)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table scans (short tables)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1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user calls</w:t>
            </w:r>
          </w:p>
        </w:tc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27</w:t>
            </w:r>
          </w:p>
        </w:tc>
      </w:tr>
      <w:tr w:rsidR="00631C56" w:rsidRPr="00F25B6B" w:rsidTr="00695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1C56" w:rsidRPr="00F25B6B" w:rsidRDefault="00631C56" w:rsidP="00695A31">
            <w:pPr>
              <w:pStyle w:val="CodeText"/>
            </w:pPr>
            <w:r w:rsidRPr="00F25B6B">
              <w:t>workarea memory allocated</w:t>
            </w:r>
          </w:p>
        </w:tc>
        <w:tc>
          <w:tcPr>
            <w:tcW w:w="0" w:type="auto"/>
            <w:vAlign w:val="center"/>
            <w:hideMark/>
          </w:tcPr>
          <w:p w:rsidR="00695A31" w:rsidRPr="00F25B6B" w:rsidRDefault="00631C56" w:rsidP="00695A31">
            <w:pPr>
              <w:pStyle w:val="CodeText"/>
            </w:pPr>
            <w:r w:rsidRPr="00F25B6B">
              <w:t>261</w:t>
            </w:r>
          </w:p>
        </w:tc>
      </w:tr>
    </w:tbl>
    <w:p w:rsidR="00631C56" w:rsidRDefault="00631C56" w:rsidP="00631C56">
      <w:pPr>
        <w:pStyle w:val="CodeText"/>
      </w:pPr>
    </w:p>
    <w:p w:rsidR="00695A31" w:rsidRDefault="00695A31" w:rsidP="00631C56">
      <w:pPr>
        <w:pStyle w:val="CodeText"/>
        <w:rPr>
          <w:lang w:val="ru-RU"/>
        </w:rPr>
      </w:pPr>
      <w:r>
        <w:rPr>
          <w:lang w:val="ru-RU"/>
        </w:rPr>
        <w:t>Мои результаты:</w:t>
      </w:r>
    </w:p>
    <w:p w:rsidR="00695A31" w:rsidRPr="00695A31" w:rsidRDefault="00695A31" w:rsidP="00631C56">
      <w:pPr>
        <w:pStyle w:val="CodeText"/>
        <w:rPr>
          <w:lang w:val="ru-RU"/>
        </w:rPr>
      </w:pPr>
    </w:p>
    <w:tbl>
      <w:tblPr>
        <w:tblW w:w="4250" w:type="dxa"/>
        <w:tblLook w:val="04A0" w:firstRow="1" w:lastRow="0" w:firstColumn="1" w:lastColumn="0" w:noHBand="0" w:noVBand="1"/>
      </w:tblPr>
      <w:tblGrid>
        <w:gridCol w:w="3365"/>
        <w:gridCol w:w="885"/>
      </w:tblGrid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47708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cell physical IO interconnect bytes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12582912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1539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direct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from cache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file io wait time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3476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24576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 work - consistent read gets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Number of read IOs issued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 bytes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12582912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 IO requests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 total bytes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12582912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 total IO requests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 total multi block requests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physical reads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physical reads direct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1539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pga memory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917504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2356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blocks gotten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disk non-IMC rows gotten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99999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rows gotten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99999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scans (direct read)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scans (short tables)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</w:tr>
      <w:tr w:rsidR="00695A31" w:rsidRPr="00695A31" w:rsidTr="00695A31">
        <w:trPr>
          <w:trHeight w:val="232"/>
        </w:trPr>
        <w:tc>
          <w:tcPr>
            <w:tcW w:w="3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workarea executions - optimal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306BF0" w:rsidRPr="00FB608B" w:rsidRDefault="00306BF0" w:rsidP="00631C56">
      <w:pPr>
        <w:pStyle w:val="CodeText"/>
      </w:pPr>
    </w:p>
    <w:p w:rsidR="00631C56" w:rsidRDefault="00631C56" w:rsidP="00631C56">
      <w:pPr>
        <w:pStyle w:val="Heading3"/>
      </w:pPr>
      <w:bookmarkStart w:id="14" w:name="_Toc443488396"/>
      <w:r w:rsidRPr="00FB608B">
        <w:t>Step 4</w:t>
      </w:r>
      <w:bookmarkEnd w:id="14"/>
    </w:p>
    <w:p w:rsidR="00631C56" w:rsidRPr="00FB608B" w:rsidRDefault="00631C56" w:rsidP="00631C56">
      <w:pPr>
        <w:pStyle w:val="BodyText"/>
      </w:pPr>
      <w:r w:rsidRPr="00FB608B">
        <w:t xml:space="preserve">Delete </w:t>
      </w:r>
      <w:r>
        <w:t>a</w:t>
      </w:r>
      <w:r w:rsidRPr="00FB608B">
        <w:t xml:space="preserve">ll </w:t>
      </w:r>
      <w:r>
        <w:t>r</w:t>
      </w:r>
      <w:r w:rsidRPr="00FB608B">
        <w:t xml:space="preserve">ows from </w:t>
      </w:r>
      <w:r>
        <w:t xml:space="preserve">the </w:t>
      </w:r>
      <w:r w:rsidRPr="00FB608B">
        <w:t>table</w:t>
      </w:r>
      <w:bookmarkStart w:id="15" w:name="_Hlk314842690"/>
      <w:r>
        <w:t>:</w:t>
      </w:r>
    </w:p>
    <w:p w:rsidR="00631C56" w:rsidRDefault="00631C56" w:rsidP="00631C56">
      <w:pPr>
        <w:pStyle w:val="CodeText"/>
      </w:pPr>
      <w:r w:rsidRPr="00FB608B">
        <w:t xml:space="preserve">  DELETE FROM t2;</w:t>
      </w:r>
    </w:p>
    <w:p w:rsidR="00306BF0" w:rsidRPr="00FB608B" w:rsidRDefault="00695A31" w:rsidP="00631C56">
      <w:pPr>
        <w:pStyle w:val="CodeText"/>
      </w:pPr>
      <w:r>
        <w:drawing>
          <wp:inline distT="0" distB="0" distL="0" distR="0" wp14:anchorId="0AB01DCC" wp14:editId="746113A3">
            <wp:extent cx="197167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16" w:name="_Toc443488397"/>
      <w:bookmarkStart w:id="17" w:name="_Hlk314842401"/>
      <w:bookmarkEnd w:id="15"/>
      <w:r w:rsidRPr="00FB608B">
        <w:t>Step 5</w:t>
      </w:r>
      <w:bookmarkEnd w:id="16"/>
    </w:p>
    <w:p w:rsidR="00631C56" w:rsidRDefault="00631C56" w:rsidP="00631C56">
      <w:pPr>
        <w:pStyle w:val="BodyText"/>
      </w:pPr>
      <w:r>
        <w:t>R</w:t>
      </w:r>
      <w:r w:rsidRPr="00FB608B">
        <w:t>epeat Step 3 and collect results.</w:t>
      </w:r>
      <w:bookmarkEnd w:id="17"/>
    </w:p>
    <w:p w:rsidR="00306BF0" w:rsidRDefault="00306BF0" w:rsidP="00631C56">
      <w:pPr>
        <w:pStyle w:val="BodyText"/>
      </w:pPr>
      <w:r>
        <w:rPr>
          <w:noProof/>
        </w:rPr>
        <w:drawing>
          <wp:inline distT="0" distB="0" distL="0" distR="0" wp14:anchorId="2C8EAE04" wp14:editId="0629E3E9">
            <wp:extent cx="5941695" cy="11836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F0" w:rsidRDefault="00306BF0" w:rsidP="00631C56">
      <w:pPr>
        <w:pStyle w:val="BodyText"/>
      </w:pPr>
      <w:r>
        <w:rPr>
          <w:noProof/>
        </w:rPr>
        <w:drawing>
          <wp:inline distT="0" distB="0" distL="0" distR="0" wp14:anchorId="07C2C354" wp14:editId="0F86777F">
            <wp:extent cx="5941695" cy="14338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F0" w:rsidRDefault="00695A31" w:rsidP="00631C56">
      <w:pPr>
        <w:pStyle w:val="BodyText"/>
        <w:rPr>
          <w:lang w:val="ru-RU"/>
        </w:rPr>
      </w:pPr>
      <w:r>
        <w:rPr>
          <w:lang w:val="ru-RU"/>
        </w:rPr>
        <w:t>Результаты:</w:t>
      </w:r>
    </w:p>
    <w:tbl>
      <w:tblPr>
        <w:tblW w:w="4336" w:type="dxa"/>
        <w:tblLook w:val="04A0" w:firstRow="1" w:lastRow="0" w:firstColumn="1" w:lastColumn="0" w:noHBand="0" w:noVBand="1"/>
      </w:tblPr>
      <w:tblGrid>
        <w:gridCol w:w="3433"/>
        <w:gridCol w:w="903"/>
      </w:tblGrid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47709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consistent gets from cache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12623872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 work - consistent read gets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2356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blocks gotten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disk non-IMC rows gotten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99999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rows gotten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99999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scans (short tables)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</w:tr>
      <w:tr w:rsidR="00695A31" w:rsidRPr="00695A31" w:rsidTr="00695A31">
        <w:trPr>
          <w:trHeight w:val="229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workarea executions - optimal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</w:tbl>
    <w:p w:rsidR="00695A31" w:rsidRPr="00695A31" w:rsidRDefault="00695A31" w:rsidP="00631C56">
      <w:pPr>
        <w:pStyle w:val="BodyText"/>
        <w:rPr>
          <w:lang w:val="ru-RU"/>
        </w:rPr>
      </w:pPr>
    </w:p>
    <w:p w:rsidR="00631C56" w:rsidRDefault="00631C56" w:rsidP="00631C56">
      <w:pPr>
        <w:pStyle w:val="Heading3"/>
      </w:pPr>
      <w:bookmarkStart w:id="18" w:name="_Toc443488398"/>
      <w:r w:rsidRPr="00FB608B">
        <w:t>Step 6</w:t>
      </w:r>
      <w:bookmarkEnd w:id="18"/>
    </w:p>
    <w:p w:rsidR="00631C56" w:rsidRPr="00FB608B" w:rsidRDefault="00631C56" w:rsidP="00631C56">
      <w:pPr>
        <w:pStyle w:val="BodyText"/>
      </w:pPr>
      <w:r w:rsidRPr="00FB608B">
        <w:t>Insert 1 row</w:t>
      </w:r>
      <w:r>
        <w:t>:</w:t>
      </w:r>
    </w:p>
    <w:p w:rsidR="00631C56" w:rsidRPr="00FB608B" w:rsidRDefault="00631C56" w:rsidP="00631C56">
      <w:pPr>
        <w:pStyle w:val="CodeText"/>
      </w:pPr>
      <w:r w:rsidRPr="00FB608B">
        <w:t xml:space="preserve">  INSERT INTO t2</w:t>
      </w:r>
    </w:p>
    <w:p w:rsidR="00631C56" w:rsidRPr="00FB608B" w:rsidRDefault="00631C56" w:rsidP="00631C56">
      <w:pPr>
        <w:pStyle w:val="CodeText"/>
      </w:pPr>
      <w:r w:rsidRPr="00FB608B">
        <w:t xml:space="preserve">  ( ID, T_PAD )</w:t>
      </w:r>
    </w:p>
    <w:p w:rsidR="00631C56" w:rsidRPr="00FB608B" w:rsidRDefault="00631C56" w:rsidP="00631C56">
      <w:pPr>
        <w:pStyle w:val="CodeText"/>
      </w:pPr>
      <w:r w:rsidRPr="00FB608B">
        <w:t xml:space="preserve">  VALUES</w:t>
      </w:r>
    </w:p>
    <w:p w:rsidR="00631C56" w:rsidRPr="00FB608B" w:rsidRDefault="00631C56" w:rsidP="00631C56">
      <w:pPr>
        <w:pStyle w:val="CodeText"/>
      </w:pPr>
      <w:r w:rsidRPr="00FB608B">
        <w:t xml:space="preserve">  (  1,'1' );</w:t>
      </w:r>
    </w:p>
    <w:p w:rsidR="00631C56" w:rsidRPr="00FB608B" w:rsidRDefault="00631C56" w:rsidP="00631C56">
      <w:pPr>
        <w:pStyle w:val="CodeText"/>
      </w:pPr>
    </w:p>
    <w:p w:rsidR="00631C56" w:rsidRDefault="00631C56" w:rsidP="00631C56">
      <w:pPr>
        <w:pStyle w:val="CodeText"/>
      </w:pPr>
      <w:r w:rsidRPr="00FB608B">
        <w:t>COMMIT;</w:t>
      </w:r>
    </w:p>
    <w:p w:rsidR="00695A31" w:rsidRDefault="00695A31" w:rsidP="00631C56">
      <w:pPr>
        <w:pStyle w:val="CodeText"/>
      </w:pPr>
    </w:p>
    <w:p w:rsidR="00695A31" w:rsidRPr="00FB608B" w:rsidRDefault="00695A31" w:rsidP="00631C56">
      <w:pPr>
        <w:pStyle w:val="CodeText"/>
      </w:pPr>
      <w:r>
        <w:drawing>
          <wp:inline distT="0" distB="0" distL="0" distR="0" wp14:anchorId="53FD0F5B" wp14:editId="586A62B1">
            <wp:extent cx="1705970" cy="1595013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1403" cy="16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19" w:name="_Toc443488399"/>
      <w:r w:rsidRPr="00FB608B">
        <w:t>Step 7</w:t>
      </w:r>
      <w:bookmarkEnd w:id="19"/>
    </w:p>
    <w:p w:rsidR="00631C56" w:rsidRDefault="00631C56" w:rsidP="00631C56">
      <w:pPr>
        <w:pStyle w:val="BodyText"/>
      </w:pPr>
      <w:r w:rsidRPr="00FB608B">
        <w:t>Repeat Step 3 and collect results.</w:t>
      </w:r>
    </w:p>
    <w:p w:rsidR="00695A31" w:rsidRDefault="00695A31" w:rsidP="00631C56">
      <w:pPr>
        <w:pStyle w:val="BodyText"/>
      </w:pPr>
      <w:r>
        <w:rPr>
          <w:noProof/>
        </w:rPr>
        <w:drawing>
          <wp:inline distT="0" distB="0" distL="0" distR="0" wp14:anchorId="29DBE39D" wp14:editId="73B7D806">
            <wp:extent cx="5941695" cy="12096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1" w:rsidRDefault="00695A31" w:rsidP="00631C56">
      <w:pPr>
        <w:pStyle w:val="BodyText"/>
      </w:pPr>
      <w:r>
        <w:rPr>
          <w:noProof/>
        </w:rPr>
        <w:lastRenderedPageBreak/>
        <w:drawing>
          <wp:inline distT="0" distB="0" distL="0" distR="0" wp14:anchorId="3890D014" wp14:editId="46B4E794">
            <wp:extent cx="5941695" cy="16071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1" w:rsidRDefault="00695A31" w:rsidP="00631C56">
      <w:pPr>
        <w:pStyle w:val="BodyText"/>
        <w:rPr>
          <w:lang w:val="ru-RU"/>
        </w:rPr>
      </w:pPr>
      <w:r>
        <w:rPr>
          <w:lang w:val="ru-RU"/>
        </w:rPr>
        <w:t>Результаты:</w:t>
      </w:r>
    </w:p>
    <w:tbl>
      <w:tblPr>
        <w:tblW w:w="4130" w:type="dxa"/>
        <w:tblLook w:val="04A0" w:firstRow="1" w:lastRow="0" w:firstColumn="1" w:lastColumn="0" w:noHBand="0" w:noVBand="1"/>
      </w:tblPr>
      <w:tblGrid>
        <w:gridCol w:w="3265"/>
        <w:gridCol w:w="865"/>
      </w:tblGrid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505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47711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from cache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12623872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 work - consistent read gets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1541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2356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blocks gotten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1536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disk non-IMC rows gotten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100000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 rows gotten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100000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table scans (short tables)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</w:tr>
    </w:tbl>
    <w:p w:rsidR="00695A31" w:rsidRPr="00695A31" w:rsidRDefault="00695A31" w:rsidP="00631C56">
      <w:pPr>
        <w:pStyle w:val="BodyText"/>
        <w:rPr>
          <w:lang w:val="ru-RU"/>
        </w:rPr>
      </w:pPr>
    </w:p>
    <w:p w:rsidR="00631C56" w:rsidRDefault="00631C56" w:rsidP="00631C56">
      <w:pPr>
        <w:pStyle w:val="Heading3"/>
      </w:pPr>
      <w:bookmarkStart w:id="20" w:name="_Toc443488400"/>
      <w:r w:rsidRPr="00FB608B">
        <w:t>Step 8</w:t>
      </w:r>
      <w:bookmarkEnd w:id="20"/>
    </w:p>
    <w:p w:rsidR="00631C56" w:rsidRPr="00FB608B" w:rsidRDefault="00631C56" w:rsidP="00631C56">
      <w:pPr>
        <w:pStyle w:val="BodyText"/>
      </w:pPr>
      <w:r w:rsidRPr="00FB608B">
        <w:t xml:space="preserve">Truncate </w:t>
      </w:r>
      <w:r>
        <w:t>t</w:t>
      </w:r>
      <w:r w:rsidRPr="00FB608B">
        <w:t>able</w:t>
      </w:r>
      <w:r>
        <w:t>:</w:t>
      </w:r>
    </w:p>
    <w:p w:rsidR="00631C56" w:rsidRDefault="00631C56" w:rsidP="00631C56">
      <w:pPr>
        <w:pStyle w:val="CodeText"/>
      </w:pPr>
      <w:r w:rsidRPr="00FB608B">
        <w:t xml:space="preserve">   </w:t>
      </w:r>
      <w:bookmarkStart w:id="21" w:name="_Hlk314842701"/>
      <w:r w:rsidRPr="00FB608B">
        <w:t>TRUNCATE TABLE t2;</w:t>
      </w:r>
      <w:bookmarkEnd w:id="21"/>
    </w:p>
    <w:p w:rsidR="00695A31" w:rsidRPr="00FB608B" w:rsidRDefault="00695A31" w:rsidP="00631C56">
      <w:pPr>
        <w:pStyle w:val="CodeText"/>
      </w:pPr>
      <w:r>
        <w:lastRenderedPageBreak/>
        <w:drawing>
          <wp:inline distT="0" distB="0" distL="0" distR="0" wp14:anchorId="4BA2D919" wp14:editId="70845BDD">
            <wp:extent cx="1078173" cy="1151093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3606" cy="11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22" w:name="_Toc443488401"/>
      <w:r w:rsidRPr="00FB608B">
        <w:t>Step 9</w:t>
      </w:r>
      <w:bookmarkEnd w:id="22"/>
    </w:p>
    <w:p w:rsidR="00631C56" w:rsidRDefault="00631C56" w:rsidP="00631C56">
      <w:pPr>
        <w:pStyle w:val="BodyText"/>
      </w:pPr>
      <w:r w:rsidRPr="00FB608B">
        <w:t>Repeat Step 3 and collect results.</w:t>
      </w:r>
    </w:p>
    <w:p w:rsidR="00695A31" w:rsidRDefault="00695A31" w:rsidP="00631C56">
      <w:pPr>
        <w:pStyle w:val="BodyText"/>
      </w:pPr>
      <w:r>
        <w:rPr>
          <w:noProof/>
        </w:rPr>
        <w:drawing>
          <wp:inline distT="0" distB="0" distL="0" distR="0" wp14:anchorId="7C0A93C5" wp14:editId="19238486">
            <wp:extent cx="4196687" cy="123653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6144" cy="12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1" w:rsidRDefault="00695A31" w:rsidP="00631C56">
      <w:pPr>
        <w:pStyle w:val="BodyText"/>
      </w:pPr>
      <w:r>
        <w:rPr>
          <w:noProof/>
        </w:rPr>
        <w:drawing>
          <wp:inline distT="0" distB="0" distL="0" distR="0" wp14:anchorId="2BE7C02E" wp14:editId="4D6B517A">
            <wp:extent cx="4319517" cy="1191018"/>
            <wp:effectExtent l="0" t="0" r="508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6624" cy="12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1" w:rsidRDefault="00695A31" w:rsidP="00631C56">
      <w:pPr>
        <w:pStyle w:val="BodyText"/>
        <w:rPr>
          <w:lang w:val="ru-RU"/>
        </w:rPr>
      </w:pPr>
      <w:r>
        <w:rPr>
          <w:lang w:val="ru-RU"/>
        </w:rPr>
        <w:t>Результаты:</w:t>
      </w:r>
    </w:p>
    <w:tbl>
      <w:tblPr>
        <w:tblW w:w="3762" w:type="dxa"/>
        <w:tblLook w:val="04A0" w:firstRow="1" w:lastRow="0" w:firstColumn="1" w:lastColumn="0" w:noHBand="0" w:noVBand="1"/>
      </w:tblPr>
      <w:tblGrid>
        <w:gridCol w:w="2979"/>
        <w:gridCol w:w="783"/>
      </w:tblGrid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505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47702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consistent gets from cache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24576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2356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table scans (short tables)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workarea executions - optimal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695A31" w:rsidRPr="00695A31" w:rsidTr="00695A31">
        <w:trPr>
          <w:trHeight w:val="261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workarea memory allocated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95A31" w:rsidRPr="00695A31" w:rsidRDefault="00695A31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95A31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</w:tr>
    </w:tbl>
    <w:p w:rsidR="00695A31" w:rsidRPr="00695A31" w:rsidRDefault="00695A31" w:rsidP="00631C56">
      <w:pPr>
        <w:pStyle w:val="BodyText"/>
        <w:rPr>
          <w:lang w:val="ru-RU"/>
        </w:rPr>
      </w:pPr>
    </w:p>
    <w:p w:rsidR="00695A31" w:rsidRPr="00FB608B" w:rsidRDefault="00695A31" w:rsidP="00631C56">
      <w:pPr>
        <w:pStyle w:val="BodyText"/>
      </w:pPr>
    </w:p>
    <w:p w:rsidR="00631C56" w:rsidRPr="00FB608B" w:rsidRDefault="00631C56" w:rsidP="00631C56">
      <w:pPr>
        <w:pStyle w:val="BodyText"/>
      </w:pPr>
    </w:p>
    <w:p w:rsidR="00631C56" w:rsidRPr="00FB608B" w:rsidRDefault="00631C56" w:rsidP="00631C56">
      <w:pPr>
        <w:pStyle w:val="Heading3"/>
      </w:pPr>
      <w:bookmarkStart w:id="23" w:name="_Toc380666534"/>
      <w:bookmarkStart w:id="24" w:name="_Hlk314562260"/>
      <w:bookmarkStart w:id="25" w:name="_Toc443488402"/>
      <w:bookmarkStart w:id="26" w:name="_Hlk314843686"/>
      <w:r w:rsidRPr="00E324CF">
        <w:t>Task Result</w:t>
      </w:r>
      <w:bookmarkEnd w:id="23"/>
      <w:bookmarkEnd w:id="24"/>
      <w:bookmarkEnd w:id="25"/>
    </w:p>
    <w:p w:rsidR="00631C56" w:rsidRDefault="00631C56" w:rsidP="00631C56">
      <w:pPr>
        <w:pStyle w:val="BodyText"/>
      </w:pPr>
      <w:r w:rsidRPr="00FB608B">
        <w:t>Expect</w:t>
      </w:r>
      <w:r>
        <w:t>ing</w:t>
      </w:r>
      <w:r w:rsidRPr="00FB608B">
        <w:t>:</w:t>
      </w:r>
      <w:bookmarkEnd w:id="26"/>
    </w:p>
    <w:p w:rsidR="00631C56" w:rsidRDefault="00631C56" w:rsidP="00631C56">
      <w:pPr>
        <w:pStyle w:val="BodyText"/>
        <w:numPr>
          <w:ilvl w:val="0"/>
          <w:numId w:val="3"/>
        </w:numPr>
      </w:pPr>
      <w:r>
        <w:t>Tasks’ results and your analysis of these results in the description column.</w:t>
      </w:r>
    </w:p>
    <w:p w:rsidR="00EF712E" w:rsidRPr="00A71205" w:rsidRDefault="00EF712E" w:rsidP="00EF712E">
      <w:pPr>
        <w:pStyle w:val="BodyText"/>
        <w:ind w:left="720"/>
        <w:rPr>
          <w:lang w:val="ru-RU"/>
        </w:rPr>
      </w:pPr>
      <w:r w:rsidRPr="00A71205">
        <w:t>Consistent</w:t>
      </w:r>
      <w:r w:rsidRPr="00A71205">
        <w:rPr>
          <w:lang w:val="ru-RU"/>
        </w:rPr>
        <w:t xml:space="preserve"> </w:t>
      </w:r>
      <w:r w:rsidRPr="00A71205">
        <w:t>gets</w:t>
      </w:r>
      <w:r w:rsidRPr="00A71205">
        <w:rPr>
          <w:lang w:val="ru-RU"/>
        </w:rPr>
        <w:t xml:space="preserve"> показывает количество операций ввода-вывода.</w:t>
      </w:r>
    </w:p>
    <w:p w:rsidR="00EF712E" w:rsidRPr="00A71205" w:rsidRDefault="00EF712E" w:rsidP="00EF712E">
      <w:pPr>
        <w:pStyle w:val="BodyText"/>
        <w:ind w:left="720"/>
        <w:rPr>
          <w:lang w:val="ru-RU"/>
        </w:rPr>
      </w:pPr>
      <w:r w:rsidRPr="00A71205">
        <w:t>Count</w:t>
      </w:r>
      <w:r w:rsidRPr="00A71205">
        <w:rPr>
          <w:lang w:val="ru-RU"/>
        </w:rPr>
        <w:t xml:space="preserve"> </w:t>
      </w:r>
      <w:r w:rsidRPr="00A71205">
        <w:t>of</w:t>
      </w:r>
      <w:r w:rsidRPr="00A71205">
        <w:rPr>
          <w:lang w:val="ru-RU"/>
        </w:rPr>
        <w:t xml:space="preserve"> </w:t>
      </w:r>
      <w:r w:rsidRPr="00A71205">
        <w:t>blocks</w:t>
      </w:r>
      <w:r w:rsidRPr="00A71205">
        <w:rPr>
          <w:lang w:val="ru-RU"/>
        </w:rPr>
        <w:t xml:space="preserve"> показывает выделенное количество блоков под данный сегмент</w:t>
      </w:r>
    </w:p>
    <w:p w:rsidR="00EF712E" w:rsidRPr="00A71205" w:rsidRDefault="00EF712E" w:rsidP="00EF712E">
      <w:pPr>
        <w:pStyle w:val="BodyText"/>
        <w:ind w:left="720"/>
        <w:rPr>
          <w:lang w:val="ru-RU"/>
        </w:rPr>
      </w:pPr>
      <w:r w:rsidRPr="00A71205">
        <w:t>Count</w:t>
      </w:r>
      <w:r w:rsidRPr="00A71205">
        <w:rPr>
          <w:lang w:val="ru-RU"/>
        </w:rPr>
        <w:t xml:space="preserve"> </w:t>
      </w:r>
      <w:r w:rsidRPr="00A71205">
        <w:t>of</w:t>
      </w:r>
      <w:r w:rsidRPr="00A71205">
        <w:rPr>
          <w:lang w:val="ru-RU"/>
        </w:rPr>
        <w:t xml:space="preserve"> </w:t>
      </w:r>
      <w:r w:rsidRPr="00A71205">
        <w:t>Used</w:t>
      </w:r>
      <w:r w:rsidRPr="00A71205">
        <w:rPr>
          <w:lang w:val="ru-RU"/>
        </w:rPr>
        <w:t xml:space="preserve"> </w:t>
      </w:r>
      <w:r w:rsidRPr="00A71205">
        <w:t>Blocks</w:t>
      </w:r>
      <w:r w:rsidRPr="00A71205">
        <w:rPr>
          <w:lang w:val="ru-RU"/>
        </w:rPr>
        <w:t xml:space="preserve"> показывает сколько блоков содержат данныею</w:t>
      </w:r>
    </w:p>
    <w:p w:rsidR="00EF712E" w:rsidRPr="00A71205" w:rsidRDefault="00EF712E" w:rsidP="00EF712E">
      <w:pPr>
        <w:pStyle w:val="BodyText"/>
        <w:ind w:left="720"/>
        <w:rPr>
          <w:lang w:val="ru-RU"/>
        </w:rPr>
      </w:pPr>
      <w:r w:rsidRPr="00A71205">
        <w:t>Count</w:t>
      </w:r>
      <w:r w:rsidRPr="00A71205">
        <w:rPr>
          <w:lang w:val="ru-RU"/>
        </w:rPr>
        <w:t xml:space="preserve"> </w:t>
      </w:r>
      <w:r w:rsidRPr="00A71205">
        <w:t>of</w:t>
      </w:r>
      <w:r w:rsidRPr="00A71205">
        <w:rPr>
          <w:lang w:val="ru-RU"/>
        </w:rPr>
        <w:t xml:space="preserve"> </w:t>
      </w:r>
      <w:r w:rsidRPr="00A71205">
        <w:t>Rows</w:t>
      </w:r>
      <w:r w:rsidRPr="00A71205">
        <w:rPr>
          <w:lang w:val="ru-RU"/>
        </w:rPr>
        <w:t xml:space="preserve"> показывает сколько строк содержиться.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"/>
        <w:gridCol w:w="982"/>
        <w:gridCol w:w="1267"/>
        <w:gridCol w:w="981"/>
        <w:gridCol w:w="1043"/>
        <w:gridCol w:w="4664"/>
      </w:tblGrid>
      <w:tr w:rsidR="00631C56" w:rsidTr="00A71205">
        <w:tc>
          <w:tcPr>
            <w:tcW w:w="225" w:type="pct"/>
          </w:tcPr>
          <w:p w:rsidR="00631C56" w:rsidRPr="00F654E3" w:rsidRDefault="00631C56" w:rsidP="00695A31">
            <w:pPr>
              <w:pStyle w:val="TableHeading"/>
            </w:pPr>
            <w:bookmarkStart w:id="27" w:name="_Hlk314842574"/>
            <w:r w:rsidRPr="00F654E3">
              <w:t xml:space="preserve">№ </w:t>
            </w:r>
          </w:p>
        </w:tc>
        <w:tc>
          <w:tcPr>
            <w:tcW w:w="531" w:type="pct"/>
          </w:tcPr>
          <w:p w:rsidR="00631C56" w:rsidRDefault="00631C56" w:rsidP="00695A31">
            <w:pPr>
              <w:pStyle w:val="TableHeading"/>
            </w:pPr>
            <w:r>
              <w:t>Count of Blocks</w:t>
            </w:r>
          </w:p>
        </w:tc>
        <w:tc>
          <w:tcPr>
            <w:tcW w:w="683" w:type="pct"/>
          </w:tcPr>
          <w:p w:rsidR="00631C56" w:rsidRDefault="00631C56" w:rsidP="00695A31">
            <w:pPr>
              <w:pStyle w:val="TableHeading"/>
            </w:pPr>
            <w:r>
              <w:t>Count of Used Blocks</w:t>
            </w:r>
          </w:p>
        </w:tc>
        <w:tc>
          <w:tcPr>
            <w:tcW w:w="530" w:type="pct"/>
          </w:tcPr>
          <w:p w:rsidR="00631C56" w:rsidRDefault="00631C56" w:rsidP="00695A31">
            <w:pPr>
              <w:pStyle w:val="TableHeading"/>
            </w:pPr>
            <w:r>
              <w:t>Count of Rows</w:t>
            </w:r>
          </w:p>
        </w:tc>
        <w:tc>
          <w:tcPr>
            <w:tcW w:w="531" w:type="pct"/>
          </w:tcPr>
          <w:p w:rsidR="00631C56" w:rsidRDefault="00631C56" w:rsidP="00695A31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2500" w:type="pct"/>
          </w:tcPr>
          <w:p w:rsidR="00631C56" w:rsidRDefault="00631C56" w:rsidP="00695A31">
            <w:pPr>
              <w:pStyle w:val="TableHeading"/>
            </w:pPr>
            <w:r>
              <w:t>Description</w:t>
            </w:r>
          </w:p>
        </w:tc>
      </w:tr>
      <w:tr w:rsidR="00631C56" w:rsidRPr="00A71205" w:rsidTr="00A71205">
        <w:tc>
          <w:tcPr>
            <w:tcW w:w="225" w:type="pct"/>
          </w:tcPr>
          <w:p w:rsidR="00631C56" w:rsidRPr="00695A31" w:rsidRDefault="00695A31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1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683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1536</w:t>
            </w:r>
          </w:p>
        </w:tc>
        <w:tc>
          <w:tcPr>
            <w:tcW w:w="530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99999</w:t>
            </w:r>
          </w:p>
        </w:tc>
        <w:tc>
          <w:tcPr>
            <w:tcW w:w="531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1539</w:t>
            </w:r>
          </w:p>
        </w:tc>
        <w:tc>
          <w:tcPr>
            <w:tcW w:w="2500" w:type="pct"/>
          </w:tcPr>
          <w:p w:rsidR="00EF712E" w:rsidRPr="00A71205" w:rsidRDefault="00C877E5" w:rsidP="00A7120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A71205">
              <w:t xml:space="preserve"> </w:t>
            </w:r>
            <w:r>
              <w:rPr>
                <w:lang w:val="ru-RU"/>
              </w:rPr>
              <w:t>таблицы</w:t>
            </w:r>
            <w:r w:rsidRPr="00A71205">
              <w:t xml:space="preserve"> </w:t>
            </w:r>
            <w:r>
              <w:rPr>
                <w:lang w:val="ru-RU"/>
              </w:rPr>
              <w:t>и</w:t>
            </w:r>
            <w:r w:rsidRPr="00A71205">
              <w:t xml:space="preserve"> </w:t>
            </w:r>
            <w:r>
              <w:rPr>
                <w:lang w:val="ru-RU"/>
              </w:rPr>
              <w:t>вставки</w:t>
            </w:r>
            <w:r w:rsidRPr="00A71205">
              <w:t xml:space="preserve"> </w:t>
            </w:r>
            <w:r>
              <w:rPr>
                <w:lang w:val="ru-RU"/>
              </w:rPr>
              <w:t>в</w:t>
            </w:r>
            <w:r w:rsidRPr="00A71205">
              <w:t xml:space="preserve"> </w:t>
            </w:r>
            <w:r>
              <w:rPr>
                <w:lang w:val="ru-RU"/>
              </w:rPr>
              <w:t>нее</w:t>
            </w:r>
            <w:r w:rsidRPr="00A71205">
              <w:t xml:space="preserve"> </w:t>
            </w:r>
            <w:r w:rsidR="00D618DA" w:rsidRPr="00A71205">
              <w:t>99999</w:t>
            </w:r>
            <w:r w:rsidR="004653E6" w:rsidRPr="00A71205">
              <w:t xml:space="preserve"> </w:t>
            </w:r>
            <w:r>
              <w:rPr>
                <w:lang w:val="ru-RU"/>
              </w:rPr>
              <w:t>строк</w:t>
            </w:r>
            <w:r w:rsidRPr="00A71205">
              <w:t xml:space="preserve">, </w:t>
            </w:r>
            <w:r>
              <w:rPr>
                <w:lang w:val="ru-RU"/>
              </w:rPr>
              <w:t>здесь</w:t>
            </w:r>
            <w:r w:rsidRPr="00A71205">
              <w:t xml:space="preserve"> </w:t>
            </w:r>
            <w:r>
              <w:rPr>
                <w:lang w:val="ru-RU"/>
              </w:rPr>
              <w:t>же</w:t>
            </w:r>
            <w:r w:rsidRPr="00A71205">
              <w:t xml:space="preserve"> </w:t>
            </w:r>
            <w:r>
              <w:rPr>
                <w:lang w:val="ru-RU"/>
              </w:rPr>
              <w:t>устанавливается</w:t>
            </w:r>
            <w:r w:rsidRPr="00A71205">
              <w:t xml:space="preserve"> </w:t>
            </w:r>
            <w:r>
              <w:rPr>
                <w:lang w:val="ru-RU"/>
              </w:rPr>
              <w:t>значение</w:t>
            </w:r>
            <w:r w:rsidRPr="00A71205">
              <w:t xml:space="preserve"> </w:t>
            </w:r>
            <w:r w:rsidR="009A38DE">
              <w:t>HWM</w:t>
            </w:r>
            <w:r w:rsidR="009A38DE" w:rsidRPr="00A71205">
              <w:t xml:space="preserve"> </w:t>
            </w:r>
            <w:r w:rsidR="009A38DE" w:rsidRPr="009A38DE">
              <w:rPr>
                <w:lang w:val="ru-RU"/>
              </w:rPr>
              <w:t>на</w:t>
            </w:r>
            <w:r w:rsidR="009A38DE" w:rsidRPr="00A71205">
              <w:t xml:space="preserve"> </w:t>
            </w:r>
            <w:r w:rsidR="009A38DE" w:rsidRPr="009A38DE">
              <w:rPr>
                <w:lang w:val="ru-RU"/>
              </w:rPr>
              <w:t>уровне</w:t>
            </w:r>
            <w:r w:rsidR="009A38DE" w:rsidRPr="00A71205">
              <w:t xml:space="preserve"> </w:t>
            </w:r>
            <w:r w:rsidR="009A38DE" w:rsidRPr="009A38DE">
              <w:rPr>
                <w:lang w:val="ru-RU"/>
              </w:rPr>
              <w:t>последненго</w:t>
            </w:r>
            <w:r w:rsidR="009A38DE" w:rsidRPr="00A71205">
              <w:t xml:space="preserve"> </w:t>
            </w:r>
            <w:r w:rsidR="009A38DE" w:rsidRPr="009A38DE">
              <w:rPr>
                <w:lang w:val="ru-RU"/>
              </w:rPr>
              <w:t>использованного</w:t>
            </w:r>
            <w:r w:rsidR="009A38DE" w:rsidRPr="00A71205">
              <w:t xml:space="preserve"> </w:t>
            </w:r>
            <w:r w:rsidR="009A38DE" w:rsidRPr="009A38DE">
              <w:rPr>
                <w:lang w:val="ru-RU"/>
              </w:rPr>
              <w:t>блока</w:t>
            </w:r>
            <w:r w:rsidR="009A38DE" w:rsidRPr="00A71205">
              <w:t>.</w:t>
            </w:r>
            <w:r w:rsidR="00A71205" w:rsidRPr="00A71205">
              <w:t xml:space="preserve"> </w:t>
            </w:r>
            <w:r w:rsidR="00A71205">
              <w:rPr>
                <w:lang w:val="ru-RU"/>
              </w:rPr>
              <w:t xml:space="preserve">Т.е. при выборке </w:t>
            </w:r>
            <w:r w:rsidR="00A71205">
              <w:t>Oracle</w:t>
            </w:r>
            <w:r w:rsidR="00A71205" w:rsidRPr="00A71205">
              <w:rPr>
                <w:lang w:val="ru-RU"/>
              </w:rPr>
              <w:t xml:space="preserve"> </w:t>
            </w:r>
            <w:r w:rsidR="00A71205">
              <w:rPr>
                <w:lang w:val="ru-RU"/>
              </w:rPr>
              <w:t xml:space="preserve">придется читать всю таблицу до </w:t>
            </w:r>
            <w:r w:rsidR="00A71205">
              <w:t>HWM</w:t>
            </w:r>
            <w:r w:rsidR="00A71205" w:rsidRPr="00A71205">
              <w:rPr>
                <w:lang w:val="ru-RU"/>
              </w:rPr>
              <w:t>.</w:t>
            </w:r>
          </w:p>
        </w:tc>
      </w:tr>
      <w:tr w:rsidR="00631C56" w:rsidRPr="00A71205" w:rsidTr="00A71205">
        <w:tc>
          <w:tcPr>
            <w:tcW w:w="225" w:type="pct"/>
          </w:tcPr>
          <w:p w:rsidR="00631C56" w:rsidRPr="00C877E5" w:rsidRDefault="00695A31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C877E5">
              <w:t>2</w:t>
            </w:r>
          </w:p>
        </w:tc>
        <w:tc>
          <w:tcPr>
            <w:tcW w:w="531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1664</w:t>
            </w:r>
          </w:p>
        </w:tc>
        <w:tc>
          <w:tcPr>
            <w:tcW w:w="683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530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0</w:t>
            </w:r>
          </w:p>
        </w:tc>
        <w:tc>
          <w:tcPr>
            <w:tcW w:w="531" w:type="pct"/>
          </w:tcPr>
          <w:p w:rsidR="00631C56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1541</w:t>
            </w:r>
          </w:p>
        </w:tc>
        <w:tc>
          <w:tcPr>
            <w:tcW w:w="2500" w:type="pct"/>
          </w:tcPr>
          <w:p w:rsidR="00631C56" w:rsidRPr="00A71205" w:rsidRDefault="00A71205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Удаляем строки посредством </w:t>
            </w:r>
            <w:r>
              <w:t>Delete</w:t>
            </w:r>
            <w:r>
              <w:rPr>
                <w:lang w:val="ru-RU"/>
              </w:rPr>
              <w:t xml:space="preserve">,  мы думаем, что наши блоки уже не содержат информации, но это не так. Блоки, как бы по-прежнему заполнены информацией, до уровня </w:t>
            </w:r>
            <w:r>
              <w:t>HWM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они будут, как бы заполнены, до тех пор, пока объект не будет </w:t>
            </w:r>
            <w:r>
              <w:t>rebuilt</w:t>
            </w:r>
            <w:r w:rsidRPr="00A71205">
              <w:rPr>
                <w:lang w:val="ru-RU"/>
              </w:rPr>
              <w:t xml:space="preserve">, </w:t>
            </w:r>
            <w:r>
              <w:t>truncated</w:t>
            </w:r>
            <w:r w:rsidRPr="00A71205">
              <w:rPr>
                <w:lang w:val="ru-RU"/>
              </w:rPr>
              <w:t xml:space="preserve"> </w:t>
            </w:r>
            <w:r>
              <w:t>or</w:t>
            </w:r>
            <w:r w:rsidRPr="00A71205">
              <w:rPr>
                <w:lang w:val="ru-RU"/>
              </w:rPr>
              <w:t xml:space="preserve"> </w:t>
            </w:r>
            <w:r>
              <w:t>shrunk</w:t>
            </w:r>
            <w:r w:rsidRPr="00A7120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Поэтому число </w:t>
            </w:r>
            <w:r>
              <w:t>Consistent</w:t>
            </w:r>
            <w:r w:rsidRPr="00A71205">
              <w:rPr>
                <w:lang w:val="ru-RU"/>
              </w:rPr>
              <w:t xml:space="preserve"> </w:t>
            </w:r>
            <w:r>
              <w:t>gets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будет прежним и как видим даже больше, скорее всего из-за чтения из </w:t>
            </w:r>
            <w:r>
              <w:t>cash</w:t>
            </w:r>
            <w:r w:rsidRPr="00A71205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Это влияет на производительность, т.к. </w:t>
            </w:r>
            <w:r>
              <w:t>full</w:t>
            </w:r>
            <w:r w:rsidRPr="00A71205">
              <w:rPr>
                <w:lang w:val="ru-RU"/>
              </w:rPr>
              <w:t xml:space="preserve"> </w:t>
            </w:r>
            <w:r>
              <w:t>scan</w:t>
            </w:r>
            <w:r w:rsidRPr="00A71205">
              <w:rPr>
                <w:lang w:val="ru-RU"/>
              </w:rPr>
              <w:t xml:space="preserve"> </w:t>
            </w:r>
            <w:r>
              <w:t>table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прежнему будет долгим</w:t>
            </w:r>
          </w:p>
        </w:tc>
      </w:tr>
      <w:tr w:rsidR="00631C56" w:rsidRPr="00A71205" w:rsidTr="00A71205">
        <w:tc>
          <w:tcPr>
            <w:tcW w:w="225" w:type="pct"/>
          </w:tcPr>
          <w:p w:rsidR="00631C56" w:rsidRPr="00A71205" w:rsidRDefault="00695A31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A71205">
              <w:rPr>
                <w:lang w:val="ru-RU"/>
              </w:rPr>
              <w:t>3</w:t>
            </w:r>
          </w:p>
        </w:tc>
        <w:tc>
          <w:tcPr>
            <w:tcW w:w="531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A71205">
              <w:rPr>
                <w:lang w:val="ru-RU"/>
              </w:rPr>
              <w:t>1664</w:t>
            </w:r>
          </w:p>
        </w:tc>
        <w:tc>
          <w:tcPr>
            <w:tcW w:w="683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A71205">
              <w:rPr>
                <w:lang w:val="ru-RU"/>
              </w:rPr>
              <w:t>1</w:t>
            </w:r>
          </w:p>
        </w:tc>
        <w:tc>
          <w:tcPr>
            <w:tcW w:w="530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A71205">
              <w:rPr>
                <w:lang w:val="ru-RU"/>
              </w:rPr>
              <w:t>1</w:t>
            </w:r>
          </w:p>
        </w:tc>
        <w:tc>
          <w:tcPr>
            <w:tcW w:w="531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 w:rsidRPr="00A71205">
              <w:rPr>
                <w:lang w:val="ru-RU"/>
              </w:rPr>
              <w:t>1541</w:t>
            </w:r>
          </w:p>
        </w:tc>
        <w:tc>
          <w:tcPr>
            <w:tcW w:w="2500" w:type="pct"/>
          </w:tcPr>
          <w:p w:rsidR="00631C56" w:rsidRPr="00A71205" w:rsidRDefault="00A71205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При вставке одной строки </w:t>
            </w:r>
            <w:r w:rsidR="00D618DA">
              <w:t>Insert</w:t>
            </w:r>
            <w:r w:rsidR="00D618DA" w:rsidRPr="00A71205">
              <w:rPr>
                <w:lang w:val="ru-RU"/>
              </w:rPr>
              <w:t xml:space="preserve"> 1</w:t>
            </w:r>
            <w:r w:rsidR="004653E6" w:rsidRPr="00A71205">
              <w:rPr>
                <w:lang w:val="ru-RU"/>
              </w:rPr>
              <w:t xml:space="preserve"> </w:t>
            </w:r>
            <w:r w:rsidR="004653E6">
              <w:t>row</w:t>
            </w:r>
            <w:r>
              <w:rPr>
                <w:lang w:val="ru-RU"/>
              </w:rPr>
              <w:t>, мы видим, что количество использованных блоков увеличилось на один (по сравнению с предыдущим случаем), как, собественно, и количество строк. Но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количество</w:t>
            </w:r>
            <w:r w:rsidRPr="00A71205">
              <w:rPr>
                <w:lang w:val="ru-RU"/>
              </w:rPr>
              <w:t xml:space="preserve"> </w:t>
            </w:r>
            <w:r>
              <w:t>consistent</w:t>
            </w:r>
            <w:r w:rsidRPr="00A71205">
              <w:rPr>
                <w:lang w:val="ru-RU"/>
              </w:rPr>
              <w:t xml:space="preserve"> </w:t>
            </w:r>
            <w:r>
              <w:t>gets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осталось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таким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же</w:t>
            </w:r>
            <w:r w:rsidRPr="00A71205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A71205">
              <w:rPr>
                <w:lang w:val="ru-RU"/>
              </w:rPr>
              <w:t>.</w:t>
            </w:r>
            <w:r>
              <w:rPr>
                <w:lang w:val="ru-RU"/>
              </w:rPr>
              <w:t>к</w:t>
            </w:r>
            <w:r w:rsidRPr="00A71205">
              <w:rPr>
                <w:lang w:val="ru-RU"/>
              </w:rPr>
              <w:t xml:space="preserve">. </w:t>
            </w:r>
            <w:r>
              <w:t>Oracle</w:t>
            </w:r>
            <w:r>
              <w:rPr>
                <w:lang w:val="ru-RU"/>
              </w:rPr>
              <w:t xml:space="preserve">, как бы, затирает старые данные новыми, поэтому и не видим улучшение </w:t>
            </w:r>
            <w:r>
              <w:t>performance</w:t>
            </w:r>
            <w:r w:rsidRPr="00A71205">
              <w:rPr>
                <w:lang w:val="ru-RU"/>
              </w:rPr>
              <w:t>.</w:t>
            </w:r>
          </w:p>
        </w:tc>
      </w:tr>
      <w:tr w:rsidR="00631C56" w:rsidRPr="00A71205" w:rsidTr="00A71205">
        <w:tc>
          <w:tcPr>
            <w:tcW w:w="225" w:type="pct"/>
          </w:tcPr>
          <w:p w:rsidR="00631C56" w:rsidRPr="00A71205" w:rsidRDefault="00695A31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1205">
              <w:t>4</w:t>
            </w:r>
          </w:p>
        </w:tc>
        <w:tc>
          <w:tcPr>
            <w:tcW w:w="531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1205">
              <w:t>8</w:t>
            </w:r>
          </w:p>
        </w:tc>
        <w:tc>
          <w:tcPr>
            <w:tcW w:w="683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1205">
              <w:t>0</w:t>
            </w:r>
          </w:p>
        </w:tc>
        <w:tc>
          <w:tcPr>
            <w:tcW w:w="530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1205">
              <w:t>0</w:t>
            </w:r>
          </w:p>
        </w:tc>
        <w:tc>
          <w:tcPr>
            <w:tcW w:w="531" w:type="pct"/>
          </w:tcPr>
          <w:p w:rsidR="00631C56" w:rsidRPr="00A71205" w:rsidRDefault="00D618DA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71205">
              <w:t>3</w:t>
            </w:r>
          </w:p>
        </w:tc>
        <w:tc>
          <w:tcPr>
            <w:tcW w:w="2500" w:type="pct"/>
          </w:tcPr>
          <w:p w:rsidR="00631C56" w:rsidRPr="00A71205" w:rsidRDefault="00A71205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При использовании операции </w:t>
            </w:r>
            <w:r w:rsidR="00D618DA">
              <w:t>Truncate</w:t>
            </w:r>
            <w:r>
              <w:rPr>
                <w:lang w:val="ru-RU"/>
              </w:rPr>
              <w:t xml:space="preserve">, во-первых сбросится </w:t>
            </w:r>
            <w:r>
              <w:t>HWM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 0 и удалит все </w:t>
            </w:r>
            <w:r>
              <w:rPr>
                <w:lang w:val="ru-RU"/>
              </w:rPr>
              <w:lastRenderedPageBreak/>
              <w:t>индексы данной таблицы. Естественно</w:t>
            </w:r>
            <w:r w:rsidRPr="00A71205">
              <w:t xml:space="preserve">, </w:t>
            </w:r>
            <w:r>
              <w:rPr>
                <w:lang w:val="ru-RU"/>
              </w:rPr>
              <w:t>это</w:t>
            </w:r>
            <w:r w:rsidRPr="00A71205">
              <w:t xml:space="preserve"> </w:t>
            </w:r>
            <w:r>
              <w:rPr>
                <w:lang w:val="ru-RU"/>
              </w:rPr>
              <w:t>повлияет</w:t>
            </w:r>
            <w:r w:rsidRPr="00A71205">
              <w:t xml:space="preserve"> </w:t>
            </w:r>
            <w:r>
              <w:rPr>
                <w:lang w:val="ru-RU"/>
              </w:rPr>
              <w:t>на</w:t>
            </w:r>
            <w:r w:rsidRPr="00A71205">
              <w:t xml:space="preserve"> </w:t>
            </w:r>
            <w:r>
              <w:t xml:space="preserve">performance. </w:t>
            </w:r>
            <w:r>
              <w:rPr>
                <w:lang w:val="ru-RU"/>
              </w:rPr>
              <w:t xml:space="preserve">По </w:t>
            </w:r>
            <w:r>
              <w:t>default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пустую таблицу выделяется один сегмент, который содержит 8 блоков, но видно, что ни один из них не задействован, т.е. строк нет. </w:t>
            </w:r>
            <w:r>
              <w:t>Consistent</w:t>
            </w:r>
            <w:r w:rsidRPr="00A71205">
              <w:rPr>
                <w:lang w:val="ru-RU"/>
              </w:rPr>
              <w:t xml:space="preserve"> </w:t>
            </w:r>
            <w:r>
              <w:t>gets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тоже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становится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разы</w:t>
            </w:r>
            <w:r w:rsidRPr="00A71205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меньшим</w:t>
            </w:r>
            <w:r w:rsidRPr="00A71205">
              <w:rPr>
                <w:lang w:val="ru-RU"/>
              </w:rPr>
              <w:t xml:space="preserve">, </w:t>
            </w:r>
            <w:r>
              <w:rPr>
                <w:lang w:val="ru-RU"/>
              </w:rPr>
              <w:t>т</w:t>
            </w:r>
            <w:r w:rsidRPr="00A71205">
              <w:rPr>
                <w:lang w:val="ru-RU"/>
              </w:rPr>
              <w:t>.</w:t>
            </w:r>
            <w:r>
              <w:rPr>
                <w:lang w:val="ru-RU"/>
              </w:rPr>
              <w:t>к. фактически нечего читать.</w:t>
            </w:r>
          </w:p>
        </w:tc>
      </w:tr>
      <w:bookmarkEnd w:id="27"/>
    </w:tbl>
    <w:p w:rsidR="004653E6" w:rsidRPr="00A71205" w:rsidRDefault="004653E6" w:rsidP="004653E6">
      <w:pPr>
        <w:pStyle w:val="BodyText"/>
        <w:rPr>
          <w:lang w:val="ru-RU"/>
        </w:rPr>
      </w:pPr>
    </w:p>
    <w:p w:rsidR="004653E6" w:rsidRPr="00F434E8" w:rsidRDefault="00F434E8" w:rsidP="004653E6">
      <w:pPr>
        <w:pStyle w:val="BodyText"/>
        <w:rPr>
          <w:lang w:val="ru-RU"/>
        </w:rPr>
      </w:pPr>
      <w:r w:rsidRPr="00F434E8">
        <w:rPr>
          <w:lang w:val="ru-RU"/>
        </w:rPr>
        <w:t>Вывод</w:t>
      </w:r>
      <w:r>
        <w:rPr>
          <w:lang w:val="ru-RU"/>
        </w:rPr>
        <w:t xml:space="preserve">: если вы хотите удалить строки из таблицы, то лучше использовать </w:t>
      </w:r>
      <w:r>
        <w:t>truncate</w:t>
      </w:r>
      <w:r w:rsidRPr="00F434E8">
        <w:rPr>
          <w:lang w:val="ru-RU"/>
        </w:rPr>
        <w:t xml:space="preserve">, </w:t>
      </w:r>
      <w:r>
        <w:rPr>
          <w:lang w:val="ru-RU"/>
        </w:rPr>
        <w:t>но не забывать, что при этом восстановить предыдущие данные будет крайне тяжело.</w:t>
      </w:r>
    </w:p>
    <w:p w:rsidR="004653E6" w:rsidRPr="00F434E8" w:rsidRDefault="004653E6" w:rsidP="004653E6">
      <w:pPr>
        <w:pStyle w:val="BodyText"/>
        <w:rPr>
          <w:lang w:val="ru-RU"/>
        </w:rPr>
      </w:pPr>
    </w:p>
    <w:p w:rsidR="00631C56" w:rsidRDefault="00631C56" w:rsidP="00631C56">
      <w:pPr>
        <w:pStyle w:val="Heading1"/>
      </w:pPr>
      <w:r>
        <w:t xml:space="preserve">Index </w:t>
      </w:r>
      <w:r w:rsidRPr="00FB608B">
        <w:t>Scan</w:t>
      </w:r>
      <w:r>
        <w:t xml:space="preserve"> types</w:t>
      </w:r>
    </w:p>
    <w:p w:rsidR="00631C56" w:rsidRDefault="00631C56" w:rsidP="00631C56">
      <w:pPr>
        <w:pStyle w:val="Heading2"/>
      </w:pPr>
      <w:bookmarkStart w:id="28" w:name="_Toc315003717"/>
      <w:bookmarkStart w:id="29" w:name="_Toc380666536"/>
      <w:bookmarkStart w:id="30" w:name="_Toc443488404"/>
      <w:r>
        <w:t xml:space="preserve">Task 2: </w:t>
      </w:r>
      <w:r w:rsidRPr="00FB608B">
        <w:t>Index</w:t>
      </w:r>
      <w:r>
        <w:t xml:space="preserve"> Clustering Factor</w:t>
      </w:r>
      <w:bookmarkEnd w:id="28"/>
      <w:bookmarkEnd w:id="29"/>
      <w:bookmarkEnd w:id="30"/>
    </w:p>
    <w:p w:rsidR="00631C56" w:rsidRDefault="00631C56" w:rsidP="00631C56">
      <w:pPr>
        <w:pStyle w:val="Heading3"/>
      </w:pPr>
      <w:bookmarkStart w:id="31" w:name="_Toc443488405"/>
      <w:r>
        <w:t>Step 1</w:t>
      </w:r>
      <w:bookmarkEnd w:id="31"/>
    </w:p>
    <w:p w:rsidR="00631C56" w:rsidRDefault="00631C56" w:rsidP="00631C56">
      <w:pPr>
        <w:pStyle w:val="BodyText"/>
      </w:pPr>
      <w:r>
        <w:t>Create table t2 as in task 1 steps 1-2</w:t>
      </w:r>
    </w:p>
    <w:p w:rsidR="00894F76" w:rsidRDefault="00894F76" w:rsidP="00631C56">
      <w:pPr>
        <w:pStyle w:val="BodyText"/>
      </w:pPr>
      <w:r>
        <w:rPr>
          <w:noProof/>
        </w:rPr>
        <w:drawing>
          <wp:inline distT="0" distB="0" distL="0" distR="0" wp14:anchorId="458DD281" wp14:editId="6B721359">
            <wp:extent cx="3118514" cy="1728407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275" cy="17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32" w:name="_Toc443488406"/>
      <w:r>
        <w:t>Step 2</w:t>
      </w:r>
      <w:bookmarkEnd w:id="32"/>
    </w:p>
    <w:p w:rsidR="00631C56" w:rsidRPr="00F40784" w:rsidRDefault="00631C56" w:rsidP="00631C56">
      <w:pPr>
        <w:pStyle w:val="BodyText"/>
      </w:pPr>
      <w:r>
        <w:t>Create table t1 as listed below:</w:t>
      </w:r>
    </w:p>
    <w:p w:rsidR="00631C56" w:rsidRPr="002371D2" w:rsidRDefault="00631C56" w:rsidP="00631C56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</w:t>
      </w:r>
      <w:r w:rsidRPr="002371D2">
        <w:rPr>
          <w:rFonts w:cs="Courier New"/>
          <w:lang w:eastAsia="ru-RU"/>
        </w:rPr>
        <w:t xml:space="preserve"> CREATE TABLE t1 AS</w:t>
      </w:r>
    </w:p>
    <w:p w:rsidR="00631C56" w:rsidRPr="002371D2" w:rsidRDefault="00631C56" w:rsidP="00631C56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631C56" w:rsidRPr="002371D2" w:rsidRDefault="00631C56" w:rsidP="00631C56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631C56" w:rsidRDefault="00631C56" w:rsidP="00631C56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894F76" w:rsidRDefault="00894F76" w:rsidP="00631C56">
      <w:pPr>
        <w:pStyle w:val="CodeText"/>
        <w:rPr>
          <w:rFonts w:cs="Courier New"/>
          <w:lang w:eastAsia="ru-RU"/>
        </w:rPr>
      </w:pPr>
      <w:r>
        <w:drawing>
          <wp:inline distT="0" distB="0" distL="0" distR="0" wp14:anchorId="4F42409B" wp14:editId="2E09EB80">
            <wp:extent cx="2374710" cy="1293501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4585" cy="12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Pr="00F40784" w:rsidRDefault="00631C56" w:rsidP="00631C56">
      <w:pPr>
        <w:pStyle w:val="Heading3"/>
      </w:pPr>
      <w:bookmarkStart w:id="33" w:name="_Toc443488407"/>
      <w:r w:rsidRPr="00430A24">
        <w:t xml:space="preserve">Step </w:t>
      </w:r>
      <w:r>
        <w:t>3</w:t>
      </w:r>
      <w:bookmarkStart w:id="34" w:name="_Hlk314843276"/>
      <w:bookmarkEnd w:id="33"/>
    </w:p>
    <w:p w:rsidR="00631C56" w:rsidRPr="00E66C5A" w:rsidRDefault="00631C56" w:rsidP="00631C56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CREATE INDEX t1_idx1 ON t1</w:t>
      </w:r>
    </w:p>
    <w:p w:rsidR="00631C56" w:rsidRDefault="00631C56" w:rsidP="00631C56">
      <w:pPr>
        <w:pStyle w:val="CodeText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894F76" w:rsidRDefault="00894F76" w:rsidP="00631C56">
      <w:pPr>
        <w:pStyle w:val="CodeText"/>
        <w:rPr>
          <w:rFonts w:cs="Courier New"/>
          <w:lang w:eastAsia="ru-RU"/>
        </w:rPr>
      </w:pPr>
      <w:r>
        <w:drawing>
          <wp:inline distT="0" distB="0" distL="0" distR="0" wp14:anchorId="2EE0289A" wp14:editId="02033746">
            <wp:extent cx="1351128" cy="1111159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7919" cy="11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35" w:name="_Toc443488408"/>
      <w:bookmarkEnd w:id="34"/>
      <w:r>
        <w:lastRenderedPageBreak/>
        <w:t>Step 4</w:t>
      </w:r>
      <w:bookmarkEnd w:id="35"/>
    </w:p>
    <w:p w:rsidR="00631C56" w:rsidRPr="00F40784" w:rsidRDefault="00631C56" w:rsidP="00631C56">
      <w:pPr>
        <w:pStyle w:val="BodyText"/>
      </w:pPr>
      <w:r>
        <w:t>Don’t forget to gather statistics for both tables:</w:t>
      </w:r>
      <w:bookmarkStart w:id="36" w:name="_Hlk314843578"/>
    </w:p>
    <w:p w:rsidR="00631C56" w:rsidRPr="002371D2" w:rsidRDefault="00631C56" w:rsidP="00631C56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631C56" w:rsidRPr="00F40784" w:rsidRDefault="00631C56" w:rsidP="00631C56">
      <w:pPr>
        <w:pStyle w:val="CodeText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36"/>
      <w:r w:rsidRPr="002371D2">
        <w:rPr>
          <w:rFonts w:cs="Courier New"/>
          <w:lang w:eastAsia="ru-RU"/>
        </w:rPr>
        <w:t>CASCADE=&gt;TRUE );</w:t>
      </w:r>
    </w:p>
    <w:p w:rsidR="00631C56" w:rsidRDefault="00631C56" w:rsidP="00631C56">
      <w:pPr>
        <w:pStyle w:val="Heading3"/>
      </w:pPr>
      <w:bookmarkStart w:id="37" w:name="_Toc443488409"/>
      <w:r w:rsidRPr="00FB608B">
        <w:t>Step 5</w:t>
      </w:r>
      <w:bookmarkEnd w:id="37"/>
    </w:p>
    <w:p w:rsidR="00631C56" w:rsidRPr="00FB608B" w:rsidRDefault="00631C56" w:rsidP="00631C56">
      <w:pPr>
        <w:pStyle w:val="BodyText"/>
      </w:pPr>
      <w:r>
        <w:t>View</w:t>
      </w:r>
      <w:r w:rsidRPr="00FB608B">
        <w:t xml:space="preserve"> </w:t>
      </w:r>
      <w:r>
        <w:t>index c</w:t>
      </w:r>
      <w:r w:rsidRPr="00FB608B">
        <w:t xml:space="preserve">lustering </w:t>
      </w:r>
      <w:r>
        <w:t>f</w:t>
      </w:r>
      <w:r w:rsidRPr="00FB608B">
        <w:t>actor</w:t>
      </w:r>
      <w:r>
        <w:t>:</w:t>
      </w:r>
    </w:p>
    <w:p w:rsidR="00631C56" w:rsidRPr="00FB608B" w:rsidRDefault="00631C56" w:rsidP="00631C56">
      <w:pPr>
        <w:pStyle w:val="CodeText"/>
      </w:pPr>
      <w:bookmarkStart w:id="38" w:name="_Hlk314844533"/>
      <w:r w:rsidRPr="00FB608B">
        <w:t xml:space="preserve">  SELECT t.table_name||'.'||i.index_name idx_name,</w:t>
      </w:r>
    </w:p>
    <w:p w:rsidR="00631C56" w:rsidRPr="00FB608B" w:rsidRDefault="00631C56" w:rsidP="00631C56">
      <w:pPr>
        <w:pStyle w:val="CodeText"/>
      </w:pPr>
      <w:r w:rsidRPr="00FB608B">
        <w:t xml:space="preserve">        i.clustering_factor,</w:t>
      </w:r>
    </w:p>
    <w:p w:rsidR="00631C56" w:rsidRPr="00FB608B" w:rsidRDefault="00631C56" w:rsidP="00631C56">
      <w:pPr>
        <w:pStyle w:val="CodeText"/>
      </w:pPr>
      <w:r w:rsidRPr="00FB608B">
        <w:t xml:space="preserve">        t.blocks,</w:t>
      </w:r>
    </w:p>
    <w:p w:rsidR="00631C56" w:rsidRPr="00FB608B" w:rsidRDefault="00631C56" w:rsidP="00631C56">
      <w:pPr>
        <w:pStyle w:val="CodeText"/>
      </w:pPr>
      <w:r w:rsidRPr="00FB608B">
        <w:t xml:space="preserve">        t.num_rows</w:t>
      </w:r>
    </w:p>
    <w:p w:rsidR="00631C56" w:rsidRPr="00FB608B" w:rsidRDefault="00631C56" w:rsidP="00631C56">
      <w:pPr>
        <w:pStyle w:val="CodeText"/>
      </w:pPr>
      <w:r w:rsidRPr="00FB608B">
        <w:t xml:space="preserve">   FROM user_indexes i, </w:t>
      </w:r>
      <w:bookmarkEnd w:id="38"/>
      <w:r w:rsidRPr="00FB608B">
        <w:t>user_tables t</w:t>
      </w:r>
    </w:p>
    <w:p w:rsidR="00631C56" w:rsidRPr="00FB608B" w:rsidRDefault="00631C56" w:rsidP="00631C56">
      <w:pPr>
        <w:pStyle w:val="CodeText"/>
      </w:pPr>
      <w:r w:rsidRPr="00FB608B">
        <w:t xml:space="preserve">  WHERE i.table_name = t.table_name</w:t>
      </w:r>
    </w:p>
    <w:p w:rsidR="00631C56" w:rsidRDefault="00631C56" w:rsidP="00631C56">
      <w:pPr>
        <w:pStyle w:val="CodeText"/>
      </w:pPr>
      <w:r w:rsidRPr="00FB608B">
        <w:t xml:space="preserve">    AND t.table_name  IN( 'T1','T2' );</w:t>
      </w:r>
    </w:p>
    <w:p w:rsidR="00894F76" w:rsidRPr="00FB608B" w:rsidRDefault="00894F76" w:rsidP="00631C56">
      <w:pPr>
        <w:pStyle w:val="CodeText"/>
      </w:pPr>
      <w:r>
        <w:drawing>
          <wp:inline distT="0" distB="0" distL="0" distR="0" wp14:anchorId="04F4D618" wp14:editId="0BC37F56">
            <wp:extent cx="4510585" cy="1712740"/>
            <wp:effectExtent l="0" t="0" r="444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947" cy="17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Pr="00FB608B" w:rsidRDefault="00631C56" w:rsidP="00631C56">
      <w:pPr>
        <w:pStyle w:val="Heading3"/>
      </w:pPr>
      <w:bookmarkStart w:id="39" w:name="_Toc380666537"/>
      <w:bookmarkStart w:id="40" w:name="_Toc443488410"/>
      <w:r w:rsidRPr="00E324CF">
        <w:t>Task Result</w:t>
      </w:r>
      <w:bookmarkEnd w:id="39"/>
      <w:bookmarkEnd w:id="40"/>
    </w:p>
    <w:p w:rsidR="00631C56" w:rsidRPr="00FB608B" w:rsidRDefault="00631C56" w:rsidP="00631C56">
      <w:pPr>
        <w:pStyle w:val="BodyText"/>
      </w:pPr>
      <w:r w:rsidRPr="00FB608B">
        <w:t>Expect</w:t>
      </w:r>
      <w:r>
        <w:t>ing</w:t>
      </w:r>
      <w:r w:rsidRPr="00FB608B">
        <w:t>:</w:t>
      </w:r>
    </w:p>
    <w:p w:rsidR="00631C56" w:rsidRDefault="00631C56" w:rsidP="00631C56">
      <w:pPr>
        <w:pStyle w:val="ListBullet"/>
      </w:pPr>
      <w:r>
        <w:t>Screenshot of step 5.</w:t>
      </w:r>
    </w:p>
    <w:p w:rsidR="00C02524" w:rsidRDefault="00C02524" w:rsidP="00C02524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1A7E19D" wp14:editId="50874A28">
            <wp:extent cx="4510585" cy="1712740"/>
            <wp:effectExtent l="0" t="0" r="444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947" cy="17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ListBullet"/>
      </w:pPr>
      <w:r>
        <w:t>Description of the index clustering factor.</w:t>
      </w:r>
    </w:p>
    <w:p w:rsidR="00C02524" w:rsidRDefault="00330FAD" w:rsidP="00C02524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t>Clustering</w:t>
      </w:r>
      <w:r w:rsidRPr="00330FAD">
        <w:rPr>
          <w:lang w:val="ru-RU"/>
        </w:rPr>
        <w:t xml:space="preserve"> </w:t>
      </w:r>
      <w:r>
        <w:t>factor</w:t>
      </w:r>
      <w:r w:rsidRPr="00330FAD">
        <w:rPr>
          <w:lang w:val="ru-RU"/>
        </w:rPr>
        <w:t xml:space="preserve"> – </w:t>
      </w:r>
      <w:r>
        <w:rPr>
          <w:lang w:val="ru-RU"/>
        </w:rPr>
        <w:t>фактор кластеризации указывает степень порядоченности строк в таблице на основе значений индекса.</w:t>
      </w:r>
    </w:p>
    <w:p w:rsidR="00330FAD" w:rsidRDefault="00330FAD" w:rsidP="00330FAD">
      <w:pPr>
        <w:pStyle w:val="ListBullet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значение близко к количеству блоков (</w:t>
      </w:r>
      <w:r>
        <w:t>Blocks</w:t>
      </w:r>
      <w:r w:rsidRPr="00330FAD">
        <w:rPr>
          <w:lang w:val="ru-RU"/>
        </w:rPr>
        <w:t>)</w:t>
      </w:r>
      <w:r>
        <w:rPr>
          <w:lang w:val="ru-RU"/>
        </w:rPr>
        <w:t>,</w:t>
      </w:r>
      <w:r w:rsidRPr="00330FAD">
        <w:rPr>
          <w:lang w:val="ru-RU"/>
        </w:rPr>
        <w:t xml:space="preserve"> </w:t>
      </w:r>
      <w:r>
        <w:rPr>
          <w:lang w:val="ru-RU"/>
        </w:rPr>
        <w:t>то таблица очень хорошо упорядочена.  В данном случае записи индекса в единственном листовом блоке имеют тенденцию указывать на строки в тех же самых блоках данных</w:t>
      </w:r>
    </w:p>
    <w:p w:rsidR="00330FAD" w:rsidRDefault="00330FAD" w:rsidP="00330FAD">
      <w:pPr>
        <w:pStyle w:val="ListBullet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значение близко к количеству строк, то таблица упорядочена весьма случайно. В этом случае маловероятно, что записи из одного листового блока будут указывать на строки в тех же самых блоках данных.</w:t>
      </w:r>
    </w:p>
    <w:p w:rsidR="00330FAD" w:rsidRPr="00330FAD" w:rsidRDefault="00330FAD" w:rsidP="00330FAD">
      <w:pPr>
        <w:pStyle w:val="ListBullet"/>
        <w:numPr>
          <w:ilvl w:val="0"/>
          <w:numId w:val="0"/>
        </w:numPr>
        <w:ind w:left="720" w:hanging="360"/>
        <w:rPr>
          <w:lang w:val="ru-RU"/>
        </w:rPr>
      </w:pPr>
      <w:r>
        <w:rPr>
          <w:lang w:val="ru-RU"/>
        </w:rPr>
        <w:t>Данный фактор можно также рассматривать как число логических операций ввода-вывода в таблице для чтения всей т</w:t>
      </w:r>
      <w:r w:rsidR="008512F7">
        <w:rPr>
          <w:lang w:val="ru-RU"/>
        </w:rPr>
        <w:t>аблицы через индекс.</w:t>
      </w:r>
    </w:p>
    <w:p w:rsidR="00631C56" w:rsidRPr="00D87C7A" w:rsidRDefault="00631C56" w:rsidP="00631C56">
      <w:pPr>
        <w:pStyle w:val="ListBullet"/>
        <w:rPr>
          <w:sz w:val="20"/>
        </w:rPr>
      </w:pPr>
      <w:r>
        <w:t xml:space="preserve">Explanation: why do we have different factors for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</w:t>
      </w:r>
      <w:r>
        <w:rPr>
          <w:rFonts w:ascii="Courier New" w:hAnsi="Courier New" w:cs="Courier New"/>
          <w:noProof/>
          <w:sz w:val="16"/>
          <w:lang w:eastAsia="ru-RU"/>
        </w:rPr>
        <w:t>.</w:t>
      </w:r>
    </w:p>
    <w:p w:rsidR="00D87C7A" w:rsidRDefault="00D87C7A" w:rsidP="00D87C7A">
      <w:pPr>
        <w:pStyle w:val="ListBullet"/>
        <w:numPr>
          <w:ilvl w:val="0"/>
          <w:numId w:val="0"/>
        </w:numPr>
        <w:ind w:left="360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Если бы мы читали каждую строку в таблице </w:t>
      </w:r>
      <w:r>
        <w:rPr>
          <w:noProof/>
          <w:lang w:eastAsia="ru-RU"/>
        </w:rPr>
        <w:t>t</w:t>
      </w:r>
      <w:r w:rsidRPr="00D87C7A">
        <w:rPr>
          <w:noProof/>
          <w:lang w:val="ru-RU" w:eastAsia="ru-RU"/>
        </w:rPr>
        <w:t xml:space="preserve">2 </w:t>
      </w:r>
      <w:r>
        <w:rPr>
          <w:noProof/>
          <w:lang w:val="ru-RU" w:eastAsia="ru-RU"/>
        </w:rPr>
        <w:t xml:space="preserve">через индекс </w:t>
      </w:r>
      <w:r>
        <w:rPr>
          <w:noProof/>
          <w:lang w:eastAsia="ru-RU"/>
        </w:rPr>
        <w:t>t</w:t>
      </w:r>
      <w:r w:rsidRPr="00D87C7A">
        <w:rPr>
          <w:noProof/>
          <w:lang w:val="ru-RU" w:eastAsia="ru-RU"/>
        </w:rPr>
        <w:t>2_</w:t>
      </w:r>
      <w:r>
        <w:rPr>
          <w:noProof/>
          <w:lang w:eastAsia="ru-RU"/>
        </w:rPr>
        <w:t>idx</w:t>
      </w:r>
      <w:r w:rsidRPr="00D87C7A">
        <w:rPr>
          <w:noProof/>
          <w:lang w:val="ru-RU" w:eastAsia="ru-RU"/>
        </w:rPr>
        <w:t>1</w:t>
      </w:r>
      <w:r>
        <w:rPr>
          <w:noProof/>
          <w:lang w:val="ru-RU" w:eastAsia="ru-RU"/>
        </w:rPr>
        <w:t xml:space="preserve"> от начала до конца, то было бы совершенно 1536 операций ввода-вывода. </w:t>
      </w:r>
    </w:p>
    <w:p w:rsidR="00D87C7A" w:rsidRDefault="00D87C7A" w:rsidP="00D87C7A">
      <w:pPr>
        <w:pStyle w:val="ListBullet"/>
        <w:numPr>
          <w:ilvl w:val="0"/>
          <w:numId w:val="0"/>
        </w:numPr>
        <w:ind w:left="36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t xml:space="preserve">Если бы мы делали тоже самое с таблицей </w:t>
      </w:r>
      <w:r>
        <w:rPr>
          <w:noProof/>
          <w:lang w:eastAsia="ru-RU"/>
        </w:rPr>
        <w:t>t</w:t>
      </w:r>
      <w:r w:rsidRPr="00D87C7A">
        <w:rPr>
          <w:noProof/>
          <w:lang w:val="ru-RU" w:eastAsia="ru-RU"/>
        </w:rPr>
        <w:t>1</w:t>
      </w:r>
      <w:r>
        <w:rPr>
          <w:noProof/>
          <w:lang w:val="ru-RU" w:eastAsia="ru-RU"/>
        </w:rPr>
        <w:t>, то мы бы выполнили 99999 операций ввода-вывода.</w:t>
      </w:r>
    </w:p>
    <w:p w:rsidR="00D87C7A" w:rsidRPr="00D87C7A" w:rsidRDefault="00D87C7A" w:rsidP="00D87C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  <w:lang w:val="ru-RU" w:eastAsia="ru-RU"/>
        </w:rPr>
        <w:t xml:space="preserve">Причина следующая: </w:t>
      </w:r>
      <w:r>
        <w:rPr>
          <w:noProof/>
          <w:lang w:eastAsia="ru-RU"/>
        </w:rPr>
        <w:t>Oracle</w:t>
      </w:r>
      <w:r w:rsidRPr="00D87C7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производит сканирование данных по структуре индекса, и если следующая строка индекса находится в том же блоке БД, что и предыдущая, то операция ввода-вывода для получения данного блока таблицы не выполняется, т.е. он не делает операцию ввода-вывода из буферного кэша. Но, если же данной ситуации не наблюдается, то </w:t>
      </w:r>
      <w:r>
        <w:rPr>
          <w:noProof/>
          <w:lang w:eastAsia="ru-RU"/>
        </w:rPr>
        <w:t>Oracle</w:t>
      </w:r>
      <w:r w:rsidRPr="00D87C7A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понадобится выполнять операцию ввода-вывода в буферном кэше, чтобы извлячь следующий блок для обработки.</w:t>
      </w:r>
      <w:r w:rsidRPr="00D87C7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3C372D66" wp14:editId="2BD57A8C">
            <wp:extent cx="5941695" cy="83375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E8" w:rsidRPr="00C02524" w:rsidRDefault="00631C56" w:rsidP="00F434E8">
      <w:pPr>
        <w:pStyle w:val="ListBullet"/>
        <w:rPr>
          <w:b/>
          <w:sz w:val="20"/>
          <w:szCs w:val="20"/>
        </w:rPr>
      </w:pPr>
      <w:r>
        <w:t xml:space="preserve">Which Index has better performance while executing </w:t>
      </w:r>
      <w:r w:rsidRPr="004C6968">
        <w:rPr>
          <w:rFonts w:ascii="Courier New" w:hAnsi="Courier New" w:cs="Courier New"/>
          <w:b/>
          <w:sz w:val="16"/>
          <w:szCs w:val="16"/>
        </w:rPr>
        <w:t>select</w:t>
      </w:r>
      <w:r>
        <w:t xml:space="preserve"> clause filtered by </w:t>
      </w:r>
      <w:r w:rsidRPr="004C6968">
        <w:rPr>
          <w:rFonts w:ascii="Courier New" w:hAnsi="Courier New" w:cs="Courier New"/>
          <w:b/>
          <w:sz w:val="16"/>
          <w:szCs w:val="16"/>
        </w:rPr>
        <w:t>IN ( list of values ).</w:t>
      </w:r>
    </w:p>
    <w:p w:rsidR="00C02524" w:rsidRPr="00215300" w:rsidRDefault="00C02524" w:rsidP="00C02524">
      <w:pPr>
        <w:pStyle w:val="ListBullet"/>
        <w:numPr>
          <w:ilvl w:val="0"/>
          <w:numId w:val="0"/>
        </w:numPr>
        <w:ind w:left="360"/>
        <w:rPr>
          <w:b/>
          <w:sz w:val="20"/>
          <w:szCs w:val="20"/>
        </w:rPr>
      </w:pPr>
    </w:p>
    <w:p w:rsidR="00215300" w:rsidRDefault="00CA04D2" w:rsidP="00D87C7A">
      <w:pPr>
        <w:pStyle w:val="ListBullet"/>
        <w:numPr>
          <w:ilvl w:val="0"/>
          <w:numId w:val="0"/>
        </w:numPr>
        <w:ind w:left="360"/>
        <w:rPr>
          <w:b/>
        </w:rPr>
      </w:pPr>
      <w:r>
        <w:rPr>
          <w:noProof/>
        </w:rPr>
        <w:drawing>
          <wp:inline distT="0" distB="0" distL="0" distR="0" wp14:anchorId="2B783FAA" wp14:editId="5BC478FE">
            <wp:extent cx="3924300" cy="186296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602" cy="18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EA47D" wp14:editId="758C2A44">
            <wp:extent cx="3924300" cy="19123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831" cy="19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D2" w:rsidRPr="00CA04D2" w:rsidRDefault="00CA04D2" w:rsidP="00D87C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Данный пример показывает, что оптимизатор выбрал план доступа через индекс для таблицы </w:t>
      </w:r>
      <w:r>
        <w:t>t</w:t>
      </w:r>
      <w:r w:rsidRPr="00CA04D2">
        <w:rPr>
          <w:lang w:val="ru-RU"/>
        </w:rPr>
        <w:t xml:space="preserve">2 </w:t>
      </w:r>
      <w:r>
        <w:rPr>
          <w:lang w:val="ru-RU"/>
        </w:rPr>
        <w:t xml:space="preserve">и план доступа с полным сканированием для таблицы </w:t>
      </w:r>
      <w:r>
        <w:t>t</w:t>
      </w:r>
      <w:r w:rsidRPr="00CA04D2">
        <w:rPr>
          <w:lang w:val="ru-RU"/>
        </w:rPr>
        <w:t>1.</w:t>
      </w:r>
    </w:p>
    <w:p w:rsidR="00CA04D2" w:rsidRPr="00CA04D2" w:rsidRDefault="00CA04D2" w:rsidP="00D87C7A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Как можно видеть, сравнивая </w:t>
      </w:r>
      <w:r>
        <w:t>cost</w:t>
      </w:r>
      <w:r w:rsidRPr="00CA04D2">
        <w:rPr>
          <w:lang w:val="ru-RU"/>
        </w:rPr>
        <w:t xml:space="preserve">, </w:t>
      </w:r>
      <w:r>
        <w:t>performance</w:t>
      </w:r>
      <w:r w:rsidRPr="00CA04D2">
        <w:rPr>
          <w:lang w:val="ru-RU"/>
        </w:rPr>
        <w:t xml:space="preserve"> </w:t>
      </w:r>
      <w:r>
        <w:rPr>
          <w:lang w:val="ru-RU"/>
        </w:rPr>
        <w:t xml:space="preserve">лучше у таблицы </w:t>
      </w:r>
      <w:r>
        <w:t>t</w:t>
      </w:r>
      <w:r>
        <w:rPr>
          <w:lang w:val="ru-RU"/>
        </w:rPr>
        <w:t>2. Из этого следуает вывод, что на использование индекса все-таки влияет физическая организация данных.</w:t>
      </w:r>
    </w:p>
    <w:p w:rsidR="00CA04D2" w:rsidRPr="00CA04D2" w:rsidRDefault="00CA04D2" w:rsidP="00D87C7A">
      <w:pPr>
        <w:pStyle w:val="ListBullet"/>
        <w:numPr>
          <w:ilvl w:val="0"/>
          <w:numId w:val="0"/>
        </w:numPr>
        <w:ind w:left="360"/>
        <w:rPr>
          <w:b/>
          <w:lang w:val="ru-RU"/>
        </w:rPr>
      </w:pPr>
    </w:p>
    <w:p w:rsidR="00631C56" w:rsidRDefault="00631C56" w:rsidP="00631C56">
      <w:pPr>
        <w:pStyle w:val="Heading2"/>
      </w:pPr>
      <w:bookmarkStart w:id="41" w:name="_Hlk315003687"/>
      <w:bookmarkStart w:id="42" w:name="_Toc315003718"/>
      <w:bookmarkStart w:id="43" w:name="_Toc380666538"/>
      <w:bookmarkStart w:id="44" w:name="_Toc443488411"/>
      <w:r>
        <w:t>Task 3:</w:t>
      </w:r>
      <w:bookmarkEnd w:id="41"/>
      <w:r>
        <w:t xml:space="preserve"> Index </w:t>
      </w:r>
      <w:r w:rsidRPr="00FB608B">
        <w:t>Unique</w:t>
      </w:r>
      <w:r>
        <w:t xml:space="preserve"> Scan</w:t>
      </w:r>
      <w:bookmarkEnd w:id="42"/>
      <w:bookmarkEnd w:id="43"/>
      <w:bookmarkEnd w:id="44"/>
    </w:p>
    <w:p w:rsidR="00631C56" w:rsidRPr="00FB608B" w:rsidRDefault="00631C56" w:rsidP="00631C56">
      <w:pPr>
        <w:pStyle w:val="Heading3"/>
      </w:pPr>
      <w:bookmarkStart w:id="45" w:name="_Hlk314845114"/>
      <w:bookmarkStart w:id="46" w:name="_Toc443488412"/>
      <w:r w:rsidRPr="00FB608B">
        <w:t>Step 1</w:t>
      </w:r>
      <w:bookmarkEnd w:id="45"/>
      <w:bookmarkEnd w:id="46"/>
    </w:p>
    <w:p w:rsidR="00631C56" w:rsidRDefault="00631C56" w:rsidP="00631C56">
      <w:pPr>
        <w:pStyle w:val="CodeText"/>
      </w:pPr>
      <w:r w:rsidRPr="00FB608B">
        <w:t>CREATE UNIQUE INDEX u</w:t>
      </w:r>
      <w:r>
        <w:t>dx</w:t>
      </w:r>
      <w:r w:rsidRPr="00FB608B">
        <w:t>_t1 ON t1( t_pad );</w:t>
      </w:r>
    </w:p>
    <w:p w:rsidR="003E0071" w:rsidRPr="00FB608B" w:rsidRDefault="003E0071" w:rsidP="00631C56">
      <w:pPr>
        <w:pStyle w:val="CodeText"/>
      </w:pPr>
      <w:r>
        <w:drawing>
          <wp:inline distT="0" distB="0" distL="0" distR="0" wp14:anchorId="7213F5BC" wp14:editId="2D3AC3E8">
            <wp:extent cx="2314575" cy="101998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2053" cy="10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Pr="00FB608B" w:rsidRDefault="00631C56" w:rsidP="00631C56">
      <w:pPr>
        <w:pStyle w:val="Heading3"/>
      </w:pPr>
      <w:bookmarkStart w:id="47" w:name="_Toc443488413"/>
      <w:r w:rsidRPr="00FB608B">
        <w:lastRenderedPageBreak/>
        <w:t>Step 2</w:t>
      </w:r>
      <w:bookmarkStart w:id="48" w:name="_Hlk314844708"/>
      <w:bookmarkEnd w:id="47"/>
    </w:p>
    <w:p w:rsidR="00631C56" w:rsidRPr="00FB608B" w:rsidRDefault="00631C56" w:rsidP="00631C56">
      <w:pPr>
        <w:pStyle w:val="CodeText"/>
      </w:pPr>
      <w:r w:rsidRPr="00FB608B">
        <w:t>SELECT t1.*  FROM t1 where t1.t_pad = '1';</w:t>
      </w:r>
    </w:p>
    <w:p w:rsidR="00631C56" w:rsidRDefault="00631C56" w:rsidP="00631C56">
      <w:pPr>
        <w:pStyle w:val="Heading3"/>
      </w:pPr>
      <w:bookmarkStart w:id="49" w:name="_Toc380666539"/>
      <w:bookmarkStart w:id="50" w:name="_Toc443488414"/>
      <w:bookmarkStart w:id="51" w:name="_Hlk314845270"/>
      <w:bookmarkEnd w:id="48"/>
      <w:r w:rsidRPr="00E324CF">
        <w:t>Task Result</w:t>
      </w:r>
      <w:bookmarkEnd w:id="49"/>
      <w:bookmarkEnd w:id="50"/>
    </w:p>
    <w:p w:rsidR="00631C56" w:rsidRDefault="00631C56" w:rsidP="00631C56">
      <w:pPr>
        <w:pStyle w:val="BodyText"/>
      </w:pPr>
      <w:r w:rsidRPr="00FB608B">
        <w:t>Expect</w:t>
      </w:r>
      <w:r>
        <w:t>ing:</w:t>
      </w:r>
    </w:p>
    <w:p w:rsidR="00631C56" w:rsidRDefault="00631C56" w:rsidP="00631C56">
      <w:pPr>
        <w:pStyle w:val="ListBullet"/>
      </w:pPr>
      <w:r>
        <w:t>Screenshot of step 2.</w:t>
      </w:r>
    </w:p>
    <w:p w:rsidR="00631C56" w:rsidRDefault="00631C56" w:rsidP="00631C56">
      <w:pPr>
        <w:pStyle w:val="ListBullet"/>
      </w:pPr>
      <w:r>
        <w:t>Process description: How does oracle read the block on step#2?</w:t>
      </w:r>
    </w:p>
    <w:p w:rsidR="00833D4F" w:rsidRDefault="00833D4F" w:rsidP="00833D4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075FAB1" wp14:editId="3E96AC72">
            <wp:extent cx="4076700" cy="140759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223" cy="14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71" w:rsidRPr="00621C71" w:rsidRDefault="00621C71" w:rsidP="00833D4F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При создании индекса, мы указали свойтсво уникальности. Уникальный индекс обязательно соответсвует одному значения, т.е. когда </w:t>
      </w:r>
      <w:r>
        <w:t>Oracle</w:t>
      </w:r>
      <w:r w:rsidRPr="00621C71">
        <w:rPr>
          <w:lang w:val="ru-RU"/>
        </w:rPr>
        <w:t xml:space="preserve"> </w:t>
      </w:r>
      <w:r>
        <w:rPr>
          <w:lang w:val="ru-RU"/>
        </w:rPr>
        <w:t>находит строгое равенство (в данном случае строка сравнивается со строкой) он дальше не продолжает поиск.</w:t>
      </w:r>
    </w:p>
    <w:p w:rsidR="00631C56" w:rsidRDefault="00631C56" w:rsidP="00631C56">
      <w:pPr>
        <w:pStyle w:val="Heading2"/>
      </w:pPr>
      <w:bookmarkStart w:id="52" w:name="_Toc315003719"/>
      <w:bookmarkStart w:id="53" w:name="_Toc380666540"/>
      <w:bookmarkStart w:id="54" w:name="_Toc443488415"/>
      <w:bookmarkEnd w:id="51"/>
      <w:r>
        <w:t xml:space="preserve">Task 4: </w:t>
      </w:r>
      <w:r w:rsidRPr="00FB608B">
        <w:t>Index</w:t>
      </w:r>
      <w:r>
        <w:t xml:space="preserve"> Range Scan</w:t>
      </w:r>
      <w:bookmarkStart w:id="55" w:name="_Hlk314846285"/>
      <w:bookmarkEnd w:id="52"/>
      <w:bookmarkEnd w:id="53"/>
      <w:bookmarkEnd w:id="54"/>
    </w:p>
    <w:p w:rsidR="00631C56" w:rsidRPr="00F40784" w:rsidRDefault="00631C56" w:rsidP="00631C56">
      <w:pPr>
        <w:pStyle w:val="Heading3"/>
      </w:pPr>
      <w:bookmarkStart w:id="56" w:name="_Toc443488416"/>
      <w:bookmarkStart w:id="57" w:name="_Hlk314845139"/>
      <w:r>
        <w:t>Step 1</w:t>
      </w:r>
      <w:bookmarkEnd w:id="56"/>
    </w:p>
    <w:p w:rsidR="00631C56" w:rsidRPr="00F40784" w:rsidRDefault="00631C56" w:rsidP="00631C56">
      <w:pPr>
        <w:pStyle w:val="CodeText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57"/>
      <w:r w:rsidRPr="002A014C">
        <w:rPr>
          <w:rFonts w:cs="Courier New"/>
          <w:lang w:eastAsia="ru-RU"/>
        </w:rPr>
        <w:t>;</w:t>
      </w:r>
    </w:p>
    <w:p w:rsidR="00631C56" w:rsidRDefault="00631C56" w:rsidP="00631C56">
      <w:pPr>
        <w:pStyle w:val="Heading3"/>
      </w:pPr>
      <w:bookmarkStart w:id="58" w:name="_Toc380666541"/>
      <w:bookmarkStart w:id="59" w:name="_Toc443488417"/>
      <w:r w:rsidRPr="00E324CF">
        <w:t>Task Result</w:t>
      </w:r>
      <w:bookmarkEnd w:id="58"/>
      <w:bookmarkEnd w:id="59"/>
    </w:p>
    <w:p w:rsidR="00631C56" w:rsidRDefault="00631C56" w:rsidP="00631C56">
      <w:pPr>
        <w:pStyle w:val="BodyText"/>
      </w:pPr>
      <w:r w:rsidRPr="00FB608B">
        <w:t>Expect</w:t>
      </w:r>
      <w:r>
        <w:t>ing:</w:t>
      </w:r>
    </w:p>
    <w:p w:rsidR="00631C56" w:rsidRDefault="00631C56" w:rsidP="00631C56">
      <w:pPr>
        <w:pStyle w:val="ListBullet"/>
      </w:pPr>
      <w:r>
        <w:t>Screenshot of the step 1.</w:t>
      </w:r>
    </w:p>
    <w:p w:rsidR="00631C56" w:rsidRDefault="00631C56" w:rsidP="00631C56">
      <w:pPr>
        <w:pStyle w:val="ListBullet"/>
      </w:pPr>
      <w:r>
        <w:t>Description of process: How does oracle read the block on step#1?</w:t>
      </w:r>
    </w:p>
    <w:p w:rsidR="00970590" w:rsidRDefault="00970590" w:rsidP="0097059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DA307D9" wp14:editId="40C6147F">
            <wp:extent cx="4162425" cy="1332759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5100" cy="13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90" w:rsidRPr="000C32BB" w:rsidRDefault="00970590" w:rsidP="00970590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>При слздании данного индекса мы не указывали тип уникальности</w:t>
      </w:r>
      <w:r w:rsidR="000C32BB">
        <w:rPr>
          <w:lang w:val="ru-RU"/>
        </w:rPr>
        <w:t xml:space="preserve">, поэтому оптимизатор будет использовать сканирование диапазона по индексу </w:t>
      </w:r>
      <w:r w:rsidR="000C32BB" w:rsidRPr="000C32BB">
        <w:rPr>
          <w:lang w:val="ru-RU"/>
        </w:rPr>
        <w:t>(</w:t>
      </w:r>
      <w:r w:rsidR="000C32BB">
        <w:t>index</w:t>
      </w:r>
      <w:r w:rsidR="000C32BB" w:rsidRPr="000C32BB">
        <w:rPr>
          <w:lang w:val="ru-RU"/>
        </w:rPr>
        <w:t xml:space="preserve"> </w:t>
      </w:r>
      <w:r w:rsidR="000C32BB">
        <w:t>range</w:t>
      </w:r>
      <w:r w:rsidR="000C32BB" w:rsidRPr="000C32BB">
        <w:rPr>
          <w:lang w:val="ru-RU"/>
        </w:rPr>
        <w:t xml:space="preserve"> </w:t>
      </w:r>
      <w:r w:rsidR="000C32BB">
        <w:t>scan</w:t>
      </w:r>
      <w:r w:rsidR="000C32BB">
        <w:rPr>
          <w:lang w:val="ru-RU"/>
        </w:rPr>
        <w:t>). В</w:t>
      </w:r>
      <w:r w:rsidR="000C32BB" w:rsidRPr="000C32BB">
        <w:t xml:space="preserve"> </w:t>
      </w:r>
      <w:r w:rsidR="000C32BB">
        <w:rPr>
          <w:lang w:val="ru-RU"/>
        </w:rPr>
        <w:t>нашем</w:t>
      </w:r>
      <w:r w:rsidR="000C32BB" w:rsidRPr="000C32BB">
        <w:t xml:space="preserve"> </w:t>
      </w:r>
      <w:r w:rsidR="000C32BB">
        <w:rPr>
          <w:lang w:val="ru-RU"/>
        </w:rPr>
        <w:t>случае</w:t>
      </w:r>
      <w:r w:rsidR="000C32BB" w:rsidRPr="000C32BB">
        <w:t xml:space="preserve"> </w:t>
      </w:r>
      <w:r w:rsidR="000C32BB">
        <w:rPr>
          <w:lang w:val="ru-RU"/>
        </w:rPr>
        <w:t>диапапзон</w:t>
      </w:r>
      <w:r w:rsidR="000C32BB" w:rsidRPr="000C32BB">
        <w:t xml:space="preserve"> </w:t>
      </w:r>
      <w:r w:rsidR="000C32BB">
        <w:rPr>
          <w:lang w:val="ru-RU"/>
        </w:rPr>
        <w:t>представлен</w:t>
      </w:r>
      <w:r w:rsidR="000C32BB" w:rsidRPr="000C32BB">
        <w:t xml:space="preserve"> </w:t>
      </w:r>
      <w:r w:rsidR="000C32BB">
        <w:rPr>
          <w:lang w:val="ru-RU"/>
        </w:rPr>
        <w:t>одним</w:t>
      </w:r>
      <w:r w:rsidR="000C32BB" w:rsidRPr="000C32BB">
        <w:t xml:space="preserve"> </w:t>
      </w:r>
      <w:r w:rsidR="000C32BB">
        <w:rPr>
          <w:lang w:val="ru-RU"/>
        </w:rPr>
        <w:t>значением</w:t>
      </w:r>
      <w:r w:rsidR="000C32BB" w:rsidRPr="000C32BB">
        <w:t xml:space="preserve">. </w:t>
      </w:r>
      <w:r w:rsidR="000C32BB">
        <w:rPr>
          <w:lang w:val="ru-RU"/>
        </w:rPr>
        <w:t>Т</w:t>
      </w:r>
      <w:r w:rsidR="000C32BB" w:rsidRPr="000C32BB">
        <w:rPr>
          <w:lang w:val="ru-RU"/>
        </w:rPr>
        <w:t>.</w:t>
      </w:r>
      <w:r w:rsidR="000C32BB">
        <w:rPr>
          <w:lang w:val="ru-RU"/>
        </w:rPr>
        <w:t xml:space="preserve">к. данный индекс не уникальный, то </w:t>
      </w:r>
      <w:r w:rsidR="000C32BB">
        <w:t>Oracle</w:t>
      </w:r>
      <w:r w:rsidR="000C32BB" w:rsidRPr="000C32BB">
        <w:rPr>
          <w:lang w:val="ru-RU"/>
        </w:rPr>
        <w:t xml:space="preserve"> </w:t>
      </w:r>
      <w:r w:rsidR="000C32BB">
        <w:rPr>
          <w:lang w:val="ru-RU"/>
        </w:rPr>
        <w:t>сохраняет идентификатор строки (</w:t>
      </w:r>
      <w:r w:rsidR="000C32BB">
        <w:t>rowid</w:t>
      </w:r>
      <w:r w:rsidR="000C32BB" w:rsidRPr="000C32BB">
        <w:rPr>
          <w:lang w:val="ru-RU"/>
        </w:rPr>
        <w:t xml:space="preserve">) . </w:t>
      </w:r>
      <w:r w:rsidR="000C32BB">
        <w:rPr>
          <w:lang w:val="ru-RU"/>
        </w:rPr>
        <w:t>Данные будут отсортированы по значениям ключа индекса, а затем по возрастанию идентификаторов строк. Данный тип поиск начинается с листьев, где начинается значение листка равно началу диапазона, а заканчивается там, где крайнее значение диапазона равно значению сканированного листка.</w:t>
      </w:r>
    </w:p>
    <w:p w:rsidR="00631C56" w:rsidRPr="00FB608B" w:rsidRDefault="00631C56" w:rsidP="00631C56">
      <w:pPr>
        <w:pStyle w:val="Heading2"/>
      </w:pPr>
      <w:bookmarkStart w:id="60" w:name="_Toc315003720"/>
      <w:bookmarkStart w:id="61" w:name="_Toc380666542"/>
      <w:bookmarkStart w:id="62" w:name="_Toc443488418"/>
      <w:bookmarkEnd w:id="55"/>
      <w:r>
        <w:t xml:space="preserve">Task 5: Index </w:t>
      </w:r>
      <w:r w:rsidRPr="00FB608B">
        <w:t>Skip</w:t>
      </w:r>
      <w:r>
        <w:t xml:space="preserve"> Scan</w:t>
      </w:r>
      <w:bookmarkEnd w:id="60"/>
      <w:bookmarkEnd w:id="61"/>
      <w:bookmarkEnd w:id="62"/>
    </w:p>
    <w:p w:rsidR="00631C56" w:rsidRPr="00FB608B" w:rsidRDefault="00631C56" w:rsidP="00631C56">
      <w:pPr>
        <w:pStyle w:val="Heading3"/>
      </w:pPr>
      <w:bookmarkStart w:id="63" w:name="_Toc443488419"/>
      <w:bookmarkStart w:id="64" w:name="_Hlk314846328"/>
      <w:r>
        <w:t>Step 1</w:t>
      </w:r>
      <w:bookmarkEnd w:id="63"/>
    </w:p>
    <w:p w:rsidR="00631C56" w:rsidRPr="00FB608B" w:rsidRDefault="00631C56" w:rsidP="00631C56">
      <w:pPr>
        <w:pStyle w:val="CodeText"/>
      </w:pPr>
      <w:r w:rsidRPr="00FB608B">
        <w:t xml:space="preserve">  CREATE TABLE employees AS</w:t>
      </w:r>
    </w:p>
    <w:p w:rsidR="00631C56" w:rsidRPr="00FB608B" w:rsidRDefault="00631C56" w:rsidP="00631C56">
      <w:pPr>
        <w:pStyle w:val="CodeText"/>
      </w:pPr>
      <w:r w:rsidRPr="00FB608B">
        <w:t xml:space="preserve">    SELECT *</w:t>
      </w:r>
    </w:p>
    <w:p w:rsidR="00631C56" w:rsidRPr="00FB608B" w:rsidRDefault="00631C56" w:rsidP="00631C56">
      <w:pPr>
        <w:pStyle w:val="CodeText"/>
      </w:pPr>
      <w:r w:rsidRPr="00FB608B">
        <w:t xml:space="preserve">      FROM scott.emp;</w:t>
      </w:r>
    </w:p>
    <w:p w:rsidR="00631C56" w:rsidRPr="00FB608B" w:rsidRDefault="00631C56" w:rsidP="00631C56">
      <w:pPr>
        <w:pStyle w:val="Heading3"/>
      </w:pPr>
      <w:bookmarkStart w:id="65" w:name="_Toc443488420"/>
      <w:bookmarkStart w:id="66" w:name="_Hlk314846460"/>
      <w:bookmarkEnd w:id="64"/>
      <w:r>
        <w:t>Step 2:</w:t>
      </w:r>
      <w:bookmarkEnd w:id="65"/>
    </w:p>
    <w:p w:rsidR="00631C56" w:rsidRPr="00FB608B" w:rsidRDefault="00631C56" w:rsidP="00631C56">
      <w:pPr>
        <w:pStyle w:val="CodeText"/>
      </w:pPr>
      <w:r w:rsidRPr="00FB608B">
        <w:t xml:space="preserve">   </w:t>
      </w:r>
      <w:bookmarkStart w:id="67" w:name="_Hlk314846645"/>
      <w:r w:rsidRPr="00FB608B">
        <w:t>CREATE INDEX idx_emp01 ON employees</w:t>
      </w:r>
    </w:p>
    <w:p w:rsidR="00631C56" w:rsidRDefault="00631C56" w:rsidP="00631C56">
      <w:pPr>
        <w:pStyle w:val="CodeText"/>
      </w:pPr>
      <w:r w:rsidRPr="00FB608B">
        <w:lastRenderedPageBreak/>
        <w:t xml:space="preserve">      ( empno, ename, job );</w:t>
      </w:r>
      <w:bookmarkEnd w:id="66"/>
      <w:bookmarkEnd w:id="67"/>
    </w:p>
    <w:p w:rsidR="00EB6448" w:rsidRDefault="00EB6448" w:rsidP="00631C56">
      <w:pPr>
        <w:pStyle w:val="CodeText"/>
      </w:pPr>
      <w:r>
        <w:drawing>
          <wp:inline distT="0" distB="0" distL="0" distR="0" wp14:anchorId="57F452D7" wp14:editId="2E2752F2">
            <wp:extent cx="3657600" cy="2015836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0205" cy="20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56" w:rsidRDefault="00631C56" w:rsidP="00631C56">
      <w:pPr>
        <w:pStyle w:val="Heading3"/>
      </w:pPr>
      <w:bookmarkStart w:id="68" w:name="_Toc443488421"/>
      <w:r w:rsidRPr="00FB608B">
        <w:t>Step 3</w:t>
      </w:r>
      <w:bookmarkEnd w:id="68"/>
    </w:p>
    <w:p w:rsidR="00631C56" w:rsidRPr="00FB608B" w:rsidRDefault="00631C56" w:rsidP="00631C56">
      <w:pPr>
        <w:pStyle w:val="BodyText"/>
      </w:pPr>
      <w:r>
        <w:t>Collect</w:t>
      </w:r>
      <w:r w:rsidRPr="00FB608B">
        <w:t xml:space="preserve"> trace and statistic </w:t>
      </w:r>
      <w:r>
        <w:t>for the queries below:</w:t>
      </w:r>
      <w:bookmarkStart w:id="69" w:name="_Hlk314848403"/>
    </w:p>
    <w:p w:rsidR="00631C56" w:rsidRDefault="00631C56" w:rsidP="00631C56">
      <w:pPr>
        <w:pStyle w:val="CodeText"/>
      </w:pPr>
      <w:r w:rsidRPr="00FB608B">
        <w:t>SELECT /*+INDEX_SS(emp idx_emp01)*/ emp.* FROM employees emp where ename = 'SCOTT';</w:t>
      </w:r>
    </w:p>
    <w:p w:rsidR="00EB6448" w:rsidRDefault="00EB6448" w:rsidP="00631C56">
      <w:pPr>
        <w:pStyle w:val="CodeText"/>
      </w:pPr>
      <w:r>
        <w:drawing>
          <wp:inline distT="0" distB="0" distL="0" distR="0" wp14:anchorId="181AE45D" wp14:editId="3647D546">
            <wp:extent cx="3981450" cy="1725848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4077" cy="17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143" w:type="dxa"/>
        <w:tblLook w:val="04A0" w:firstRow="1" w:lastRow="0" w:firstColumn="1" w:lastColumn="0" w:noHBand="0" w:noVBand="1"/>
      </w:tblPr>
      <w:tblGrid>
        <w:gridCol w:w="2521"/>
        <w:gridCol w:w="622"/>
      </w:tblGrid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buffer is not pinned count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563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47958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consistent gets from cache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16384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 work - consistent read gets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2356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table fetch by rowid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workarea executions - optimal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EB6448" w:rsidTr="00EB6448">
        <w:trPr>
          <w:trHeight w:val="210"/>
        </w:trPr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workarea memory allocated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6448" w:rsidRDefault="00EB6448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</w:tr>
    </w:tbl>
    <w:p w:rsidR="00EB6448" w:rsidRPr="00FB608B" w:rsidRDefault="00EB6448" w:rsidP="00631C56">
      <w:pPr>
        <w:pStyle w:val="CodeText"/>
      </w:pPr>
    </w:p>
    <w:p w:rsidR="00631C56" w:rsidRPr="00FB608B" w:rsidRDefault="00631C56" w:rsidP="00631C56">
      <w:pPr>
        <w:pStyle w:val="CodeText"/>
      </w:pPr>
    </w:p>
    <w:p w:rsidR="00631C56" w:rsidRDefault="00631C56" w:rsidP="00631C56">
      <w:pPr>
        <w:pStyle w:val="CodeText"/>
      </w:pPr>
      <w:r w:rsidRPr="00FB608B">
        <w:lastRenderedPageBreak/>
        <w:t>SELECT /*+FULL</w:t>
      </w:r>
      <w:r w:rsidR="00B260B9" w:rsidRPr="00B260B9">
        <w:t xml:space="preserve"> (</w:t>
      </w:r>
      <w:r w:rsidR="00B260B9">
        <w:t xml:space="preserve">epm) </w:t>
      </w:r>
      <w:r w:rsidRPr="00FB608B">
        <w:t>*/ emp.* FROM employees emp WHERE ename = 'SCOTT';</w:t>
      </w:r>
      <w:bookmarkEnd w:id="69"/>
    </w:p>
    <w:p w:rsidR="00EB6448" w:rsidRDefault="00B260B9" w:rsidP="00631C56">
      <w:pPr>
        <w:pStyle w:val="CodeText"/>
      </w:pPr>
      <w:r>
        <w:drawing>
          <wp:inline distT="0" distB="0" distL="0" distR="0" wp14:anchorId="5B3A754B" wp14:editId="6A37C3B2">
            <wp:extent cx="5941695" cy="164274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353" w:type="dxa"/>
        <w:tblLook w:val="04A0" w:firstRow="1" w:lastRow="0" w:firstColumn="1" w:lastColumn="0" w:noHBand="0" w:noVBand="1"/>
      </w:tblPr>
      <w:tblGrid>
        <w:gridCol w:w="2650"/>
        <w:gridCol w:w="703"/>
      </w:tblGrid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bytes received via SQL*Net from client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549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bytes sent via SQL*Net to client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47960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calls to get snapshot scn: kcmgss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calls to kcmgcs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consistent gets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consistent gets from cache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consistent gets pin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consistent gets pin (fastpath)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CPU used by this session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CPU used when call started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DB time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enqueue releases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enqueue requests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execute count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logical read bytes from cache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24576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no work - consistent read gets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non-idle wait count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opened cursors cumulative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parse count (hard)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parse count (total)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recursive calls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Requests to/from client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session cursor cache hits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session logical reads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session pga memory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-131072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sorts (memory)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sorts (rows)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2356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SQL*Net roundtrips to/from client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table scan blocks gotten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table scan disk non-IMC rows gotten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table scan rows gotten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table scans (short tables)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260B9" w:rsidRPr="00B260B9" w:rsidTr="00B260B9">
        <w:trPr>
          <w:trHeight w:val="265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user calls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</w:tr>
      <w:tr w:rsidR="00B260B9" w:rsidRPr="00B260B9" w:rsidTr="00B260B9">
        <w:trPr>
          <w:trHeight w:val="294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workarea executions - optimal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</w:tr>
      <w:tr w:rsidR="00B260B9" w:rsidRPr="00B260B9" w:rsidTr="00B260B9">
        <w:trPr>
          <w:trHeight w:val="294"/>
        </w:trPr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workarea memory allocated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60B9" w:rsidRPr="00B260B9" w:rsidRDefault="00B260B9" w:rsidP="00B260B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260B9">
              <w:rPr>
                <w:rFonts w:ascii="Calibri" w:hAnsi="Calibri" w:cs="Calibri"/>
                <w:color w:val="000000"/>
                <w:sz w:val="16"/>
                <w:szCs w:val="16"/>
              </w:rPr>
              <w:t>32</w:t>
            </w:r>
          </w:p>
        </w:tc>
      </w:tr>
    </w:tbl>
    <w:p w:rsidR="00EB6448" w:rsidRPr="00FB608B" w:rsidRDefault="00EB6448" w:rsidP="00631C56">
      <w:pPr>
        <w:pStyle w:val="CodeText"/>
      </w:pPr>
    </w:p>
    <w:p w:rsidR="00631C56" w:rsidRDefault="00631C56" w:rsidP="00631C56">
      <w:pPr>
        <w:pStyle w:val="Heading3"/>
      </w:pPr>
      <w:bookmarkStart w:id="70" w:name="_Toc380666543"/>
      <w:bookmarkStart w:id="71" w:name="_Toc443488422"/>
      <w:r w:rsidRPr="00E324CF">
        <w:t>Task Result</w:t>
      </w:r>
      <w:bookmarkEnd w:id="70"/>
      <w:bookmarkEnd w:id="71"/>
    </w:p>
    <w:p w:rsidR="00631C56" w:rsidRDefault="00631C56" w:rsidP="00631C56">
      <w:pPr>
        <w:pStyle w:val="BodyText"/>
      </w:pPr>
      <w:r w:rsidRPr="00FB608B">
        <w:t>Expect</w:t>
      </w:r>
      <w:r>
        <w:t>ing:</w:t>
      </w:r>
    </w:p>
    <w:p w:rsidR="00631C56" w:rsidRDefault="00631C56" w:rsidP="00631C56">
      <w:pPr>
        <w:pStyle w:val="ListBullet"/>
      </w:pPr>
      <w:r>
        <w:t>Step 3 screens.</w:t>
      </w:r>
    </w:p>
    <w:p w:rsidR="00631C56" w:rsidRDefault="00631C56" w:rsidP="00631C56">
      <w:pPr>
        <w:pStyle w:val="ListBullet"/>
      </w:pPr>
      <w:r>
        <w:t>Process description: How does oracle uses the index created on the step#2?;</w:t>
      </w:r>
    </w:p>
    <w:p w:rsidR="00EB6448" w:rsidRDefault="00C24807" w:rsidP="00EB644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lastRenderedPageBreak/>
        <w:t>Index</w:t>
      </w:r>
      <w:r w:rsidRPr="00C24807">
        <w:rPr>
          <w:lang w:val="ru-RU"/>
        </w:rPr>
        <w:t xml:space="preserve"> </w:t>
      </w:r>
      <w:r>
        <w:t>skip</w:t>
      </w:r>
      <w:r w:rsidRPr="00C24807">
        <w:rPr>
          <w:lang w:val="ru-RU"/>
        </w:rPr>
        <w:t xml:space="preserve"> </w:t>
      </w:r>
      <w:r>
        <w:t>scan</w:t>
      </w:r>
      <w:r w:rsidRPr="00C24807">
        <w:rPr>
          <w:lang w:val="ru-RU"/>
        </w:rPr>
        <w:t xml:space="preserve"> </w:t>
      </w:r>
      <w:r>
        <w:rPr>
          <w:lang w:val="ru-RU"/>
        </w:rPr>
        <w:t>хорошо работает тогда и только тогда, когда головная часть индекса (первая колонка) имеет немного отличающиеся друг от друга значений и их немного. В подтверждение этому к нашему случаю представлена следующая картинка:</w:t>
      </w:r>
    </w:p>
    <w:p w:rsidR="00C24807" w:rsidRDefault="00C24807" w:rsidP="00EB644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F69B3BF" wp14:editId="49CC589D">
            <wp:extent cx="2971800" cy="2585224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8409" cy="259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07" w:rsidRPr="006F55DF" w:rsidRDefault="00C24807" w:rsidP="00EB6448">
      <w:pPr>
        <w:pStyle w:val="ListBullet"/>
        <w:numPr>
          <w:ilvl w:val="0"/>
          <w:numId w:val="0"/>
        </w:numPr>
        <w:ind w:left="360"/>
        <w:rPr>
          <w:lang w:val="ru-RU"/>
        </w:rPr>
      </w:pPr>
      <w:r>
        <w:rPr>
          <w:lang w:val="ru-RU"/>
        </w:rPr>
        <w:t xml:space="preserve">Это означает, что </w:t>
      </w:r>
      <w:r>
        <w:t>Oracle</w:t>
      </w:r>
      <w:r w:rsidRPr="00C24807">
        <w:rPr>
          <w:lang w:val="ru-RU"/>
        </w:rPr>
        <w:t xml:space="preserve"> </w:t>
      </w:r>
      <w:r>
        <w:rPr>
          <w:lang w:val="ru-RU"/>
        </w:rPr>
        <w:t xml:space="preserve">бегло просматривает индекс в поисках места, где </w:t>
      </w:r>
      <w:r>
        <w:t>empno</w:t>
      </w:r>
      <w:r w:rsidRPr="00C24807">
        <w:rPr>
          <w:lang w:val="ru-RU"/>
        </w:rPr>
        <w:t xml:space="preserve"> </w:t>
      </w:r>
      <w:r>
        <w:rPr>
          <w:lang w:val="ru-RU"/>
        </w:rPr>
        <w:t xml:space="preserve">меняет значение, и читает вниз по дереву с этого места в поисках выполнения условия </w:t>
      </w:r>
      <w:r>
        <w:t>ename</w:t>
      </w:r>
      <w:r w:rsidRPr="00C24807">
        <w:rPr>
          <w:lang w:val="ru-RU"/>
        </w:rPr>
        <w:t>=’</w:t>
      </w:r>
      <w:r>
        <w:t>SCOTT</w:t>
      </w:r>
      <w:r w:rsidRPr="00C24807">
        <w:rPr>
          <w:lang w:val="ru-RU"/>
        </w:rPr>
        <w:t>’</w:t>
      </w:r>
      <w:r w:rsidR="006F55DF" w:rsidRPr="006F55DF">
        <w:rPr>
          <w:lang w:val="ru-RU"/>
        </w:rPr>
        <w:t xml:space="preserve">. </w:t>
      </w:r>
      <w:r w:rsidR="006F55DF">
        <w:rPr>
          <w:lang w:val="ru-RU"/>
        </w:rPr>
        <w:t xml:space="preserve">Нашел выполнение условия, и обращается к таблице по значению </w:t>
      </w:r>
      <w:r w:rsidR="006F55DF">
        <w:t>rowid</w:t>
      </w:r>
      <w:r w:rsidR="006F55DF" w:rsidRPr="006F55DF">
        <w:rPr>
          <w:lang w:val="ru-RU"/>
        </w:rPr>
        <w:t xml:space="preserve">, </w:t>
      </w:r>
      <w:r w:rsidR="006F55DF">
        <w:rPr>
          <w:lang w:val="ru-RU"/>
        </w:rPr>
        <w:t>тем самым доставая необходимые данные для представления.</w:t>
      </w:r>
    </w:p>
    <w:p w:rsidR="00C24807" w:rsidRPr="00C24807" w:rsidRDefault="00C24807" w:rsidP="00EB6448">
      <w:pPr>
        <w:pStyle w:val="ListBullet"/>
        <w:numPr>
          <w:ilvl w:val="0"/>
          <w:numId w:val="0"/>
        </w:numPr>
        <w:ind w:left="360"/>
        <w:rPr>
          <w:lang w:val="ru-RU"/>
        </w:rPr>
      </w:pPr>
    </w:p>
    <w:p w:rsidR="00631C56" w:rsidRDefault="00631C56" w:rsidP="00631C56">
      <w:pPr>
        <w:pStyle w:val="ListBullet"/>
      </w:pPr>
      <w:r>
        <w:t>Tasks’ results and your analysis of these results in the description column.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1544"/>
        <w:gridCol w:w="1524"/>
        <w:gridCol w:w="1522"/>
        <w:gridCol w:w="1524"/>
        <w:gridCol w:w="2735"/>
      </w:tblGrid>
      <w:tr w:rsidR="00631C56" w:rsidTr="006F55DF">
        <w:tc>
          <w:tcPr>
            <w:tcW w:w="266" w:type="pct"/>
          </w:tcPr>
          <w:p w:rsidR="00631C56" w:rsidRPr="00F654E3" w:rsidRDefault="00631C56" w:rsidP="00695A31">
            <w:pPr>
              <w:pStyle w:val="TableHeading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631C56" w:rsidRDefault="00631C56" w:rsidP="00695A31">
            <w:pPr>
              <w:pStyle w:val="TableHeading"/>
            </w:pPr>
            <w:r>
              <w:t>Count of Blocks</w:t>
            </w:r>
          </w:p>
        </w:tc>
        <w:tc>
          <w:tcPr>
            <w:tcW w:w="815" w:type="pct"/>
          </w:tcPr>
          <w:p w:rsidR="00631C56" w:rsidRDefault="00631C56" w:rsidP="00695A31">
            <w:pPr>
              <w:pStyle w:val="TableHeading"/>
            </w:pPr>
            <w:r>
              <w:t>Count of Used Blocks</w:t>
            </w:r>
          </w:p>
        </w:tc>
        <w:tc>
          <w:tcPr>
            <w:tcW w:w="814" w:type="pct"/>
          </w:tcPr>
          <w:p w:rsidR="00631C56" w:rsidRDefault="00631C56" w:rsidP="00695A31">
            <w:pPr>
              <w:pStyle w:val="TableHeading"/>
            </w:pPr>
            <w:r>
              <w:t>Count of Rows</w:t>
            </w:r>
          </w:p>
        </w:tc>
        <w:tc>
          <w:tcPr>
            <w:tcW w:w="815" w:type="pct"/>
          </w:tcPr>
          <w:p w:rsidR="00631C56" w:rsidRDefault="00631C56" w:rsidP="00695A31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631C56" w:rsidRDefault="00631C56" w:rsidP="00695A31">
            <w:pPr>
              <w:pStyle w:val="TableHeading"/>
            </w:pPr>
            <w:r>
              <w:t>Description</w:t>
            </w:r>
          </w:p>
        </w:tc>
      </w:tr>
      <w:tr w:rsidR="00631C56" w:rsidTr="006F55DF">
        <w:tc>
          <w:tcPr>
            <w:tcW w:w="266" w:type="pct"/>
          </w:tcPr>
          <w:p w:rsidR="00631C56" w:rsidRPr="00F654E3" w:rsidRDefault="00B260B9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26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463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INDEX (Skip scan)</w:t>
            </w:r>
            <w:r w:rsidR="008C6BF7">
              <w:t xml:space="preserve"> </w:t>
            </w:r>
            <w:bookmarkStart w:id="72" w:name="_GoBack"/>
            <w:bookmarkEnd w:id="72"/>
          </w:p>
        </w:tc>
      </w:tr>
      <w:tr w:rsidR="00631C56" w:rsidTr="006F55DF">
        <w:tc>
          <w:tcPr>
            <w:tcW w:w="266" w:type="pct"/>
          </w:tcPr>
          <w:p w:rsidR="00631C56" w:rsidRPr="00F654E3" w:rsidRDefault="00B260B9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826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815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4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815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463" w:type="pct"/>
          </w:tcPr>
          <w:p w:rsidR="00631C56" w:rsidRDefault="006F55DF" w:rsidP="00695A3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FULL SCAN</w:t>
            </w:r>
          </w:p>
        </w:tc>
      </w:tr>
    </w:tbl>
    <w:p w:rsidR="00631C56" w:rsidRPr="00114D08" w:rsidRDefault="00631C56" w:rsidP="00631C56">
      <w:pPr>
        <w:pStyle w:val="BodyText"/>
      </w:pPr>
    </w:p>
    <w:p w:rsidR="00695A31" w:rsidRDefault="00695A31"/>
    <w:sectPr w:rsidR="00695A31" w:rsidSect="00695A31">
      <w:pgSz w:w="11909" w:h="16834" w:code="9"/>
      <w:pgMar w:top="1134" w:right="851" w:bottom="1134" w:left="1134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12660CA5"/>
    <w:multiLevelType w:val="hybridMultilevel"/>
    <w:tmpl w:val="2302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8E"/>
    <w:rsid w:val="000A3220"/>
    <w:rsid w:val="000C32BB"/>
    <w:rsid w:val="00135504"/>
    <w:rsid w:val="00215300"/>
    <w:rsid w:val="00306BF0"/>
    <w:rsid w:val="00330FAD"/>
    <w:rsid w:val="003E0071"/>
    <w:rsid w:val="0045706E"/>
    <w:rsid w:val="004653E6"/>
    <w:rsid w:val="005C3D47"/>
    <w:rsid w:val="00620A8B"/>
    <w:rsid w:val="00621C71"/>
    <w:rsid w:val="00631C56"/>
    <w:rsid w:val="00637D64"/>
    <w:rsid w:val="00695A31"/>
    <w:rsid w:val="006B4AF2"/>
    <w:rsid w:val="006F55DF"/>
    <w:rsid w:val="007216FB"/>
    <w:rsid w:val="00784A8E"/>
    <w:rsid w:val="00833D4F"/>
    <w:rsid w:val="008512F7"/>
    <w:rsid w:val="00862E9F"/>
    <w:rsid w:val="00894F76"/>
    <w:rsid w:val="008C6BF7"/>
    <w:rsid w:val="00970590"/>
    <w:rsid w:val="009A38DE"/>
    <w:rsid w:val="00A71205"/>
    <w:rsid w:val="00B260B9"/>
    <w:rsid w:val="00C02524"/>
    <w:rsid w:val="00C24807"/>
    <w:rsid w:val="00C877E5"/>
    <w:rsid w:val="00CA04D2"/>
    <w:rsid w:val="00D618DA"/>
    <w:rsid w:val="00D87C7A"/>
    <w:rsid w:val="00EB6448"/>
    <w:rsid w:val="00EF712E"/>
    <w:rsid w:val="00F424E0"/>
    <w:rsid w:val="00F4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C459"/>
  <w15:chartTrackingRefBased/>
  <w15:docId w15:val="{C65FF6F0-4D83-4773-A0EF-4E1D846A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631C56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BodyText"/>
    <w:link w:val="Heading2Char"/>
    <w:qFormat/>
    <w:rsid w:val="00631C56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631C56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631C56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631C56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631C56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631C56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631C56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631C56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C5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31C5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31C5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31C5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31C5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631C5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631C5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31C5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31C56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631C56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631C56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Normal"/>
    <w:qFormat/>
    <w:rsid w:val="00631C56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ListBullet">
    <w:name w:val="List Bullet"/>
    <w:basedOn w:val="Normal"/>
    <w:qFormat/>
    <w:rsid w:val="00631C56"/>
    <w:pPr>
      <w:numPr>
        <w:numId w:val="2"/>
      </w:numPr>
      <w:spacing w:before="60" w:after="120"/>
      <w:contextualSpacing/>
    </w:pPr>
  </w:style>
  <w:style w:type="table" w:styleId="TableGrid">
    <w:name w:val="Table Grid"/>
    <w:basedOn w:val="TableNormal"/>
    <w:rsid w:val="00631C5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631C5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jc w:val="center"/>
    </w:pPr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2139D-7D06-4B54-B200-0C298FE4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14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Makarets</dc:creator>
  <cp:keywords/>
  <dc:description/>
  <cp:lastModifiedBy>Alina Makarets</cp:lastModifiedBy>
  <cp:revision>12</cp:revision>
  <dcterms:created xsi:type="dcterms:W3CDTF">2017-11-03T08:06:00Z</dcterms:created>
  <dcterms:modified xsi:type="dcterms:W3CDTF">2017-11-03T20:19:00Z</dcterms:modified>
</cp:coreProperties>
</file>