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"/>
        <w:tblW w:w="7676" w:type="dxa"/>
        <w:tblLook w:val="0420" w:firstRow="1" w:lastRow="0" w:firstColumn="0" w:lastColumn="0" w:noHBand="0" w:noVBand="1"/>
      </w:tblPr>
      <w:tblGrid>
        <w:gridCol w:w="2093"/>
        <w:gridCol w:w="1984"/>
        <w:gridCol w:w="3599"/>
      </w:tblGrid>
      <w:tr w:rsidR="00D17CF1" w:rsidRPr="000F66F3" w:rsidTr="00E7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2093" w:type="dxa"/>
          </w:tcPr>
          <w:p w:rsidR="00D17CF1" w:rsidRPr="000F66F3" w:rsidRDefault="00D17CF1" w:rsidP="00E76488">
            <w:r>
              <w:t>Table</w:t>
            </w:r>
            <w:r w:rsidRPr="000F66F3">
              <w:t xml:space="preserve"> “A”</w:t>
            </w:r>
          </w:p>
        </w:tc>
        <w:tc>
          <w:tcPr>
            <w:tcW w:w="1984" w:type="dxa"/>
          </w:tcPr>
          <w:p w:rsidR="00D17CF1" w:rsidRPr="000F66F3" w:rsidRDefault="00D17CF1" w:rsidP="00E76488">
            <w:r>
              <w:t>Table</w:t>
            </w:r>
            <w:r w:rsidRPr="000F66F3">
              <w:t xml:space="preserve"> “B”</w:t>
            </w:r>
          </w:p>
        </w:tc>
        <w:tc>
          <w:tcPr>
            <w:tcW w:w="3599" w:type="dxa"/>
          </w:tcPr>
          <w:p w:rsidR="00D17CF1" w:rsidRPr="000F66F3" w:rsidRDefault="00D17CF1" w:rsidP="00E76488">
            <w:r>
              <w:t>Join type description</w:t>
            </w:r>
          </w:p>
        </w:tc>
      </w:tr>
      <w:tr w:rsidR="00D17CF1" w:rsidRPr="000F66F3" w:rsidTr="00E7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093" w:type="dxa"/>
          </w:tcPr>
          <w:p w:rsidR="00D17CF1" w:rsidRDefault="00D17CF1" w:rsidP="00E76488">
            <w:proofErr w:type="spellStart"/>
            <w:r>
              <w:t>Scott.emp</w:t>
            </w:r>
            <w:proofErr w:type="spellEnd"/>
          </w:p>
          <w:p w:rsidR="00D17CF1" w:rsidRPr="000F66F3" w:rsidRDefault="00D17CF1" w:rsidP="00E76488"/>
        </w:tc>
        <w:tc>
          <w:tcPr>
            <w:tcW w:w="1984" w:type="dxa"/>
          </w:tcPr>
          <w:p w:rsidR="00D17CF1" w:rsidRPr="000F66F3" w:rsidRDefault="00D17CF1" w:rsidP="00E76488">
            <w:proofErr w:type="spellStart"/>
            <w:r>
              <w:t>Scott.dept</w:t>
            </w:r>
            <w:proofErr w:type="spellEnd"/>
          </w:p>
        </w:tc>
        <w:tc>
          <w:tcPr>
            <w:tcW w:w="3599" w:type="dxa"/>
          </w:tcPr>
          <w:p w:rsidR="005C6642" w:rsidRDefault="005C6642" w:rsidP="005C6642">
            <w:r>
              <w:t>Task 2.</w:t>
            </w:r>
          </w:p>
          <w:p w:rsidR="00D17CF1" w:rsidRPr="000F66F3" w:rsidRDefault="00D17CF1" w:rsidP="005C6642">
            <w:r>
              <w:t>Nested loops</w:t>
            </w:r>
          </w:p>
        </w:tc>
      </w:tr>
      <w:tr w:rsidR="00D17CF1" w:rsidRPr="00014ECE" w:rsidTr="00D17CF1">
        <w:trPr>
          <w:trHeight w:val="524"/>
        </w:trPr>
        <w:tc>
          <w:tcPr>
            <w:tcW w:w="2093" w:type="dxa"/>
          </w:tcPr>
          <w:p w:rsidR="00D17CF1" w:rsidRDefault="00D17CF1" w:rsidP="00D17CF1">
            <w:proofErr w:type="spellStart"/>
            <w:r>
              <w:t>Scott.emp</w:t>
            </w:r>
            <w:proofErr w:type="spellEnd"/>
          </w:p>
          <w:p w:rsidR="00D17CF1" w:rsidRPr="000F66F3" w:rsidRDefault="00D17CF1" w:rsidP="00E76488"/>
        </w:tc>
        <w:tc>
          <w:tcPr>
            <w:tcW w:w="1984" w:type="dxa"/>
          </w:tcPr>
          <w:p w:rsidR="00D17CF1" w:rsidRPr="000F66F3" w:rsidRDefault="00D17CF1" w:rsidP="00E76488">
            <w:proofErr w:type="spellStart"/>
            <w:r>
              <w:t>Scott.dept</w:t>
            </w:r>
            <w:proofErr w:type="spellEnd"/>
          </w:p>
        </w:tc>
        <w:tc>
          <w:tcPr>
            <w:tcW w:w="3599" w:type="dxa"/>
          </w:tcPr>
          <w:p w:rsidR="005C6642" w:rsidRDefault="005C6642" w:rsidP="005C6642">
            <w:pPr>
              <w:rPr>
                <w:lang w:val="ru-RU"/>
              </w:rPr>
            </w:pPr>
            <w:r>
              <w:t>Task</w:t>
            </w:r>
            <w:r w:rsidRPr="005C6642">
              <w:rPr>
                <w:lang w:val="ru-RU"/>
              </w:rPr>
              <w:t xml:space="preserve"> 3 </w:t>
            </w:r>
            <w:r>
              <w:t>a</w:t>
            </w:r>
            <w:r w:rsidR="00673481">
              <w:rPr>
                <w:lang w:val="ru-RU"/>
              </w:rPr>
              <w:t>.</w:t>
            </w:r>
            <w:r w:rsidRPr="00673481">
              <w:rPr>
                <w:lang w:val="ru-RU"/>
              </w:rPr>
              <w:t xml:space="preserve"> </w:t>
            </w:r>
            <w:r w:rsidR="00014ECE">
              <w:t>Merge</w:t>
            </w:r>
            <w:r w:rsidR="00014ECE" w:rsidRPr="00014ECE">
              <w:rPr>
                <w:lang w:val="ru-RU"/>
              </w:rPr>
              <w:t xml:space="preserve"> </w:t>
            </w:r>
            <w:r w:rsidR="00014ECE">
              <w:t>Join</w:t>
            </w:r>
            <w:r w:rsidR="00014ECE" w:rsidRPr="00014ECE">
              <w:rPr>
                <w:lang w:val="ru-RU"/>
              </w:rPr>
              <w:t xml:space="preserve">. </w:t>
            </w:r>
          </w:p>
          <w:p w:rsidR="00D17CF1" w:rsidRPr="00014ECE" w:rsidRDefault="00014ECE" w:rsidP="005C6642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Используя подсказку работает при условии того, что в </w:t>
            </w:r>
            <w:r>
              <w:t>where</w:t>
            </w:r>
            <w:r w:rsidRPr="00014ECE">
              <w:rPr>
                <w:lang w:val="ru-RU"/>
              </w:rPr>
              <w:t xml:space="preserve"> </w:t>
            </w:r>
            <w:proofErr w:type="spellStart"/>
            <w:r>
              <w:t>deptno</w:t>
            </w:r>
            <w:proofErr w:type="spellEnd"/>
            <w:r w:rsidRPr="00014ECE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либо отсутсвует, либо больше или меньше какого-либо значения.</w:t>
            </w:r>
          </w:p>
        </w:tc>
      </w:tr>
      <w:tr w:rsidR="005C6642" w:rsidRPr="005C6642" w:rsidTr="00E7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5C6642" w:rsidRPr="005C6642" w:rsidRDefault="005C6642" w:rsidP="005C6642">
            <w:pPr>
              <w:rPr>
                <w:lang w:val="ru-RU"/>
              </w:rPr>
            </w:pPr>
            <w:proofErr w:type="spellStart"/>
            <w:r>
              <w:t>emp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>Большая (30000 строк), без индексов</w:t>
            </w:r>
          </w:p>
        </w:tc>
        <w:tc>
          <w:tcPr>
            <w:tcW w:w="1984" w:type="dxa"/>
          </w:tcPr>
          <w:p w:rsidR="005C6642" w:rsidRPr="005C6642" w:rsidRDefault="005C6642" w:rsidP="005C6642">
            <w:pPr>
              <w:rPr>
                <w:lang w:val="ru-RU"/>
              </w:rPr>
            </w:pPr>
            <w:r>
              <w:t>Scott</w:t>
            </w:r>
            <w:r w:rsidRPr="005C6642">
              <w:rPr>
                <w:lang w:val="ru-RU"/>
              </w:rPr>
              <w:t>.</w:t>
            </w:r>
            <w:proofErr w:type="spellStart"/>
            <w:r>
              <w:t>dept</w:t>
            </w:r>
            <w:proofErr w:type="spellEnd"/>
          </w:p>
        </w:tc>
        <w:tc>
          <w:tcPr>
            <w:tcW w:w="3599" w:type="dxa"/>
          </w:tcPr>
          <w:p w:rsidR="005C6642" w:rsidRDefault="005C6642" w:rsidP="005C6642">
            <w:pPr>
              <w:rPr>
                <w:lang w:val="ru-RU"/>
              </w:rPr>
            </w:pPr>
            <w:r>
              <w:t>Task</w:t>
            </w:r>
            <w:r w:rsidRPr="005C6642">
              <w:rPr>
                <w:lang w:val="ru-RU"/>
              </w:rPr>
              <w:t xml:space="preserve"> 3 </w:t>
            </w:r>
            <w:r>
              <w:t>b</w:t>
            </w:r>
            <w:r w:rsidRPr="005C6642">
              <w:rPr>
                <w:lang w:val="ru-RU"/>
              </w:rPr>
              <w:t>.</w:t>
            </w:r>
            <w:r w:rsidR="00673481" w:rsidRPr="00673481">
              <w:rPr>
                <w:lang w:val="ru-RU"/>
              </w:rPr>
              <w:t xml:space="preserve"> </w:t>
            </w:r>
            <w:r>
              <w:t>Merge</w:t>
            </w:r>
            <w:r w:rsidRPr="005C6642">
              <w:rPr>
                <w:lang w:val="ru-RU"/>
              </w:rPr>
              <w:t xml:space="preserve"> </w:t>
            </w:r>
            <w:r>
              <w:t>Join</w:t>
            </w:r>
            <w:r w:rsidRPr="005C6642">
              <w:rPr>
                <w:lang w:val="ru-RU"/>
              </w:rPr>
              <w:t>.</w:t>
            </w:r>
          </w:p>
          <w:p w:rsidR="005C6642" w:rsidRPr="005C6642" w:rsidRDefault="005C6642" w:rsidP="005C6642">
            <w:pPr>
              <w:rPr>
                <w:lang w:val="ru-RU"/>
              </w:rPr>
            </w:pPr>
            <w:r w:rsidRPr="005C66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Всё как и для предыдущего пунка, но присоеденяем другую таблицу. Самые медленный вид для данного случая, т.к. приходится сортировать большой объём данных.</w:t>
            </w:r>
          </w:p>
        </w:tc>
      </w:tr>
      <w:tr w:rsidR="005C6642" w:rsidRPr="005C6642" w:rsidTr="00E76488">
        <w:trPr>
          <w:trHeight w:val="250"/>
        </w:trPr>
        <w:tc>
          <w:tcPr>
            <w:tcW w:w="2093" w:type="dxa"/>
          </w:tcPr>
          <w:p w:rsidR="005C6642" w:rsidRPr="005C6642" w:rsidRDefault="005C6642" w:rsidP="005C6642">
            <w:pPr>
              <w:rPr>
                <w:lang w:val="ru-RU"/>
              </w:rPr>
            </w:pPr>
            <w:proofErr w:type="spellStart"/>
            <w:r>
              <w:t>emp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>Большая, без индексов</w:t>
            </w:r>
          </w:p>
        </w:tc>
        <w:tc>
          <w:tcPr>
            <w:tcW w:w="1984" w:type="dxa"/>
          </w:tcPr>
          <w:p w:rsidR="005C6642" w:rsidRPr="005C6642" w:rsidRDefault="005C6642" w:rsidP="005C6642">
            <w:pPr>
              <w:rPr>
                <w:lang w:val="ru-RU"/>
              </w:rPr>
            </w:pPr>
            <w:proofErr w:type="spellStart"/>
            <w:r>
              <w:t>Dept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Аналог таблицы </w:t>
            </w:r>
            <w:proofErr w:type="spellStart"/>
            <w:r>
              <w:t>scott</w:t>
            </w:r>
            <w:proofErr w:type="spellEnd"/>
            <w:r w:rsidRPr="005C6642">
              <w:rPr>
                <w:lang w:val="ru-RU"/>
              </w:rPr>
              <w:t>.</w:t>
            </w:r>
            <w:proofErr w:type="spellStart"/>
            <w:r>
              <w:t>dept</w:t>
            </w:r>
            <w:proofErr w:type="spellEnd"/>
            <w:r>
              <w:rPr>
                <w:lang w:val="ru-RU"/>
              </w:rPr>
              <w:t>, но без индексов.</w:t>
            </w:r>
          </w:p>
        </w:tc>
        <w:tc>
          <w:tcPr>
            <w:tcW w:w="3599" w:type="dxa"/>
          </w:tcPr>
          <w:p w:rsidR="005C6642" w:rsidRDefault="005C6642" w:rsidP="00673481">
            <w:r>
              <w:t>Task</w:t>
            </w:r>
            <w:r w:rsidRPr="005C6642">
              <w:rPr>
                <w:lang w:val="ru-RU"/>
              </w:rPr>
              <w:t xml:space="preserve"> 3 </w:t>
            </w:r>
            <w:r>
              <w:t>c</w:t>
            </w:r>
            <w:r w:rsidRPr="005C6642">
              <w:rPr>
                <w:lang w:val="ru-RU"/>
              </w:rPr>
              <w:t>.</w:t>
            </w:r>
            <w:r w:rsidR="00673481">
              <w:t xml:space="preserve"> </w:t>
            </w:r>
            <w:r>
              <w:t>Merge</w:t>
            </w:r>
            <w:r w:rsidRPr="005C6642">
              <w:rPr>
                <w:lang w:val="ru-RU"/>
              </w:rPr>
              <w:t xml:space="preserve"> </w:t>
            </w:r>
            <w:r w:rsidR="00673481">
              <w:t>Join.</w:t>
            </w:r>
          </w:p>
          <w:p w:rsidR="00673481" w:rsidRPr="00673481" w:rsidRDefault="00673481" w:rsidP="00673481">
            <w:pPr>
              <w:rPr>
                <w:lang w:val="ru-RU"/>
              </w:rPr>
            </w:pPr>
            <w:r>
              <w:rPr>
                <w:lang w:val="ru-RU"/>
              </w:rPr>
              <w:t>Ещё более медленный вариант, т.к. необходимо сортировать две таблицы.</w:t>
            </w:r>
          </w:p>
          <w:p w:rsidR="00673481" w:rsidRPr="005C6642" w:rsidRDefault="00673481" w:rsidP="00673481">
            <w:pPr>
              <w:rPr>
                <w:lang w:val="ru-RU"/>
              </w:rPr>
            </w:pPr>
          </w:p>
        </w:tc>
      </w:tr>
      <w:tr w:rsidR="00673481" w:rsidRPr="00D13055" w:rsidTr="00E7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D13055" w:rsidRDefault="00D13055" w:rsidP="00D13055">
            <w:proofErr w:type="spellStart"/>
            <w:r>
              <w:t>Scott.emp</w:t>
            </w:r>
            <w:proofErr w:type="spellEnd"/>
          </w:p>
          <w:p w:rsidR="00673481" w:rsidRDefault="00673481" w:rsidP="005C6642"/>
        </w:tc>
        <w:tc>
          <w:tcPr>
            <w:tcW w:w="1984" w:type="dxa"/>
          </w:tcPr>
          <w:p w:rsidR="00673481" w:rsidRDefault="00D13055" w:rsidP="005C6642">
            <w:proofErr w:type="spellStart"/>
            <w:r>
              <w:t>Scott.dept</w:t>
            </w:r>
            <w:proofErr w:type="spellEnd"/>
          </w:p>
        </w:tc>
        <w:tc>
          <w:tcPr>
            <w:tcW w:w="3599" w:type="dxa"/>
          </w:tcPr>
          <w:p w:rsidR="00D13055" w:rsidRPr="00D13055" w:rsidRDefault="00D13055" w:rsidP="00673481">
            <w:pPr>
              <w:rPr>
                <w:lang w:val="ru-RU"/>
              </w:rPr>
            </w:pPr>
            <w:r>
              <w:t>Task 4</w:t>
            </w:r>
            <w:r>
              <w:rPr>
                <w:lang w:val="ru-RU"/>
              </w:rPr>
              <w:t xml:space="preserve"> </w:t>
            </w:r>
            <w:r>
              <w:t>a. Hash</w:t>
            </w:r>
            <w:r w:rsidRPr="00D13055">
              <w:rPr>
                <w:lang w:val="ru-RU"/>
              </w:rPr>
              <w:t xml:space="preserve"> </w:t>
            </w:r>
            <w:r>
              <w:t>Join</w:t>
            </w:r>
            <w:r w:rsidRPr="00D13055">
              <w:rPr>
                <w:lang w:val="ru-RU"/>
              </w:rPr>
              <w:t>.</w:t>
            </w:r>
          </w:p>
          <w:p w:rsidR="00D13055" w:rsidRPr="00D13055" w:rsidRDefault="00D13055" w:rsidP="00673481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и для </w:t>
            </w:r>
            <w:r>
              <w:t>task</w:t>
            </w:r>
            <w:r w:rsidRPr="00D13055">
              <w:rPr>
                <w:lang w:val="ru-RU"/>
              </w:rPr>
              <w:t xml:space="preserve"> 3 </w:t>
            </w:r>
            <w:r>
              <w:t>a</w:t>
            </w:r>
            <w:r>
              <w:rPr>
                <w:lang w:val="ru-RU"/>
              </w:rPr>
              <w:t xml:space="preserve"> необходимо тоже условвие.  На небольшом количестве данных </w:t>
            </w:r>
            <w:r>
              <w:t>cost</w:t>
            </w:r>
            <w:r w:rsidRPr="00D130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почти не меняется.</w:t>
            </w:r>
          </w:p>
        </w:tc>
      </w:tr>
      <w:tr w:rsidR="00D13055" w:rsidRPr="00D13055" w:rsidTr="00E76488">
        <w:trPr>
          <w:trHeight w:val="250"/>
        </w:trPr>
        <w:tc>
          <w:tcPr>
            <w:tcW w:w="2093" w:type="dxa"/>
          </w:tcPr>
          <w:p w:rsidR="00D13055" w:rsidRDefault="00D13055" w:rsidP="00D13055">
            <w:proofErr w:type="spellStart"/>
            <w:r>
              <w:t>emp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>Большая, без индексов</w:t>
            </w:r>
          </w:p>
        </w:tc>
        <w:tc>
          <w:tcPr>
            <w:tcW w:w="1984" w:type="dxa"/>
          </w:tcPr>
          <w:p w:rsidR="00D13055" w:rsidRPr="00D13055" w:rsidRDefault="005662CA" w:rsidP="005C6642">
            <w:pPr>
              <w:rPr>
                <w:lang w:val="ru-RU"/>
              </w:rPr>
            </w:pPr>
            <w:r>
              <w:t>Scott</w:t>
            </w:r>
            <w:r w:rsidRPr="005C6642">
              <w:rPr>
                <w:lang w:val="ru-RU"/>
              </w:rPr>
              <w:t>.</w:t>
            </w:r>
            <w:proofErr w:type="spellStart"/>
            <w:r>
              <w:t>dept</w:t>
            </w:r>
            <w:proofErr w:type="spellEnd"/>
          </w:p>
        </w:tc>
        <w:tc>
          <w:tcPr>
            <w:tcW w:w="3599" w:type="dxa"/>
          </w:tcPr>
          <w:p w:rsidR="00D13055" w:rsidRDefault="00D13055" w:rsidP="00673481">
            <w:r>
              <w:t>Task 4</w:t>
            </w:r>
            <w:r>
              <w:rPr>
                <w:lang w:val="ru-RU"/>
              </w:rPr>
              <w:t xml:space="preserve"> </w:t>
            </w:r>
            <w:r>
              <w:t>b. Hash</w:t>
            </w:r>
            <w:r w:rsidRPr="00D13055">
              <w:rPr>
                <w:lang w:val="ru-RU"/>
              </w:rPr>
              <w:t xml:space="preserve"> </w:t>
            </w:r>
            <w:r>
              <w:t>Join</w:t>
            </w:r>
          </w:p>
          <w:p w:rsidR="005662CA" w:rsidRPr="005662CA" w:rsidRDefault="005662CA" w:rsidP="005662C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данных таблиц </w:t>
            </w:r>
            <w:r>
              <w:t>Hash</w:t>
            </w:r>
            <w:r w:rsidRPr="005662CA">
              <w:rPr>
                <w:lang w:val="ru-RU"/>
              </w:rPr>
              <w:t xml:space="preserve"> </w:t>
            </w:r>
            <w:r>
              <w:t>Join</w:t>
            </w:r>
            <w:r w:rsidRPr="005662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явзяется самым быстрым (в </w:t>
            </w:r>
            <w:r w:rsidRPr="005662CA">
              <w:rPr>
                <w:lang w:val="ru-RU"/>
              </w:rPr>
              <w:t>~</w:t>
            </w:r>
            <w:r>
              <w:rPr>
                <w:lang w:val="ru-RU"/>
              </w:rPr>
              <w:t>3 раза быстрее  и</w:t>
            </w:r>
            <w:r w:rsidRPr="005662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 w:rsidRPr="005662CA">
              <w:rPr>
                <w:lang w:val="ru-RU"/>
              </w:rPr>
              <w:t>~</w:t>
            </w:r>
            <w:r>
              <w:rPr>
                <w:lang w:val="ru-RU"/>
              </w:rPr>
              <w:t>10 быстрее</w:t>
            </w:r>
            <w:r w:rsidRPr="005662CA">
              <w:rPr>
                <w:lang w:val="ru-RU"/>
              </w:rPr>
              <w:t xml:space="preserve"> </w:t>
            </w:r>
            <w:r>
              <w:t>Merge</w:t>
            </w:r>
            <w:r w:rsidRPr="005662CA">
              <w:rPr>
                <w:lang w:val="ru-RU"/>
              </w:rPr>
              <w:t xml:space="preserve"> </w:t>
            </w:r>
            <w:r>
              <w:t>Join</w:t>
            </w:r>
            <w:r w:rsidRPr="005662CA">
              <w:rPr>
                <w:lang w:val="ru-RU"/>
              </w:rPr>
              <w:t>)</w:t>
            </w:r>
            <w:r>
              <w:rPr>
                <w:lang w:val="ru-RU"/>
              </w:rPr>
              <w:t xml:space="preserve"> т.к. ведущая таблица </w:t>
            </w:r>
            <w:proofErr w:type="spellStart"/>
            <w:r>
              <w:t>scott</w:t>
            </w:r>
            <w:proofErr w:type="spellEnd"/>
            <w:r w:rsidRPr="00CA19F6">
              <w:rPr>
                <w:lang w:val="ru-RU"/>
              </w:rPr>
              <w:t>.</w:t>
            </w:r>
            <w:proofErr w:type="spellStart"/>
            <w:r>
              <w:t>dept</w:t>
            </w:r>
            <w:proofErr w:type="spellEnd"/>
            <w:r w:rsidRPr="005662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небольшая.</w:t>
            </w:r>
          </w:p>
        </w:tc>
      </w:tr>
      <w:tr w:rsidR="00A00E96" w:rsidRPr="00D13055" w:rsidTr="00E7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A00E96" w:rsidRDefault="00A00E96" w:rsidP="00A00E96">
            <w:proofErr w:type="spellStart"/>
            <w:r>
              <w:t>emp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>Большая, без индексов</w:t>
            </w:r>
          </w:p>
        </w:tc>
        <w:tc>
          <w:tcPr>
            <w:tcW w:w="1984" w:type="dxa"/>
          </w:tcPr>
          <w:p w:rsidR="00A00E96" w:rsidRPr="005C6642" w:rsidRDefault="00A00E96" w:rsidP="00A00E96">
            <w:pPr>
              <w:rPr>
                <w:lang w:val="ru-RU"/>
              </w:rPr>
            </w:pPr>
            <w:proofErr w:type="spellStart"/>
            <w:r>
              <w:t>Dept</w:t>
            </w:r>
            <w:proofErr w:type="spellEnd"/>
            <w:r w:rsidRPr="005C6642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Аналог таблицы </w:t>
            </w:r>
            <w:proofErr w:type="spellStart"/>
            <w:r>
              <w:t>scott</w:t>
            </w:r>
            <w:proofErr w:type="spellEnd"/>
            <w:r w:rsidRPr="005C6642">
              <w:rPr>
                <w:lang w:val="ru-RU"/>
              </w:rPr>
              <w:t>.</w:t>
            </w:r>
            <w:proofErr w:type="spellStart"/>
            <w:r>
              <w:t>dept</w:t>
            </w:r>
            <w:proofErr w:type="spellEnd"/>
            <w:r>
              <w:rPr>
                <w:lang w:val="ru-RU"/>
              </w:rPr>
              <w:t>, но без индексов.</w:t>
            </w:r>
          </w:p>
        </w:tc>
        <w:tc>
          <w:tcPr>
            <w:tcW w:w="3599" w:type="dxa"/>
          </w:tcPr>
          <w:p w:rsidR="00A00E96" w:rsidRPr="00A00E96" w:rsidRDefault="00A00E96" w:rsidP="00A00E96">
            <w:pPr>
              <w:rPr>
                <w:lang w:val="ru-RU"/>
              </w:rPr>
            </w:pPr>
            <w:r>
              <w:t>Task</w:t>
            </w:r>
            <w:r w:rsidRPr="00A00E96">
              <w:rPr>
                <w:lang w:val="ru-RU"/>
              </w:rPr>
              <w:t xml:space="preserve"> 5.</w:t>
            </w:r>
          </w:p>
          <w:p w:rsidR="00A00E96" w:rsidRPr="00A00E96" w:rsidRDefault="00A00E96" w:rsidP="00A00E96">
            <w:pPr>
              <w:rPr>
                <w:lang w:val="ru-RU"/>
              </w:rPr>
            </w:pPr>
            <w:r>
              <w:rPr>
                <w:lang w:val="ru-RU"/>
              </w:rPr>
              <w:t xml:space="preserve">В зависимости от того какая используется ведущя таблица очень сильно изменяется </w:t>
            </w:r>
            <w:r>
              <w:t>cost</w:t>
            </w:r>
          </w:p>
        </w:tc>
      </w:tr>
      <w:tr w:rsidR="0054058F" w:rsidRPr="0054058F" w:rsidTr="00E76488">
        <w:trPr>
          <w:trHeight w:val="250"/>
        </w:trPr>
        <w:tc>
          <w:tcPr>
            <w:tcW w:w="2093" w:type="dxa"/>
          </w:tcPr>
          <w:p w:rsidR="0054058F" w:rsidRDefault="0054058F" w:rsidP="00A00E96">
            <w:proofErr w:type="spellStart"/>
            <w:r>
              <w:t>Emp</w:t>
            </w:r>
            <w:proofErr w:type="spellEnd"/>
          </w:p>
        </w:tc>
        <w:tc>
          <w:tcPr>
            <w:tcW w:w="1984" w:type="dxa"/>
          </w:tcPr>
          <w:p w:rsidR="0054058F" w:rsidRDefault="0054058F" w:rsidP="00A00E96">
            <w:proofErr w:type="spellStart"/>
            <w:r>
              <w:t>Scott.dept</w:t>
            </w:r>
            <w:proofErr w:type="spellEnd"/>
          </w:p>
        </w:tc>
        <w:tc>
          <w:tcPr>
            <w:tcW w:w="3599" w:type="dxa"/>
          </w:tcPr>
          <w:p w:rsidR="0054058F" w:rsidRDefault="0054058F" w:rsidP="00A00E96">
            <w:r>
              <w:t>Task 6</w:t>
            </w:r>
          </w:p>
          <w:p w:rsidR="0054058F" w:rsidRPr="0054058F" w:rsidRDefault="0054058F" w:rsidP="00A00E96">
            <w:pPr>
              <w:rPr>
                <w:lang w:val="ru-RU"/>
              </w:rPr>
            </w:pPr>
            <w:r>
              <w:rPr>
                <w:lang w:val="ru-RU"/>
              </w:rPr>
              <w:t>Разницы</w:t>
            </w:r>
            <w:r w:rsidRPr="00540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54058F">
              <w:rPr>
                <w:lang w:val="ru-RU"/>
              </w:rPr>
              <w:t xml:space="preserve"> </w:t>
            </w:r>
            <w:r>
              <w:t>Oracle</w:t>
            </w:r>
            <w:r w:rsidRPr="0054058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синтаксисом и </w:t>
            </w:r>
            <w:r>
              <w:t>ANSI</w:t>
            </w:r>
            <w:r w:rsidRPr="00540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нету.</w:t>
            </w:r>
          </w:p>
        </w:tc>
      </w:tr>
      <w:tr w:rsidR="0054058F" w:rsidRPr="0054058F" w:rsidTr="00E7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54058F" w:rsidRPr="0054058F" w:rsidRDefault="0054058F" w:rsidP="00A00E96">
            <w:proofErr w:type="spellStart"/>
            <w:r>
              <w:t>Scott.emp</w:t>
            </w:r>
            <w:proofErr w:type="spellEnd"/>
          </w:p>
        </w:tc>
        <w:tc>
          <w:tcPr>
            <w:tcW w:w="1984" w:type="dxa"/>
          </w:tcPr>
          <w:p w:rsidR="0054058F" w:rsidRDefault="0054058F" w:rsidP="00A00E96">
            <w:proofErr w:type="spellStart"/>
            <w:r>
              <w:t>Scott.dept</w:t>
            </w:r>
            <w:proofErr w:type="spellEnd"/>
          </w:p>
        </w:tc>
        <w:tc>
          <w:tcPr>
            <w:tcW w:w="3599" w:type="dxa"/>
          </w:tcPr>
          <w:p w:rsidR="0054058F" w:rsidRPr="0054058F" w:rsidRDefault="0054058F" w:rsidP="00A00E96">
            <w:pPr>
              <w:rPr>
                <w:lang w:val="ru-RU"/>
              </w:rPr>
            </w:pPr>
            <w:r>
              <w:t>Task</w:t>
            </w:r>
            <w:r w:rsidRPr="0054058F">
              <w:rPr>
                <w:lang w:val="ru-RU"/>
              </w:rPr>
              <w:t xml:space="preserve"> 7.</w:t>
            </w:r>
          </w:p>
          <w:p w:rsidR="0054058F" w:rsidRPr="00163EEE" w:rsidRDefault="0054058F" w:rsidP="00A00E96">
            <w:pPr>
              <w:rPr>
                <w:lang w:val="ru-RU"/>
              </w:rPr>
            </w:pPr>
            <w:r>
              <w:t>Full</w:t>
            </w:r>
            <w:r w:rsidRPr="0054058F">
              <w:rPr>
                <w:lang w:val="ru-RU"/>
              </w:rPr>
              <w:t xml:space="preserve"> </w:t>
            </w:r>
            <w:r>
              <w:t>Join</w:t>
            </w:r>
            <w:r w:rsidRPr="0054058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быстрее альтернативного варианта с ипользование </w:t>
            </w:r>
            <w:r>
              <w:t>Oracle</w:t>
            </w:r>
            <w:r w:rsidRPr="0054058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ситаксиса, т.к. не используется 3 </w:t>
            </w:r>
            <w:r w:rsidR="00163EEE" w:rsidRPr="00163EEE">
              <w:rPr>
                <w:lang w:val="ru-RU"/>
              </w:rPr>
              <w:t>соеденения.</w:t>
            </w:r>
          </w:p>
        </w:tc>
      </w:tr>
    </w:tbl>
    <w:p w:rsidR="00D13055" w:rsidRPr="0054058F" w:rsidRDefault="00D13055">
      <w:pPr>
        <w:rPr>
          <w:lang w:val="ru-RU"/>
        </w:rPr>
        <w:sectPr w:rsidR="00D13055" w:rsidRPr="0054058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D17CF1" w:rsidRPr="0054058F" w:rsidRDefault="00D17CF1">
      <w:pPr>
        <w:rPr>
          <w:b/>
          <w:sz w:val="24"/>
        </w:rPr>
      </w:pPr>
      <w:r w:rsidRPr="0054058F">
        <w:rPr>
          <w:b/>
          <w:sz w:val="24"/>
        </w:rPr>
        <w:lastRenderedPageBreak/>
        <w:t>Task 2</w:t>
      </w:r>
    </w:p>
    <w:p w:rsidR="00D17CF1" w:rsidRPr="005C6642" w:rsidRDefault="00D17CF1"/>
    <w:p w:rsidR="00D17CF1" w:rsidRPr="005C6642" w:rsidRDefault="00D17CF1">
      <w:r>
        <w:rPr>
          <w:noProof/>
        </w:rPr>
        <w:drawing>
          <wp:inline distT="0" distB="0" distL="0" distR="0" wp14:anchorId="339F68B7" wp14:editId="477190C9">
            <wp:extent cx="6152515" cy="57854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2" w:rsidRPr="005C6642" w:rsidRDefault="005C6642"/>
    <w:p w:rsidR="005C6642" w:rsidRPr="005C6642" w:rsidRDefault="005C6642"/>
    <w:p w:rsidR="005C6642" w:rsidRPr="005C6642" w:rsidRDefault="005C6642"/>
    <w:p w:rsidR="005C6642" w:rsidRPr="005C6642" w:rsidRDefault="005C6642"/>
    <w:p w:rsidR="005C6642" w:rsidRPr="005C6642" w:rsidRDefault="005C6642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673481" w:rsidRDefault="00673481"/>
    <w:p w:rsidR="005C6642" w:rsidRPr="0054058F" w:rsidRDefault="00014ECE">
      <w:pPr>
        <w:rPr>
          <w:b/>
          <w:sz w:val="24"/>
        </w:rPr>
      </w:pPr>
      <w:r w:rsidRPr="0054058F">
        <w:rPr>
          <w:b/>
          <w:sz w:val="24"/>
        </w:rPr>
        <w:lastRenderedPageBreak/>
        <w:t>Task 3</w:t>
      </w:r>
      <w:r w:rsidR="005C6642" w:rsidRPr="0054058F">
        <w:rPr>
          <w:b/>
          <w:sz w:val="24"/>
        </w:rPr>
        <w:t xml:space="preserve"> </w:t>
      </w:r>
    </w:p>
    <w:p w:rsidR="00D17CF1" w:rsidRPr="0054058F" w:rsidRDefault="005C6642" w:rsidP="005C6642">
      <w:pPr>
        <w:ind w:firstLine="720"/>
        <w:rPr>
          <w:b/>
          <w:i/>
        </w:rPr>
      </w:pPr>
      <w:r w:rsidRPr="0054058F">
        <w:rPr>
          <w:b/>
          <w:i/>
        </w:rPr>
        <w:t>a)</w:t>
      </w:r>
    </w:p>
    <w:p w:rsidR="00D17CF1" w:rsidRPr="005C6642" w:rsidRDefault="00D17CF1">
      <w:r>
        <w:rPr>
          <w:noProof/>
        </w:rPr>
        <w:drawing>
          <wp:inline distT="0" distB="0" distL="0" distR="0" wp14:anchorId="18D3BA5A" wp14:editId="3671A4DB">
            <wp:extent cx="6152515" cy="36099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2" w:rsidRPr="005C6642" w:rsidRDefault="005C6642"/>
    <w:p w:rsidR="005C6642" w:rsidRPr="005C6642" w:rsidRDefault="005C6642"/>
    <w:p w:rsidR="005C6642" w:rsidRPr="0054058F" w:rsidRDefault="005C6642" w:rsidP="005C6642">
      <w:pPr>
        <w:ind w:firstLine="720"/>
        <w:rPr>
          <w:b/>
          <w:i/>
        </w:rPr>
      </w:pPr>
      <w:r w:rsidRPr="0054058F">
        <w:rPr>
          <w:b/>
          <w:i/>
        </w:rPr>
        <w:t>b)</w:t>
      </w:r>
    </w:p>
    <w:p w:rsidR="005C6642" w:rsidRDefault="005C6642" w:rsidP="005C6642">
      <w:pPr>
        <w:rPr>
          <w:b/>
        </w:rPr>
      </w:pPr>
      <w:r>
        <w:rPr>
          <w:noProof/>
        </w:rPr>
        <w:drawing>
          <wp:inline distT="0" distB="0" distL="0" distR="0" wp14:anchorId="1820B96A" wp14:editId="651ADDEE">
            <wp:extent cx="6152515" cy="4171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81" w:rsidRPr="0054058F" w:rsidRDefault="00673481" w:rsidP="005C6642">
      <w:pPr>
        <w:rPr>
          <w:b/>
          <w:i/>
        </w:rPr>
      </w:pPr>
      <w:r w:rsidRPr="0054058F">
        <w:rPr>
          <w:b/>
          <w:i/>
        </w:rPr>
        <w:lastRenderedPageBreak/>
        <w:tab/>
        <w:t>c)</w:t>
      </w:r>
    </w:p>
    <w:p w:rsidR="00D13055" w:rsidRPr="00D13055" w:rsidRDefault="00673481" w:rsidP="005C6642">
      <w:pPr>
        <w:rPr>
          <w:b/>
        </w:rPr>
        <w:sectPr w:rsidR="00D13055" w:rsidRPr="00D1305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BFBEF54" wp14:editId="6C5C7661">
            <wp:extent cx="58959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55" w:rsidRPr="0054058F" w:rsidRDefault="00D13055" w:rsidP="005C6642">
      <w:pPr>
        <w:rPr>
          <w:b/>
          <w:sz w:val="24"/>
        </w:rPr>
      </w:pPr>
      <w:r w:rsidRPr="0054058F">
        <w:rPr>
          <w:b/>
          <w:sz w:val="24"/>
        </w:rPr>
        <w:lastRenderedPageBreak/>
        <w:t>Task 4</w:t>
      </w:r>
    </w:p>
    <w:p w:rsidR="00D13055" w:rsidRPr="0054058F" w:rsidRDefault="00D13055" w:rsidP="005C6642">
      <w:pPr>
        <w:rPr>
          <w:b/>
          <w:i/>
        </w:rPr>
      </w:pPr>
      <w:r>
        <w:tab/>
      </w:r>
      <w:r w:rsidRPr="0054058F">
        <w:rPr>
          <w:b/>
          <w:i/>
        </w:rPr>
        <w:t>a)</w:t>
      </w:r>
    </w:p>
    <w:p w:rsidR="00D13055" w:rsidRDefault="00D13055" w:rsidP="005C6642">
      <w:r>
        <w:rPr>
          <w:noProof/>
        </w:rPr>
        <w:drawing>
          <wp:inline distT="0" distB="0" distL="0" distR="0" wp14:anchorId="3CCA8FA8" wp14:editId="5B28F888">
            <wp:extent cx="6152515" cy="37623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55" w:rsidRDefault="00D13055" w:rsidP="005C6642"/>
    <w:p w:rsidR="00D13055" w:rsidRPr="0054058F" w:rsidRDefault="00D13055" w:rsidP="005C6642">
      <w:pPr>
        <w:rPr>
          <w:b/>
          <w:i/>
        </w:rPr>
      </w:pPr>
      <w:r>
        <w:tab/>
      </w:r>
      <w:r w:rsidRPr="0054058F">
        <w:rPr>
          <w:b/>
          <w:i/>
        </w:rPr>
        <w:t>b)</w:t>
      </w:r>
    </w:p>
    <w:p w:rsidR="00D13055" w:rsidRDefault="00D13055" w:rsidP="005C6642">
      <w:r>
        <w:rPr>
          <w:noProof/>
        </w:rPr>
        <w:drawing>
          <wp:inline distT="0" distB="0" distL="0" distR="0" wp14:anchorId="0835A1AD" wp14:editId="4E107A89">
            <wp:extent cx="6152515" cy="3390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F6" w:rsidRDefault="00CA19F6" w:rsidP="005C6642"/>
    <w:p w:rsidR="00CA19F6" w:rsidRDefault="00CA19F6" w:rsidP="005C6642"/>
    <w:p w:rsidR="00CA19F6" w:rsidRDefault="00CA19F6" w:rsidP="005C6642"/>
    <w:p w:rsidR="00CA19F6" w:rsidRDefault="00CA19F6" w:rsidP="005C6642"/>
    <w:p w:rsidR="00CA19F6" w:rsidRDefault="00CA19F6" w:rsidP="005C6642"/>
    <w:p w:rsidR="00CA19F6" w:rsidRPr="0054058F" w:rsidRDefault="00CA19F6" w:rsidP="005C6642">
      <w:pPr>
        <w:rPr>
          <w:b/>
          <w:sz w:val="24"/>
        </w:rPr>
      </w:pPr>
      <w:r w:rsidRPr="0054058F">
        <w:rPr>
          <w:b/>
          <w:sz w:val="24"/>
        </w:rPr>
        <w:lastRenderedPageBreak/>
        <w:t>Task 5</w:t>
      </w:r>
    </w:p>
    <w:p w:rsidR="00CA19F6" w:rsidRDefault="00CA19F6" w:rsidP="005C6642">
      <w:r>
        <w:rPr>
          <w:noProof/>
        </w:rPr>
        <w:drawing>
          <wp:inline distT="0" distB="0" distL="0" distR="0" wp14:anchorId="1F7CF6A1" wp14:editId="78820A24">
            <wp:extent cx="54483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F6" w:rsidRDefault="00CA19F6" w:rsidP="005C6642">
      <w:r>
        <w:rPr>
          <w:noProof/>
        </w:rPr>
        <w:drawing>
          <wp:inline distT="0" distB="0" distL="0" distR="0" wp14:anchorId="41D74AF9" wp14:editId="36DA12E5">
            <wp:extent cx="556260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A4" w:rsidRDefault="00686EA4" w:rsidP="005C6642"/>
    <w:p w:rsidR="00686EA4" w:rsidRPr="0054058F" w:rsidRDefault="00686EA4" w:rsidP="005C6642">
      <w:pPr>
        <w:rPr>
          <w:b/>
          <w:sz w:val="24"/>
        </w:rPr>
      </w:pPr>
      <w:r w:rsidRPr="0054058F">
        <w:rPr>
          <w:b/>
          <w:sz w:val="24"/>
        </w:rPr>
        <w:lastRenderedPageBreak/>
        <w:t>Task 6</w:t>
      </w:r>
    </w:p>
    <w:p w:rsidR="00686EA4" w:rsidRPr="0054058F" w:rsidRDefault="00280830" w:rsidP="0054058F">
      <w:pPr>
        <w:pStyle w:val="ListParagraph"/>
        <w:numPr>
          <w:ilvl w:val="0"/>
          <w:numId w:val="2"/>
        </w:numPr>
        <w:rPr>
          <w:b/>
          <w:i/>
        </w:rPr>
      </w:pPr>
      <w:r w:rsidRPr="0054058F">
        <w:rPr>
          <w:b/>
          <w:i/>
        </w:rPr>
        <w:t>Left Join</w:t>
      </w:r>
    </w:p>
    <w:p w:rsidR="00E76488" w:rsidRDefault="0054058F" w:rsidP="00686EA4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4DCCCFCE" wp14:editId="658643E1">
            <wp:extent cx="5419725" cy="3048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54058F" w:rsidRDefault="0054058F" w:rsidP="00686EA4">
      <w:pPr>
        <w:ind w:firstLine="720"/>
        <w:rPr>
          <w:b/>
        </w:rPr>
      </w:pPr>
    </w:p>
    <w:p w:rsidR="00280830" w:rsidRDefault="00280830" w:rsidP="00686EA4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3E3199DE" wp14:editId="32C0C0BB">
            <wp:extent cx="54768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0" w:rsidRPr="0054058F" w:rsidRDefault="00280830" w:rsidP="00280830">
      <w:pPr>
        <w:rPr>
          <w:b/>
          <w:i/>
        </w:rPr>
      </w:pPr>
      <w:r>
        <w:rPr>
          <w:b/>
        </w:rPr>
        <w:lastRenderedPageBreak/>
        <w:tab/>
      </w:r>
      <w:r w:rsidRPr="0054058F">
        <w:rPr>
          <w:b/>
          <w:i/>
        </w:rPr>
        <w:t>b)</w:t>
      </w:r>
      <w:r w:rsidR="0054058F">
        <w:rPr>
          <w:b/>
          <w:i/>
        </w:rPr>
        <w:tab/>
      </w:r>
      <w:r w:rsidRPr="0054058F">
        <w:rPr>
          <w:b/>
          <w:i/>
        </w:rPr>
        <w:t>Right Join</w:t>
      </w:r>
    </w:p>
    <w:p w:rsidR="00280830" w:rsidRDefault="00280830" w:rsidP="00280830">
      <w:pPr>
        <w:rPr>
          <w:b/>
        </w:rPr>
      </w:pPr>
      <w:r>
        <w:rPr>
          <w:noProof/>
        </w:rPr>
        <w:drawing>
          <wp:inline distT="0" distB="0" distL="0" distR="0" wp14:anchorId="555C957E" wp14:editId="1512A0D3">
            <wp:extent cx="6152515" cy="1383665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0" w:rsidRDefault="00280830" w:rsidP="00280830">
      <w:pPr>
        <w:rPr>
          <w:b/>
        </w:rPr>
      </w:pPr>
      <w:r>
        <w:rPr>
          <w:noProof/>
        </w:rPr>
        <w:drawing>
          <wp:inline distT="0" distB="0" distL="0" distR="0" wp14:anchorId="37BC189B" wp14:editId="66775CFC">
            <wp:extent cx="6152515" cy="136969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0" w:rsidRDefault="00280830" w:rsidP="00280830">
      <w:pPr>
        <w:rPr>
          <w:b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163EEE" w:rsidRDefault="00163EEE" w:rsidP="00280830">
      <w:pPr>
        <w:rPr>
          <w:b/>
          <w:sz w:val="24"/>
        </w:rPr>
      </w:pPr>
    </w:p>
    <w:p w:rsidR="00280830" w:rsidRPr="0054058F" w:rsidRDefault="00280830" w:rsidP="00280830">
      <w:pPr>
        <w:rPr>
          <w:b/>
          <w:sz w:val="24"/>
        </w:rPr>
      </w:pPr>
      <w:r w:rsidRPr="0054058F">
        <w:rPr>
          <w:b/>
          <w:sz w:val="24"/>
        </w:rPr>
        <w:lastRenderedPageBreak/>
        <w:t>Task 7</w:t>
      </w:r>
    </w:p>
    <w:p w:rsidR="00280830" w:rsidRPr="0054058F" w:rsidRDefault="00280830" w:rsidP="0054058F">
      <w:pPr>
        <w:pStyle w:val="ListParagraph"/>
        <w:numPr>
          <w:ilvl w:val="0"/>
          <w:numId w:val="1"/>
        </w:numPr>
        <w:rPr>
          <w:b/>
          <w:i/>
        </w:rPr>
      </w:pPr>
      <w:r w:rsidRPr="0054058F">
        <w:rPr>
          <w:b/>
          <w:i/>
        </w:rPr>
        <w:t>Full Join</w:t>
      </w:r>
      <w:r w:rsidRPr="0054058F">
        <w:rPr>
          <w:i/>
        </w:rPr>
        <w:t xml:space="preserve"> </w:t>
      </w:r>
      <w:r w:rsidRPr="0054058F">
        <w:rPr>
          <w:b/>
          <w:i/>
        </w:rPr>
        <w:t xml:space="preserve">Oracle </w:t>
      </w:r>
      <w:r w:rsidRPr="0054058F">
        <w:rPr>
          <w:b/>
          <w:i/>
        </w:rPr>
        <w:t>syntax</w:t>
      </w:r>
    </w:p>
    <w:p w:rsidR="00280830" w:rsidRDefault="00280830" w:rsidP="00280830">
      <w:r>
        <w:rPr>
          <w:noProof/>
        </w:rPr>
        <w:drawing>
          <wp:inline distT="0" distB="0" distL="0" distR="0" wp14:anchorId="0D3AD2D5" wp14:editId="7F18FD13">
            <wp:extent cx="6152515" cy="416242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0" w:rsidRDefault="00280830" w:rsidP="00280830"/>
    <w:p w:rsidR="00280830" w:rsidRPr="00163EEE" w:rsidRDefault="00280830" w:rsidP="00163EEE">
      <w:pPr>
        <w:pStyle w:val="ListParagraph"/>
        <w:numPr>
          <w:ilvl w:val="0"/>
          <w:numId w:val="1"/>
        </w:numPr>
        <w:rPr>
          <w:b/>
          <w:i/>
        </w:rPr>
      </w:pPr>
      <w:bookmarkStart w:id="0" w:name="_GoBack"/>
      <w:bookmarkEnd w:id="0"/>
      <w:r w:rsidRPr="00163EEE">
        <w:rPr>
          <w:b/>
          <w:i/>
        </w:rPr>
        <w:t>Full Join ANSI</w:t>
      </w:r>
    </w:p>
    <w:p w:rsidR="00280830" w:rsidRPr="00280830" w:rsidRDefault="00280830" w:rsidP="00280830">
      <w:r>
        <w:rPr>
          <w:noProof/>
        </w:rPr>
        <w:drawing>
          <wp:inline distT="0" distB="0" distL="0" distR="0" wp14:anchorId="0E1C0FB1" wp14:editId="7F1D97E5">
            <wp:extent cx="5743575" cy="3638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0" w:rsidRPr="00686EA4" w:rsidRDefault="00280830" w:rsidP="00280830">
      <w:pPr>
        <w:rPr>
          <w:b/>
        </w:rPr>
      </w:pPr>
    </w:p>
    <w:sectPr w:rsidR="00280830" w:rsidRPr="00686E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379"/>
    <w:multiLevelType w:val="hybridMultilevel"/>
    <w:tmpl w:val="B6BAA7C4"/>
    <w:lvl w:ilvl="0" w:tplc="08BEB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E6B95"/>
    <w:multiLevelType w:val="hybridMultilevel"/>
    <w:tmpl w:val="8F3A055C"/>
    <w:lvl w:ilvl="0" w:tplc="0B6C9330">
      <w:start w:val="1"/>
      <w:numFmt w:val="lowerLetter"/>
      <w:lvlText w:val="%1)"/>
      <w:lvlJc w:val="left"/>
      <w:pPr>
        <w:ind w:left="1352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7"/>
    <w:rsid w:val="00014ECE"/>
    <w:rsid w:val="00163EEE"/>
    <w:rsid w:val="00280830"/>
    <w:rsid w:val="0054058F"/>
    <w:rsid w:val="005662CA"/>
    <w:rsid w:val="00584F9E"/>
    <w:rsid w:val="005C6642"/>
    <w:rsid w:val="00673481"/>
    <w:rsid w:val="00686EA4"/>
    <w:rsid w:val="00724FB7"/>
    <w:rsid w:val="00965197"/>
    <w:rsid w:val="00A00E96"/>
    <w:rsid w:val="00CA19F6"/>
    <w:rsid w:val="00D13055"/>
    <w:rsid w:val="00D17CF1"/>
    <w:rsid w:val="00E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0A9E"/>
  <w15:chartTrackingRefBased/>
  <w15:docId w15:val="{6FAB481A-2110-4E0D-8A50-184BBF3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7CF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D17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4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Kulvanovski</dc:creator>
  <cp:keywords/>
  <dc:description/>
  <cp:lastModifiedBy>Gleb Kulvanovski</cp:lastModifiedBy>
  <cp:revision>8</cp:revision>
  <dcterms:created xsi:type="dcterms:W3CDTF">2017-11-04T11:34:00Z</dcterms:created>
  <dcterms:modified xsi:type="dcterms:W3CDTF">2017-11-04T13:38:00Z</dcterms:modified>
</cp:coreProperties>
</file>