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9C1007" w:rsidP="0068757C">
            <w:pPr>
              <w:pStyle w:val="CompanyName"/>
            </w:pPr>
            <w:r>
              <w:fldChar w:fldCharType="begin"/>
            </w:r>
            <w:r>
              <w:instrText xml:space="preserve"> DOCPROPERTY  Company  \* MERGEFORMAT </w:instrText>
            </w:r>
            <w:r>
              <w:fldChar w:fldCharType="separate"/>
            </w:r>
            <w:r w:rsidR="0037428E">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9C1007"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C37435">
              <w:t>MTN.BI.08 Load and Transformation</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C77068" w:rsidP="00C77068">
            <w:pPr>
              <w:pStyle w:val="TableText"/>
              <w:rPr>
                <w:rStyle w:val="Hyperlink"/>
              </w:rPr>
            </w:pPr>
            <w:r>
              <w:t>Hanna Hul</w:t>
            </w:r>
          </w:p>
        </w:tc>
        <w:tc>
          <w:tcPr>
            <w:tcW w:w="1519" w:type="dxa"/>
            <w:tcMar>
              <w:top w:w="57" w:type="dxa"/>
            </w:tcMar>
          </w:tcPr>
          <w:p w:rsidR="0068757C" w:rsidRDefault="00B872FF">
            <w:pPr>
              <w:pStyle w:val="TableText"/>
              <w:jc w:val="center"/>
              <w:rPr>
                <w:rFonts w:cs="Arial"/>
                <w:sz w:val="16"/>
                <w:szCs w:val="16"/>
                <w:lang w:val="en-US"/>
              </w:rPr>
            </w:pPr>
            <w:r>
              <w:rPr>
                <w:rFonts w:cs="Arial"/>
                <w:sz w:val="16"/>
                <w:szCs w:val="16"/>
                <w:lang w:val="en-US"/>
              </w:rPr>
              <w:t>16-NOV-2017</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9405CB" w:rsidRDefault="00F673FA">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32209C">
        <w:instrText xml:space="preserve"> TOC \o "1-3" \h \z </w:instrText>
      </w:r>
      <w:r>
        <w:fldChar w:fldCharType="separate"/>
      </w:r>
      <w:hyperlink w:anchor="_Toc444190110" w:history="1">
        <w:r w:rsidR="009405CB" w:rsidRPr="00DF17B5">
          <w:rPr>
            <w:rStyle w:val="Hyperlink"/>
            <w:noProof/>
          </w:rPr>
          <w:t>1.</w:t>
        </w:r>
        <w:r w:rsidR="009405CB">
          <w:rPr>
            <w:rFonts w:asciiTheme="minorHAnsi" w:eastAsiaTheme="minorEastAsia" w:hAnsiTheme="minorHAnsi" w:cstheme="minorBidi"/>
            <w:b w:val="0"/>
            <w:bCs w:val="0"/>
            <w:caps w:val="0"/>
            <w:noProof/>
            <w:sz w:val="22"/>
            <w:szCs w:val="22"/>
          </w:rPr>
          <w:tab/>
        </w:r>
        <w:r w:rsidR="009405CB" w:rsidRPr="00DF17B5">
          <w:rPr>
            <w:rStyle w:val="Hyperlink"/>
            <w:noProof/>
          </w:rPr>
          <w:t>Data Modelling Task</w:t>
        </w:r>
        <w:r w:rsidR="009405CB">
          <w:rPr>
            <w:noProof/>
            <w:webHidden/>
          </w:rPr>
          <w:tab/>
        </w:r>
        <w:r w:rsidR="009405CB">
          <w:rPr>
            <w:noProof/>
            <w:webHidden/>
          </w:rPr>
          <w:fldChar w:fldCharType="begin"/>
        </w:r>
        <w:r w:rsidR="009405CB">
          <w:rPr>
            <w:noProof/>
            <w:webHidden/>
          </w:rPr>
          <w:instrText xml:space="preserve"> PAGEREF _Toc444190110 \h </w:instrText>
        </w:r>
        <w:r w:rsidR="009405CB">
          <w:rPr>
            <w:noProof/>
            <w:webHidden/>
          </w:rPr>
        </w:r>
        <w:r w:rsidR="009405CB">
          <w:rPr>
            <w:noProof/>
            <w:webHidden/>
          </w:rPr>
          <w:fldChar w:fldCharType="separate"/>
        </w:r>
        <w:r w:rsidR="009405CB">
          <w:rPr>
            <w:noProof/>
            <w:webHidden/>
          </w:rPr>
          <w:t>3</w:t>
        </w:r>
        <w:r w:rsidR="009405CB">
          <w:rPr>
            <w:noProof/>
            <w:webHidden/>
          </w:rPr>
          <w:fldChar w:fldCharType="end"/>
        </w:r>
      </w:hyperlink>
    </w:p>
    <w:p w:rsidR="009405CB" w:rsidRDefault="009C1007">
      <w:pPr>
        <w:pStyle w:val="TOC2"/>
        <w:tabs>
          <w:tab w:val="left" w:pos="800"/>
          <w:tab w:val="right" w:leader="dot" w:pos="9347"/>
        </w:tabs>
        <w:rPr>
          <w:rFonts w:asciiTheme="minorHAnsi" w:eastAsiaTheme="minorEastAsia" w:hAnsiTheme="minorHAnsi" w:cstheme="minorBidi"/>
          <w:smallCaps w:val="0"/>
          <w:noProof/>
          <w:sz w:val="22"/>
          <w:szCs w:val="22"/>
        </w:rPr>
      </w:pPr>
      <w:hyperlink w:anchor="_Toc444190111" w:history="1">
        <w:r w:rsidR="009405CB" w:rsidRPr="00DF17B5">
          <w:rPr>
            <w:rStyle w:val="Hyperlink"/>
            <w:noProof/>
          </w:rPr>
          <w:t>1.1.</w:t>
        </w:r>
        <w:r w:rsidR="009405CB">
          <w:rPr>
            <w:rFonts w:asciiTheme="minorHAnsi" w:eastAsiaTheme="minorEastAsia" w:hAnsiTheme="minorHAnsi" w:cstheme="minorBidi"/>
            <w:smallCaps w:val="0"/>
            <w:noProof/>
            <w:sz w:val="22"/>
            <w:szCs w:val="22"/>
          </w:rPr>
          <w:tab/>
        </w:r>
        <w:r w:rsidR="009405CB" w:rsidRPr="00DF17B5">
          <w:rPr>
            <w:rStyle w:val="Hyperlink"/>
            <w:noProof/>
          </w:rPr>
          <w:t>Detail your diagrams for 3NF and Star layers.</w:t>
        </w:r>
        <w:r w:rsidR="009405CB">
          <w:rPr>
            <w:noProof/>
            <w:webHidden/>
          </w:rPr>
          <w:tab/>
        </w:r>
        <w:r w:rsidR="009405CB">
          <w:rPr>
            <w:noProof/>
            <w:webHidden/>
          </w:rPr>
          <w:fldChar w:fldCharType="begin"/>
        </w:r>
        <w:r w:rsidR="009405CB">
          <w:rPr>
            <w:noProof/>
            <w:webHidden/>
          </w:rPr>
          <w:instrText xml:space="preserve"> PAGEREF _Toc444190111 \h </w:instrText>
        </w:r>
        <w:r w:rsidR="009405CB">
          <w:rPr>
            <w:noProof/>
            <w:webHidden/>
          </w:rPr>
        </w:r>
        <w:r w:rsidR="009405CB">
          <w:rPr>
            <w:noProof/>
            <w:webHidden/>
          </w:rPr>
          <w:fldChar w:fldCharType="separate"/>
        </w:r>
        <w:r w:rsidR="009405CB">
          <w:rPr>
            <w:noProof/>
            <w:webHidden/>
          </w:rPr>
          <w:t>3</w:t>
        </w:r>
        <w:r w:rsidR="009405CB">
          <w:rPr>
            <w:noProof/>
            <w:webHidden/>
          </w:rPr>
          <w:fldChar w:fldCharType="end"/>
        </w:r>
      </w:hyperlink>
    </w:p>
    <w:p w:rsidR="009405CB" w:rsidRDefault="009C1007">
      <w:pPr>
        <w:pStyle w:val="TOC2"/>
        <w:tabs>
          <w:tab w:val="left" w:pos="800"/>
          <w:tab w:val="right" w:leader="dot" w:pos="9347"/>
        </w:tabs>
        <w:rPr>
          <w:rFonts w:asciiTheme="minorHAnsi" w:eastAsiaTheme="minorEastAsia" w:hAnsiTheme="minorHAnsi" w:cstheme="minorBidi"/>
          <w:smallCaps w:val="0"/>
          <w:noProof/>
          <w:sz w:val="22"/>
          <w:szCs w:val="22"/>
        </w:rPr>
      </w:pPr>
      <w:hyperlink w:anchor="_Toc444190112" w:history="1">
        <w:r w:rsidR="009405CB" w:rsidRPr="00DF17B5">
          <w:rPr>
            <w:rStyle w:val="Hyperlink"/>
            <w:noProof/>
          </w:rPr>
          <w:t>1.2.</w:t>
        </w:r>
        <w:r w:rsidR="009405CB">
          <w:rPr>
            <w:rFonts w:asciiTheme="minorHAnsi" w:eastAsiaTheme="minorEastAsia" w:hAnsiTheme="minorHAnsi" w:cstheme="minorBidi"/>
            <w:smallCaps w:val="0"/>
            <w:noProof/>
            <w:sz w:val="22"/>
            <w:szCs w:val="22"/>
          </w:rPr>
          <w:tab/>
        </w:r>
        <w:r w:rsidR="009405CB" w:rsidRPr="00DF17B5">
          <w:rPr>
            <w:rStyle w:val="Hyperlink"/>
            <w:noProof/>
          </w:rPr>
          <w:t>Create visual and textual description of layers of your data warehouse.</w:t>
        </w:r>
        <w:r w:rsidR="009405CB">
          <w:rPr>
            <w:noProof/>
            <w:webHidden/>
          </w:rPr>
          <w:tab/>
        </w:r>
        <w:r w:rsidR="009405CB">
          <w:rPr>
            <w:noProof/>
            <w:webHidden/>
          </w:rPr>
          <w:fldChar w:fldCharType="begin"/>
        </w:r>
        <w:r w:rsidR="009405CB">
          <w:rPr>
            <w:noProof/>
            <w:webHidden/>
          </w:rPr>
          <w:instrText xml:space="preserve"> PAGEREF _Toc444190112 \h </w:instrText>
        </w:r>
        <w:r w:rsidR="009405CB">
          <w:rPr>
            <w:noProof/>
            <w:webHidden/>
          </w:rPr>
        </w:r>
        <w:r w:rsidR="009405CB">
          <w:rPr>
            <w:noProof/>
            <w:webHidden/>
          </w:rPr>
          <w:fldChar w:fldCharType="separate"/>
        </w:r>
        <w:r w:rsidR="009405CB">
          <w:rPr>
            <w:noProof/>
            <w:webHidden/>
          </w:rPr>
          <w:t>3</w:t>
        </w:r>
        <w:r w:rsidR="009405CB">
          <w:rPr>
            <w:noProof/>
            <w:webHidden/>
          </w:rPr>
          <w:fldChar w:fldCharType="end"/>
        </w:r>
      </w:hyperlink>
    </w:p>
    <w:p w:rsidR="009405CB" w:rsidRDefault="009C1007">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44190113" w:history="1">
        <w:r w:rsidR="009405CB" w:rsidRPr="00DF17B5">
          <w:rPr>
            <w:rStyle w:val="Hyperlink"/>
            <w:noProof/>
          </w:rPr>
          <w:t>2.</w:t>
        </w:r>
        <w:r w:rsidR="009405CB">
          <w:rPr>
            <w:rFonts w:asciiTheme="minorHAnsi" w:eastAsiaTheme="minorEastAsia" w:hAnsiTheme="minorHAnsi" w:cstheme="minorBidi"/>
            <w:b w:val="0"/>
            <w:bCs w:val="0"/>
            <w:caps w:val="0"/>
            <w:noProof/>
            <w:sz w:val="22"/>
            <w:szCs w:val="22"/>
          </w:rPr>
          <w:tab/>
        </w:r>
        <w:r w:rsidR="009405CB" w:rsidRPr="00DF17B5">
          <w:rPr>
            <w:rStyle w:val="Hyperlink"/>
            <w:noProof/>
          </w:rPr>
          <w:t>Data Vault</w:t>
        </w:r>
        <w:r w:rsidR="009405CB">
          <w:rPr>
            <w:noProof/>
            <w:webHidden/>
          </w:rPr>
          <w:tab/>
        </w:r>
        <w:r w:rsidR="009405CB">
          <w:rPr>
            <w:noProof/>
            <w:webHidden/>
          </w:rPr>
          <w:fldChar w:fldCharType="begin"/>
        </w:r>
        <w:r w:rsidR="009405CB">
          <w:rPr>
            <w:noProof/>
            <w:webHidden/>
          </w:rPr>
          <w:instrText xml:space="preserve"> PAGEREF _Toc444190113 \h </w:instrText>
        </w:r>
        <w:r w:rsidR="009405CB">
          <w:rPr>
            <w:noProof/>
            <w:webHidden/>
          </w:rPr>
        </w:r>
        <w:r w:rsidR="009405CB">
          <w:rPr>
            <w:noProof/>
            <w:webHidden/>
          </w:rPr>
          <w:fldChar w:fldCharType="separate"/>
        </w:r>
        <w:r w:rsidR="009405CB">
          <w:rPr>
            <w:noProof/>
            <w:webHidden/>
          </w:rPr>
          <w:t>3</w:t>
        </w:r>
        <w:r w:rsidR="009405CB">
          <w:rPr>
            <w:noProof/>
            <w:webHidden/>
          </w:rPr>
          <w:fldChar w:fldCharType="end"/>
        </w:r>
      </w:hyperlink>
    </w:p>
    <w:p w:rsidR="00222DC3" w:rsidRPr="00114D08" w:rsidRDefault="00F673FA" w:rsidP="005C0966">
      <w:pPr>
        <w:ind w:hanging="720"/>
      </w:pPr>
      <w:r>
        <w:fldChar w:fldCharType="end"/>
      </w:r>
    </w:p>
    <w:p w:rsidR="00222DC3" w:rsidRPr="00114D08" w:rsidRDefault="00222DC3" w:rsidP="00222DC3"/>
    <w:p w:rsidR="0037428E" w:rsidRPr="00E7244C" w:rsidRDefault="00222DC3" w:rsidP="0037428E">
      <w:pPr>
        <w:pStyle w:val="Heading1"/>
      </w:pPr>
      <w:r w:rsidRPr="00114D08">
        <w:br w:type="page"/>
      </w:r>
      <w:bookmarkStart w:id="4" w:name="_Toc444190110"/>
      <w:bookmarkEnd w:id="0"/>
      <w:bookmarkEnd w:id="1"/>
      <w:bookmarkEnd w:id="2"/>
      <w:bookmarkEnd w:id="3"/>
      <w:r w:rsidR="00CE2F0C">
        <w:lastRenderedPageBreak/>
        <w:t>Data Modelling Task</w:t>
      </w:r>
      <w:bookmarkEnd w:id="4"/>
    </w:p>
    <w:p w:rsidR="00CE2F0C" w:rsidRDefault="00CE2F0C" w:rsidP="009405CB">
      <w:pPr>
        <w:pStyle w:val="Heading2"/>
      </w:pPr>
      <w:bookmarkStart w:id="5" w:name="_Toc444190111"/>
      <w:r>
        <w:t>Detail your diagrams for 3NF and Star</w:t>
      </w:r>
      <w:r w:rsidR="0047011A">
        <w:t>/snowflake</w:t>
      </w:r>
      <w:r>
        <w:t xml:space="preserve"> layers.</w:t>
      </w:r>
      <w:bookmarkEnd w:id="5"/>
    </w:p>
    <w:p w:rsidR="00CE2F0C" w:rsidRDefault="00CE2F0C" w:rsidP="00CE2F0C">
      <w:pPr>
        <w:pStyle w:val="BodyText"/>
      </w:pPr>
      <w:r>
        <w:t xml:space="preserve">Reminder: </w:t>
      </w:r>
    </w:p>
    <w:p w:rsidR="00CE2F0C" w:rsidRDefault="00CE2F0C" w:rsidP="00CE2F0C">
      <w:pPr>
        <w:pStyle w:val="ListBullet"/>
      </w:pPr>
      <w:r>
        <w:t>You need to have at least 5 dimensions.</w:t>
      </w:r>
    </w:p>
    <w:p w:rsidR="00CE2F0C" w:rsidRDefault="00CE2F0C" w:rsidP="00CE2F0C">
      <w:pPr>
        <w:pStyle w:val="ListBullet"/>
      </w:pPr>
      <w:r>
        <w:t>You need to use at least 2 type SCD2 attributes in different dimensions.</w:t>
      </w:r>
    </w:p>
    <w:p w:rsidR="00CE2F0C" w:rsidRDefault="00CE2F0C" w:rsidP="00CE2F0C">
      <w:pPr>
        <w:pStyle w:val="BodyText"/>
      </w:pPr>
    </w:p>
    <w:p w:rsidR="00E65059" w:rsidRDefault="00CE2F0C" w:rsidP="00E65059">
      <w:bookmarkStart w:id="6" w:name="_Toc444190112"/>
      <w:r w:rsidRPr="00E65059">
        <w:rPr>
          <w:highlight w:val="yellow"/>
        </w:rPr>
        <w:t>Create visual and textual description of layers of your data warehouse.</w:t>
      </w:r>
      <w:bookmarkEnd w:id="6"/>
      <w:r>
        <w:t xml:space="preserve"> </w:t>
      </w:r>
    </w:p>
    <w:p w:rsidR="00E65059" w:rsidRDefault="00E65059" w:rsidP="00E65059">
      <w:pPr>
        <w:rPr>
          <w:rFonts w:ascii="Calibri" w:hAnsi="Calibri" w:cs="Calibri"/>
          <w:color w:val="000000"/>
          <w:sz w:val="24"/>
          <w:szCs w:val="24"/>
        </w:rPr>
      </w:pPr>
    </w:p>
    <w:p w:rsidR="00E65059" w:rsidRDefault="00E65059" w:rsidP="00E65059">
      <w:pPr>
        <w:rPr>
          <w:sz w:val="24"/>
          <w:szCs w:val="24"/>
        </w:rPr>
      </w:pPr>
    </w:p>
    <w:p w:rsidR="00EE58B7" w:rsidRPr="00E65059" w:rsidRDefault="00EE58B7" w:rsidP="00E65059">
      <w:pPr>
        <w:rPr>
          <w:sz w:val="24"/>
          <w:szCs w:val="24"/>
        </w:rPr>
      </w:pPr>
    </w:p>
    <w:p w:rsidR="00CE2F0C" w:rsidRDefault="00CE2F0C" w:rsidP="009405CB">
      <w:pPr>
        <w:pStyle w:val="Heading2"/>
      </w:pPr>
    </w:p>
    <w:p w:rsidR="00CE2F0C" w:rsidRDefault="00CE2F0C" w:rsidP="00CE2F0C">
      <w:pPr>
        <w:pStyle w:val="ListBullet"/>
        <w:numPr>
          <w:ilvl w:val="0"/>
          <w:numId w:val="3"/>
        </w:numPr>
      </w:pPr>
      <w:r>
        <w:t>Image (PowerPoint or whatever tool do you prefer) of your data warehouse layers.</w:t>
      </w:r>
    </w:p>
    <w:p w:rsidR="00CE2F0C" w:rsidRDefault="003B2218" w:rsidP="00CE2F0C">
      <w:pPr>
        <w:pStyle w:val="BodyText"/>
      </w:pPr>
      <w:r>
        <w:rPr>
          <w:noProof/>
          <w:sz w:val="24"/>
          <w:szCs w:val="24"/>
        </w:rPr>
        <w:drawing>
          <wp:inline distT="0" distB="0" distL="0" distR="0">
            <wp:extent cx="5305425" cy="2228850"/>
            <wp:effectExtent l="0" t="0" r="0" b="0"/>
            <wp:docPr id="1" name="Picture 1"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
                    <pic:cNvPicPr>
                      <a:picLocks noChangeAspect="1" noChangeArrowheads="1"/>
                    </pic:cNvPicPr>
                  </pic:nvPicPr>
                  <pic:blipFill>
                    <a:blip r:embed="rId11" cstate="print">
                      <a:extLst>
                        <a:ext uri="{28A0092B-C50C-407E-A947-70E740481C1C}">
                          <a14:useLocalDpi xmlns:a14="http://schemas.microsoft.com/office/drawing/2010/main" val="0"/>
                        </a:ext>
                      </a:extLst>
                    </a:blip>
                    <a:srcRect l="19131" t="20000" r="20258" b="34572"/>
                    <a:stretch>
                      <a:fillRect/>
                    </a:stretch>
                  </pic:blipFill>
                  <pic:spPr bwMode="auto">
                    <a:xfrm>
                      <a:off x="0" y="0"/>
                      <a:ext cx="5305425" cy="2228850"/>
                    </a:xfrm>
                    <a:prstGeom prst="rect">
                      <a:avLst/>
                    </a:prstGeom>
                    <a:noFill/>
                    <a:ln>
                      <a:noFill/>
                    </a:ln>
                  </pic:spPr>
                </pic:pic>
              </a:graphicData>
            </a:graphic>
          </wp:inline>
        </w:drawing>
      </w:r>
    </w:p>
    <w:p w:rsidR="003B2218" w:rsidRDefault="003B2218" w:rsidP="003B2218">
      <w:pPr>
        <w:pStyle w:val="ListNumber"/>
      </w:pPr>
      <w:bookmarkStart w:id="7" w:name="_GoBack"/>
      <w:r w:rsidRPr="00C44614">
        <w:rPr>
          <w:b/>
        </w:rPr>
        <w:t>Source layer.</w:t>
      </w:r>
      <w:r>
        <w:t xml:space="preserve"> A data warehouse system uses heterogeneous sources of data. That data is originally stored to corporate relational databases or legacy databases, or it may come from information systems outside the corporate walls.</w:t>
      </w:r>
    </w:p>
    <w:p w:rsidR="00EC5BE3" w:rsidRDefault="00EC5BE3" w:rsidP="00EC5BE3">
      <w:pPr>
        <w:pStyle w:val="ListNumber"/>
      </w:pPr>
      <w:r w:rsidRPr="00EC5BE3">
        <w:rPr>
          <w:b/>
        </w:rPr>
        <w:t xml:space="preserve">Cleansing Layer </w:t>
      </w:r>
      <w:r>
        <w:rPr>
          <w:b/>
        </w:rPr>
        <w:t>.</w:t>
      </w:r>
      <w:r w:rsidRPr="00EC5BE3">
        <w:t>The Cleansing Layer is used for data cleansing, filtering wrong data, replace missing values with singletons and performing transformations like code lookups or currency conversions. As the Staging Area, the Cleansing Area contains only data of the last delivery, and data from different sources is not integrated</w:t>
      </w:r>
    </w:p>
    <w:p w:rsidR="00B53D83" w:rsidRPr="00B53D83" w:rsidRDefault="00B53D83" w:rsidP="00B53D83">
      <w:pPr>
        <w:pStyle w:val="ListNumber"/>
        <w:rPr>
          <w:b/>
        </w:rPr>
      </w:pPr>
      <w:r w:rsidRPr="00B53D83">
        <w:rPr>
          <w:b/>
        </w:rPr>
        <w:t>Third Normal Form</w:t>
      </w:r>
      <w:r>
        <w:rPr>
          <w:b/>
        </w:rPr>
        <w:t xml:space="preserve"> layer</w:t>
      </w:r>
    </w:p>
    <w:p w:rsidR="00B53D83" w:rsidRDefault="00B53D83" w:rsidP="00B53D83">
      <w:pPr>
        <w:pStyle w:val="ListNumber"/>
        <w:numPr>
          <w:ilvl w:val="0"/>
          <w:numId w:val="0"/>
        </w:numPr>
        <w:ind w:left="357"/>
      </w:pPr>
      <w:r>
        <w:t>From staging, the data will transition into the foundation or integration layer via another set of ETL processes. Data begins to take shape and it is not uncommon to have some end-user application access data from this layer especially if they are time sensitive, as data will become available here before it is transformed into the dimension / performance layer. Traditionally this layer is implemented in the Third Normal Form (3NF).</w:t>
      </w:r>
    </w:p>
    <w:p w:rsidR="00B53D83" w:rsidRDefault="00B53D83" w:rsidP="005A18F0">
      <w:pPr>
        <w:pStyle w:val="ListNumber"/>
        <w:numPr>
          <w:ilvl w:val="0"/>
          <w:numId w:val="0"/>
        </w:numPr>
        <w:ind w:left="357"/>
      </w:pPr>
    </w:p>
    <w:p w:rsidR="003B2218" w:rsidRPr="005A18F0" w:rsidRDefault="003B2218" w:rsidP="00CC5E12">
      <w:pPr>
        <w:pStyle w:val="ListNumber"/>
      </w:pPr>
      <w:r w:rsidRPr="00B53D83">
        <w:rPr>
          <w:b/>
        </w:rPr>
        <w:t>D</w:t>
      </w:r>
      <w:r w:rsidR="005A18F0">
        <w:rPr>
          <w:b/>
        </w:rPr>
        <w:t xml:space="preserve">imensional </w:t>
      </w:r>
      <w:r w:rsidRPr="00B53D83">
        <w:rPr>
          <w:b/>
        </w:rPr>
        <w:t>layer</w:t>
      </w:r>
      <w:r w:rsidR="005A18F0">
        <w:rPr>
          <w:b/>
        </w:rPr>
        <w:t xml:space="preserve">. </w:t>
      </w:r>
      <w:r w:rsidR="005A18F0" w:rsidRPr="005A18F0">
        <w:t xml:space="preserve">The Dimensional layer consists of dimension and fact tables.It is </w:t>
      </w:r>
      <w:r w:rsidR="005A18F0" w:rsidRPr="005A18F0">
        <w:t>used as a source for creating data marts</w:t>
      </w:r>
      <w:r w:rsidRPr="005A18F0">
        <w:t>.</w:t>
      </w:r>
    </w:p>
    <w:p w:rsidR="003B2218" w:rsidRDefault="003B2218" w:rsidP="003B2218">
      <w:pPr>
        <w:pStyle w:val="ListNumber"/>
      </w:pPr>
      <w:r w:rsidRPr="000E5A69">
        <w:rPr>
          <w:b/>
        </w:rPr>
        <w:t>Data Marts.</w:t>
      </w:r>
      <w:r>
        <w:rPr>
          <w:b/>
        </w:rPr>
        <w:t xml:space="preserve"> </w:t>
      </w:r>
      <w:r w:rsidRPr="000E5A69">
        <w:t>You may want to customize your warehouse's architecture for different groups within your organization. You can do this by adding data marts, which are systems designed for a particular line of business.</w:t>
      </w:r>
    </w:p>
    <w:p w:rsidR="006A6239" w:rsidRDefault="006A6239" w:rsidP="006A6239">
      <w:pPr>
        <w:pStyle w:val="Heading1"/>
      </w:pPr>
      <w:bookmarkStart w:id="8" w:name="_Toc444190113"/>
      <w:bookmarkEnd w:id="7"/>
      <w:r>
        <w:t>Data Vault</w:t>
      </w:r>
      <w:bookmarkEnd w:id="8"/>
    </w:p>
    <w:p w:rsidR="006A6239" w:rsidRPr="006A6239" w:rsidRDefault="006A6239" w:rsidP="006A6239">
      <w:pPr>
        <w:pStyle w:val="ListBullet"/>
        <w:numPr>
          <w:ilvl w:val="0"/>
          <w:numId w:val="3"/>
        </w:numPr>
      </w:pPr>
      <w:r>
        <w:t>Get back to the task 5 from and refactor sample business schema into the Data Vault model.</w:t>
      </w:r>
    </w:p>
    <w:sectPr w:rsidR="006A6239" w:rsidRPr="006A6239"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007" w:rsidRDefault="009C1007">
      <w:r>
        <w:separator/>
      </w:r>
    </w:p>
  </w:endnote>
  <w:endnote w:type="continuationSeparator" w:id="0">
    <w:p w:rsidR="009C1007" w:rsidRDefault="009C1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F673FA">
            <w:rPr>
              <w:sz w:val="16"/>
            </w:rPr>
            <w:fldChar w:fldCharType="begin"/>
          </w:r>
          <w:r>
            <w:rPr>
              <w:sz w:val="16"/>
            </w:rPr>
            <w:instrText xml:space="preserve"> SAVEDATE  \@ "yyyy"  \* MERGEFORMAT </w:instrText>
          </w:r>
          <w:r w:rsidR="00F673FA">
            <w:rPr>
              <w:sz w:val="16"/>
            </w:rPr>
            <w:fldChar w:fldCharType="separate"/>
          </w:r>
          <w:r w:rsidR="003B2218">
            <w:rPr>
              <w:noProof/>
              <w:sz w:val="16"/>
            </w:rPr>
            <w:t>2017</w:t>
          </w:r>
          <w:r w:rsidR="00F673FA">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F673FA">
            <w:fldChar w:fldCharType="begin"/>
          </w:r>
          <w:r w:rsidR="00D3436F">
            <w:instrText xml:space="preserve"> PAGE </w:instrText>
          </w:r>
          <w:r w:rsidR="00F673FA">
            <w:fldChar w:fldCharType="separate"/>
          </w:r>
          <w:r w:rsidR="005A18F0">
            <w:rPr>
              <w:noProof/>
            </w:rPr>
            <w:t>3</w:t>
          </w:r>
          <w:r w:rsidR="00F673FA">
            <w:rPr>
              <w:noProof/>
            </w:rPr>
            <w:fldChar w:fldCharType="end"/>
          </w:r>
          <w:r w:rsidRPr="002F5D7B">
            <w:t>/</w:t>
          </w:r>
          <w:r w:rsidR="009C1007">
            <w:fldChar w:fldCharType="begin"/>
          </w:r>
          <w:r w:rsidR="009C1007">
            <w:instrText xml:space="preserve"> NUMPAGES </w:instrText>
          </w:r>
          <w:r w:rsidR="009C1007">
            <w:fldChar w:fldCharType="separate"/>
          </w:r>
          <w:r w:rsidR="005A18F0">
            <w:rPr>
              <w:noProof/>
            </w:rPr>
            <w:t>3</w:t>
          </w:r>
          <w:r w:rsidR="009C1007">
            <w:rPr>
              <w:noProof/>
            </w:rPr>
            <w:fldChar w:fldCharType="end"/>
          </w:r>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F673FA">
            <w:rPr>
              <w:sz w:val="16"/>
            </w:rPr>
            <w:fldChar w:fldCharType="begin"/>
          </w:r>
          <w:r>
            <w:rPr>
              <w:sz w:val="16"/>
            </w:rPr>
            <w:instrText xml:space="preserve"> SAVEDATE  \@ "yyyy"  \* MERGEFORMAT </w:instrText>
          </w:r>
          <w:r w:rsidR="00F673FA">
            <w:rPr>
              <w:sz w:val="16"/>
            </w:rPr>
            <w:fldChar w:fldCharType="separate"/>
          </w:r>
          <w:r w:rsidR="003B2218">
            <w:rPr>
              <w:noProof/>
              <w:sz w:val="16"/>
            </w:rPr>
            <w:t>2017</w:t>
          </w:r>
          <w:r w:rsidR="00F673FA">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F673FA">
            <w:fldChar w:fldCharType="begin"/>
          </w:r>
          <w:r w:rsidR="00D3436F">
            <w:instrText xml:space="preserve"> PAGE </w:instrText>
          </w:r>
          <w:r w:rsidR="00F673FA">
            <w:fldChar w:fldCharType="separate"/>
          </w:r>
          <w:r w:rsidR="005A18F0">
            <w:rPr>
              <w:noProof/>
            </w:rPr>
            <w:t>1</w:t>
          </w:r>
          <w:r w:rsidR="00F673FA">
            <w:rPr>
              <w:noProof/>
            </w:rPr>
            <w:fldChar w:fldCharType="end"/>
          </w:r>
          <w:r w:rsidRPr="002F5D7B">
            <w:t>/</w:t>
          </w:r>
          <w:r w:rsidR="009C1007">
            <w:fldChar w:fldCharType="begin"/>
          </w:r>
          <w:r w:rsidR="009C1007">
            <w:instrText xml:space="preserve"> NUMPAGES </w:instrText>
          </w:r>
          <w:r w:rsidR="009C1007">
            <w:fldChar w:fldCharType="separate"/>
          </w:r>
          <w:r w:rsidR="005A18F0">
            <w:rPr>
              <w:noProof/>
            </w:rPr>
            <w:t>3</w:t>
          </w:r>
          <w:r w:rsidR="009C1007">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007" w:rsidRDefault="009C1007">
      <w:r>
        <w:separator/>
      </w:r>
    </w:p>
  </w:footnote>
  <w:footnote w:type="continuationSeparator" w:id="0">
    <w:p w:rsidR="009C1007" w:rsidRDefault="009C1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sidR="009C1007">
            <w:fldChar w:fldCharType="begin"/>
          </w:r>
          <w:r w:rsidR="009C1007">
            <w:instrText xml:space="preserve"> TITLE  \* MERGEFORMAT </w:instrText>
          </w:r>
          <w:r w:rsidR="009C1007">
            <w:fldChar w:fldCharType="separate"/>
          </w:r>
          <w:r w:rsidR="00C37435" w:rsidRPr="00C37435">
            <w:rPr>
              <w:b/>
            </w:rPr>
            <w:t>MTN.BI</w:t>
          </w:r>
          <w:r w:rsidR="00C37435">
            <w:t>.08 Load and Transformation</w:t>
          </w:r>
          <w:r w:rsidR="009C1007">
            <w:fldChar w:fldCharType="end"/>
          </w:r>
        </w:p>
      </w:tc>
      <w:tc>
        <w:tcPr>
          <w:tcW w:w="2693" w:type="dxa"/>
          <w:tcBorders>
            <w:bottom w:val="single" w:sz="4" w:space="0" w:color="auto"/>
          </w:tcBorders>
          <w:shd w:val="clear" w:color="auto" w:fill="auto"/>
          <w:vAlign w:val="center"/>
        </w:tcPr>
        <w:p w:rsidR="00932D17" w:rsidRDefault="009C1007" w:rsidP="00B23CF5">
          <w:pPr>
            <w:pStyle w:val="Header"/>
            <w:jc w:val="right"/>
            <w:rPr>
              <w:b/>
            </w:rPr>
          </w:pPr>
          <w:r>
            <w:fldChar w:fldCharType="begin"/>
          </w:r>
          <w:r>
            <w:instrText xml:space="preserve"> DOCPROPERTY  Classification  \* MERGEFORMAT </w:instrText>
          </w:r>
          <w:r>
            <w:fldChar w:fldCharType="separate"/>
          </w:r>
          <w:r w:rsidR="0037428E" w:rsidRPr="0037428E">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F673FA" w:rsidRPr="00D639FE">
            <w:rPr>
              <w:sz w:val="16"/>
              <w:szCs w:val="16"/>
            </w:rPr>
            <w:fldChar w:fldCharType="begin"/>
          </w:r>
          <w:r w:rsidRPr="00D639FE">
            <w:rPr>
              <w:sz w:val="16"/>
              <w:szCs w:val="16"/>
            </w:rPr>
            <w:instrText xml:space="preserve"> SAVEDATE  \@ "dd-MMM-yyyy HH:mm"  \* MERGEFORMAT </w:instrText>
          </w:r>
          <w:r w:rsidR="00F673FA" w:rsidRPr="00D639FE">
            <w:rPr>
              <w:sz w:val="16"/>
              <w:szCs w:val="16"/>
            </w:rPr>
            <w:fldChar w:fldCharType="separate"/>
          </w:r>
          <w:r w:rsidR="003B2218">
            <w:rPr>
              <w:noProof/>
              <w:sz w:val="16"/>
              <w:szCs w:val="16"/>
            </w:rPr>
            <w:t>16-Nov-2017 09:05</w:t>
          </w:r>
          <w:r w:rsidR="00F673FA"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sidR="009C1007">
            <w:fldChar w:fldCharType="begin"/>
          </w:r>
          <w:r w:rsidR="009C1007">
            <w:instrText xml:space="preserve"> TITLE  \* MERGEFORMAT </w:instrText>
          </w:r>
          <w:r w:rsidR="009C1007">
            <w:fldChar w:fldCharType="separate"/>
          </w:r>
          <w:r w:rsidR="00C37435" w:rsidRPr="00C37435">
            <w:rPr>
              <w:b/>
            </w:rPr>
            <w:t xml:space="preserve">MTN.BI.08 </w:t>
          </w:r>
          <w:r w:rsidR="00C37435">
            <w:t>Load and Transformation</w:t>
          </w:r>
          <w:r w:rsidR="009C1007">
            <w:fldChar w:fldCharType="end"/>
          </w:r>
        </w:p>
      </w:tc>
      <w:tc>
        <w:tcPr>
          <w:tcW w:w="2693" w:type="dxa"/>
          <w:tcBorders>
            <w:bottom w:val="single" w:sz="4" w:space="0" w:color="auto"/>
          </w:tcBorders>
          <w:shd w:val="clear" w:color="auto" w:fill="auto"/>
          <w:vAlign w:val="center"/>
        </w:tcPr>
        <w:p w:rsidR="00410D49" w:rsidRDefault="009C1007" w:rsidP="00A34D25">
          <w:pPr>
            <w:pStyle w:val="Header"/>
            <w:jc w:val="right"/>
            <w:rPr>
              <w:b/>
            </w:rPr>
          </w:pPr>
          <w:r>
            <w:fldChar w:fldCharType="begin"/>
          </w:r>
          <w:r>
            <w:instrText xml:space="preserve"> DOCPROPERTY  Classification  \* MERGEFORMAT </w:instrText>
          </w:r>
          <w:r>
            <w:fldChar w:fldCharType="separate"/>
          </w:r>
          <w:r w:rsidR="0037428E" w:rsidRPr="0037428E">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F673FA" w:rsidRPr="00D639FE">
            <w:rPr>
              <w:sz w:val="16"/>
              <w:szCs w:val="16"/>
            </w:rPr>
            <w:fldChar w:fldCharType="begin"/>
          </w:r>
          <w:r w:rsidRPr="00D639FE">
            <w:rPr>
              <w:sz w:val="16"/>
              <w:szCs w:val="16"/>
            </w:rPr>
            <w:instrText xml:space="preserve"> SAVEDATE  \@ "dd-MMM-yyyy HH:mm"  \* MERGEFORMAT </w:instrText>
          </w:r>
          <w:r w:rsidR="00F673FA" w:rsidRPr="00D639FE">
            <w:rPr>
              <w:sz w:val="16"/>
              <w:szCs w:val="16"/>
            </w:rPr>
            <w:fldChar w:fldCharType="separate"/>
          </w:r>
          <w:r w:rsidR="003B2218">
            <w:rPr>
              <w:noProof/>
              <w:sz w:val="16"/>
              <w:szCs w:val="16"/>
            </w:rPr>
            <w:t>16-Nov-2017 09:05</w:t>
          </w:r>
          <w:r w:rsidR="00F673FA"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0287"/>
    <w:rsid w:val="000142FB"/>
    <w:rsid w:val="00081508"/>
    <w:rsid w:val="000A6040"/>
    <w:rsid w:val="000D22DF"/>
    <w:rsid w:val="000D4695"/>
    <w:rsid w:val="000E5733"/>
    <w:rsid w:val="000E676F"/>
    <w:rsid w:val="000E68BD"/>
    <w:rsid w:val="000F2774"/>
    <w:rsid w:val="00107528"/>
    <w:rsid w:val="00113EFF"/>
    <w:rsid w:val="00114D08"/>
    <w:rsid w:val="00130569"/>
    <w:rsid w:val="00131A1C"/>
    <w:rsid w:val="00131E4A"/>
    <w:rsid w:val="001355C3"/>
    <w:rsid w:val="00171785"/>
    <w:rsid w:val="00173FBC"/>
    <w:rsid w:val="001979F8"/>
    <w:rsid w:val="001B6B1E"/>
    <w:rsid w:val="001D47B8"/>
    <w:rsid w:val="002154C4"/>
    <w:rsid w:val="00222DC3"/>
    <w:rsid w:val="00233F8D"/>
    <w:rsid w:val="00235712"/>
    <w:rsid w:val="00260465"/>
    <w:rsid w:val="00261773"/>
    <w:rsid w:val="0027273F"/>
    <w:rsid w:val="00276374"/>
    <w:rsid w:val="00283EE8"/>
    <w:rsid w:val="00286611"/>
    <w:rsid w:val="002A713E"/>
    <w:rsid w:val="002F0E4E"/>
    <w:rsid w:val="002F5D7B"/>
    <w:rsid w:val="0032209C"/>
    <w:rsid w:val="00331A15"/>
    <w:rsid w:val="0033495D"/>
    <w:rsid w:val="003438DB"/>
    <w:rsid w:val="003609E8"/>
    <w:rsid w:val="0037428E"/>
    <w:rsid w:val="00383ABB"/>
    <w:rsid w:val="00386A51"/>
    <w:rsid w:val="0038754C"/>
    <w:rsid w:val="00394781"/>
    <w:rsid w:val="003B0471"/>
    <w:rsid w:val="003B2218"/>
    <w:rsid w:val="003C425E"/>
    <w:rsid w:val="003D1F28"/>
    <w:rsid w:val="003E41E7"/>
    <w:rsid w:val="003F7F40"/>
    <w:rsid w:val="00400831"/>
    <w:rsid w:val="004044FD"/>
    <w:rsid w:val="00410D49"/>
    <w:rsid w:val="00432D54"/>
    <w:rsid w:val="00434841"/>
    <w:rsid w:val="0047011A"/>
    <w:rsid w:val="004A49EF"/>
    <w:rsid w:val="004B4D2A"/>
    <w:rsid w:val="004C2F82"/>
    <w:rsid w:val="004D29BE"/>
    <w:rsid w:val="004E22A3"/>
    <w:rsid w:val="0052662C"/>
    <w:rsid w:val="005400E3"/>
    <w:rsid w:val="00557725"/>
    <w:rsid w:val="0057115C"/>
    <w:rsid w:val="005731ED"/>
    <w:rsid w:val="005732B5"/>
    <w:rsid w:val="00593E6E"/>
    <w:rsid w:val="005A18F0"/>
    <w:rsid w:val="005A2132"/>
    <w:rsid w:val="005C0966"/>
    <w:rsid w:val="005E56AF"/>
    <w:rsid w:val="0060532A"/>
    <w:rsid w:val="0061050A"/>
    <w:rsid w:val="00613EBC"/>
    <w:rsid w:val="00617320"/>
    <w:rsid w:val="0065035F"/>
    <w:rsid w:val="0068062E"/>
    <w:rsid w:val="00686BAB"/>
    <w:rsid w:val="0068757C"/>
    <w:rsid w:val="006A6239"/>
    <w:rsid w:val="006A77BC"/>
    <w:rsid w:val="006C5085"/>
    <w:rsid w:val="006D5D58"/>
    <w:rsid w:val="006F02E5"/>
    <w:rsid w:val="006F37C1"/>
    <w:rsid w:val="006F4766"/>
    <w:rsid w:val="007039B5"/>
    <w:rsid w:val="007124C3"/>
    <w:rsid w:val="0072682A"/>
    <w:rsid w:val="00750BDF"/>
    <w:rsid w:val="0075737B"/>
    <w:rsid w:val="0077510E"/>
    <w:rsid w:val="00790075"/>
    <w:rsid w:val="007A740E"/>
    <w:rsid w:val="007B3D5F"/>
    <w:rsid w:val="007F026A"/>
    <w:rsid w:val="00820129"/>
    <w:rsid w:val="008237F4"/>
    <w:rsid w:val="00827DE8"/>
    <w:rsid w:val="008450FB"/>
    <w:rsid w:val="00851356"/>
    <w:rsid w:val="008A16D2"/>
    <w:rsid w:val="008A31BA"/>
    <w:rsid w:val="008B3B7F"/>
    <w:rsid w:val="008D4230"/>
    <w:rsid w:val="008D4768"/>
    <w:rsid w:val="008D7C03"/>
    <w:rsid w:val="008E5E15"/>
    <w:rsid w:val="008F5CEE"/>
    <w:rsid w:val="00932D17"/>
    <w:rsid w:val="00937170"/>
    <w:rsid w:val="009405CB"/>
    <w:rsid w:val="00964F64"/>
    <w:rsid w:val="009C1007"/>
    <w:rsid w:val="00A34D25"/>
    <w:rsid w:val="00A37131"/>
    <w:rsid w:val="00A530F0"/>
    <w:rsid w:val="00A622A2"/>
    <w:rsid w:val="00A667E6"/>
    <w:rsid w:val="00A83F89"/>
    <w:rsid w:val="00A9495A"/>
    <w:rsid w:val="00AC5A33"/>
    <w:rsid w:val="00AC6DF6"/>
    <w:rsid w:val="00AD5D01"/>
    <w:rsid w:val="00AF72D5"/>
    <w:rsid w:val="00B139F6"/>
    <w:rsid w:val="00B215BA"/>
    <w:rsid w:val="00B23CF5"/>
    <w:rsid w:val="00B2599C"/>
    <w:rsid w:val="00B42D1D"/>
    <w:rsid w:val="00B42E2C"/>
    <w:rsid w:val="00B43774"/>
    <w:rsid w:val="00B53D83"/>
    <w:rsid w:val="00B6507C"/>
    <w:rsid w:val="00B76439"/>
    <w:rsid w:val="00B81A83"/>
    <w:rsid w:val="00B839E0"/>
    <w:rsid w:val="00B872FF"/>
    <w:rsid w:val="00BB0780"/>
    <w:rsid w:val="00BE1AED"/>
    <w:rsid w:val="00BE4191"/>
    <w:rsid w:val="00BE7F18"/>
    <w:rsid w:val="00C03F50"/>
    <w:rsid w:val="00C04907"/>
    <w:rsid w:val="00C21975"/>
    <w:rsid w:val="00C3363B"/>
    <w:rsid w:val="00C37435"/>
    <w:rsid w:val="00C63011"/>
    <w:rsid w:val="00C631A6"/>
    <w:rsid w:val="00C70F22"/>
    <w:rsid w:val="00C77068"/>
    <w:rsid w:val="00C90287"/>
    <w:rsid w:val="00C90F18"/>
    <w:rsid w:val="00C922B5"/>
    <w:rsid w:val="00CA2A71"/>
    <w:rsid w:val="00CB16E7"/>
    <w:rsid w:val="00CE2F0C"/>
    <w:rsid w:val="00D3436F"/>
    <w:rsid w:val="00D454F0"/>
    <w:rsid w:val="00D61ABA"/>
    <w:rsid w:val="00D639FE"/>
    <w:rsid w:val="00D86536"/>
    <w:rsid w:val="00DE4E52"/>
    <w:rsid w:val="00E44576"/>
    <w:rsid w:val="00E65059"/>
    <w:rsid w:val="00E74234"/>
    <w:rsid w:val="00E8459E"/>
    <w:rsid w:val="00E903AC"/>
    <w:rsid w:val="00EC462D"/>
    <w:rsid w:val="00EC5BE3"/>
    <w:rsid w:val="00EE58B7"/>
    <w:rsid w:val="00EE5CC2"/>
    <w:rsid w:val="00F00698"/>
    <w:rsid w:val="00F06C91"/>
    <w:rsid w:val="00F26FE7"/>
    <w:rsid w:val="00F4264F"/>
    <w:rsid w:val="00F6260A"/>
    <w:rsid w:val="00F673FA"/>
    <w:rsid w:val="00F9679B"/>
    <w:rsid w:val="00FE1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2B794"/>
  <w15:docId w15:val="{12716326-B76C-47D3-96DB-053E74C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37428E"/>
    <w:rPr>
      <w:rFonts w:ascii="Arial" w:hAnsi="Arial"/>
      <w:b/>
      <w:sz w:val="24"/>
    </w:rPr>
  </w:style>
  <w:style w:type="character" w:customStyle="1" w:styleId="Heading2Char">
    <w:name w:val="Heading 2 Char"/>
    <w:basedOn w:val="DefaultParagraphFont"/>
    <w:link w:val="Heading2"/>
    <w:rsid w:val="0037428E"/>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154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108</TotalTime>
  <Pages>1</Pages>
  <Words>382</Words>
  <Characters>2183</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MTN.BI.08 Load and Transformation</vt:lpstr>
      <vt:lpstr>&lt;code&gt;&lt;Title&gt;</vt:lpstr>
    </vt:vector>
  </TitlesOfParts>
  <Company>EPAM Systems, RD Dep.</Company>
  <LinksUpToDate>false</LinksUpToDate>
  <CharactersWithSpaces>2560</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Load and Transformation</dc:title>
  <dc:subject>Resource Department Dep.</dc:subject>
  <dc:creator>Elias Nema</dc:creator>
  <cp:lastModifiedBy>Hanna Hul</cp:lastModifiedBy>
  <cp:revision>18</cp:revision>
  <cp:lastPrinted>2005-01-28T11:27:00Z</cp:lastPrinted>
  <dcterms:created xsi:type="dcterms:W3CDTF">2014-03-31T06:07:00Z</dcterms:created>
  <dcterms:modified xsi:type="dcterms:W3CDTF">2017-11-16T09:06:00Z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