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C57F1F" w:rsidP="006A77BC">
            <w:pPr>
              <w:pStyle w:val="CompanyName"/>
            </w:pPr>
            <w:fldSimple w:instr=" DOCPROPERTY  Company  \* MERGEFORMAT ">
              <w:r w:rsidR="000E7C8A">
                <w:t>EPAM Systems, RD Dep.</w:t>
              </w:r>
            </w:fldSimple>
            <w:r w:rsidR="0060532A" w:rsidRPr="00912219">
              <w:t>, RD Dep.</w:t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Default="00C57F1F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</w:pPr>
            <w:fldSimple w:instr=" DOCPROPERTY  Title  \* MERGEFORMAT ">
              <w:r w:rsidR="000E7C8A">
                <w:t>MTN.BI.03 SQL for Analysis</w:t>
              </w:r>
            </w:fldSimple>
          </w:p>
          <w:p w:rsidR="009302FF" w:rsidRPr="009302FF" w:rsidRDefault="009302FF" w:rsidP="009302FF"/>
          <w:p w:rsidR="009302FF" w:rsidRPr="009302FF" w:rsidRDefault="009302FF" w:rsidP="009302FF">
            <w:pPr>
              <w:jc w:val="right"/>
              <w:rPr>
                <w:rFonts w:ascii="Arial" w:hAnsi="Arial" w:cs="Arial"/>
                <w:b/>
                <w:sz w:val="44"/>
                <w:szCs w:val="44"/>
              </w:rPr>
            </w:pPr>
            <w:r w:rsidRPr="009302FF">
              <w:rPr>
                <w:rFonts w:ascii="Arial" w:hAnsi="Arial" w:cs="Arial"/>
                <w:b/>
                <w:sz w:val="44"/>
                <w:szCs w:val="44"/>
              </w:rPr>
              <w:t>Introduc</w:t>
            </w:r>
            <w:r>
              <w:rPr>
                <w:rFonts w:ascii="Arial" w:hAnsi="Arial" w:cs="Arial"/>
                <w:b/>
                <w:sz w:val="44"/>
                <w:szCs w:val="44"/>
              </w:rPr>
              <w:t>tion</w:t>
            </w:r>
            <w:r w:rsidRPr="009302FF">
              <w:rPr>
                <w:rFonts w:ascii="Arial" w:hAnsi="Arial" w:cs="Arial"/>
                <w:b/>
                <w:sz w:val="44"/>
                <w:szCs w:val="44"/>
              </w:rPr>
              <w:t xml:space="preserve"> to OLAP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925A88" w:rsidP="00925A88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.</w:t>
            </w:r>
            <w:r>
              <w:rPr>
                <w:rFonts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925A88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727452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Mikita Kandratsiuk</w:t>
            </w: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727452" w:rsidP="00727452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14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-</w:t>
            </w:r>
            <w:r>
              <w:rPr>
                <w:rFonts w:cs="Arial"/>
                <w:sz w:val="16"/>
                <w:szCs w:val="16"/>
                <w:lang w:val="en-US"/>
              </w:rPr>
              <w:t>Nov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-</w:t>
            </w:r>
            <w:r w:rsidR="00925A88">
              <w:rPr>
                <w:rFonts w:cs="Arial"/>
                <w:sz w:val="16"/>
                <w:szCs w:val="16"/>
                <w:lang w:val="en-US"/>
              </w:rPr>
              <w:t>201</w:t>
            </w:r>
            <w:r>
              <w:rPr>
                <w:rFonts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0E18E8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0E18E8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Report overview</w:t>
            </w: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0E18E8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Hanna Klimovich</w:t>
            </w: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0E18E8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15-NOV-2017</w:t>
            </w: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0E7C8A" w:rsidRDefault="00222DC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14D08">
        <w:fldChar w:fldCharType="begin"/>
      </w:r>
      <w:r w:rsidRPr="00114D08">
        <w:instrText xml:space="preserve"> TOC \o "1-3" \h \z </w:instrText>
      </w:r>
      <w:r w:rsidRPr="00114D08">
        <w:fldChar w:fldCharType="separate"/>
      </w:r>
      <w:hyperlink w:anchor="_Toc498425030" w:history="1">
        <w:r w:rsidR="000E7C8A" w:rsidRPr="006D7937">
          <w:rPr>
            <w:rStyle w:val="Hyperlink"/>
            <w:noProof/>
          </w:rPr>
          <w:t>1.</w:t>
        </w:r>
        <w:r w:rsidR="000E7C8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E7C8A" w:rsidRPr="006D7937">
          <w:rPr>
            <w:rStyle w:val="Hyperlink"/>
            <w:noProof/>
          </w:rPr>
          <w:t>Frameworks</w:t>
        </w:r>
        <w:r w:rsidR="000E7C8A">
          <w:rPr>
            <w:noProof/>
            <w:webHidden/>
          </w:rPr>
          <w:tab/>
        </w:r>
        <w:r w:rsidR="000E7C8A">
          <w:rPr>
            <w:noProof/>
            <w:webHidden/>
          </w:rPr>
          <w:fldChar w:fldCharType="begin"/>
        </w:r>
        <w:r w:rsidR="000E7C8A">
          <w:rPr>
            <w:noProof/>
            <w:webHidden/>
          </w:rPr>
          <w:instrText xml:space="preserve"> PAGEREF _Toc498425030 \h </w:instrText>
        </w:r>
        <w:r w:rsidR="000E7C8A">
          <w:rPr>
            <w:noProof/>
            <w:webHidden/>
          </w:rPr>
        </w:r>
        <w:r w:rsidR="000E7C8A">
          <w:rPr>
            <w:noProof/>
            <w:webHidden/>
          </w:rPr>
          <w:fldChar w:fldCharType="separate"/>
        </w:r>
        <w:r w:rsidR="000E7C8A">
          <w:rPr>
            <w:noProof/>
            <w:webHidden/>
          </w:rPr>
          <w:t>3</w:t>
        </w:r>
        <w:r w:rsidR="000E7C8A">
          <w:rPr>
            <w:noProof/>
            <w:webHidden/>
          </w:rPr>
          <w:fldChar w:fldCharType="end"/>
        </w:r>
      </w:hyperlink>
    </w:p>
    <w:p w:rsidR="000E7C8A" w:rsidRDefault="00CE7D9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425031" w:history="1">
        <w:r w:rsidR="000E7C8A" w:rsidRPr="006D7937">
          <w:rPr>
            <w:rStyle w:val="Hyperlink"/>
            <w:noProof/>
          </w:rPr>
          <w:t>2.</w:t>
        </w:r>
        <w:r w:rsidR="000E7C8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E7C8A" w:rsidRPr="006D7937">
          <w:rPr>
            <w:rStyle w:val="Hyperlink"/>
            <w:noProof/>
          </w:rPr>
          <w:t>Presentation</w:t>
        </w:r>
        <w:r w:rsidR="000E7C8A">
          <w:rPr>
            <w:noProof/>
            <w:webHidden/>
          </w:rPr>
          <w:tab/>
        </w:r>
        <w:r w:rsidR="000E7C8A">
          <w:rPr>
            <w:noProof/>
            <w:webHidden/>
          </w:rPr>
          <w:fldChar w:fldCharType="begin"/>
        </w:r>
        <w:r w:rsidR="000E7C8A">
          <w:rPr>
            <w:noProof/>
            <w:webHidden/>
          </w:rPr>
          <w:instrText xml:space="preserve"> PAGEREF _Toc498425031 \h </w:instrText>
        </w:r>
        <w:r w:rsidR="000E7C8A">
          <w:rPr>
            <w:noProof/>
            <w:webHidden/>
          </w:rPr>
        </w:r>
        <w:r w:rsidR="000E7C8A">
          <w:rPr>
            <w:noProof/>
            <w:webHidden/>
          </w:rPr>
          <w:fldChar w:fldCharType="separate"/>
        </w:r>
        <w:r w:rsidR="000E7C8A">
          <w:rPr>
            <w:noProof/>
            <w:webHidden/>
          </w:rPr>
          <w:t>3</w:t>
        </w:r>
        <w:r w:rsidR="000E7C8A">
          <w:rPr>
            <w:noProof/>
            <w:webHidden/>
          </w:rPr>
          <w:fldChar w:fldCharType="end"/>
        </w:r>
      </w:hyperlink>
    </w:p>
    <w:p w:rsidR="000E7C8A" w:rsidRDefault="00CE7D9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425032" w:history="1">
        <w:r w:rsidR="000E7C8A" w:rsidRPr="006D7937">
          <w:rPr>
            <w:rStyle w:val="Hyperlink"/>
            <w:noProof/>
          </w:rPr>
          <w:t>3.</w:t>
        </w:r>
        <w:r w:rsidR="000E7C8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E7C8A" w:rsidRPr="006D7937">
          <w:rPr>
            <w:rStyle w:val="Hyperlink"/>
            <w:noProof/>
          </w:rPr>
          <w:t>SQL for analysis</w:t>
        </w:r>
        <w:r w:rsidR="000E7C8A">
          <w:rPr>
            <w:noProof/>
            <w:webHidden/>
          </w:rPr>
          <w:tab/>
        </w:r>
        <w:r w:rsidR="000E7C8A">
          <w:rPr>
            <w:noProof/>
            <w:webHidden/>
          </w:rPr>
          <w:fldChar w:fldCharType="begin"/>
        </w:r>
        <w:r w:rsidR="000E7C8A">
          <w:rPr>
            <w:noProof/>
            <w:webHidden/>
          </w:rPr>
          <w:instrText xml:space="preserve"> PAGEREF _Toc498425032 \h </w:instrText>
        </w:r>
        <w:r w:rsidR="000E7C8A">
          <w:rPr>
            <w:noProof/>
            <w:webHidden/>
          </w:rPr>
        </w:r>
        <w:r w:rsidR="000E7C8A">
          <w:rPr>
            <w:noProof/>
            <w:webHidden/>
          </w:rPr>
          <w:fldChar w:fldCharType="separate"/>
        </w:r>
        <w:r w:rsidR="000E7C8A">
          <w:rPr>
            <w:noProof/>
            <w:webHidden/>
          </w:rPr>
          <w:t>3</w:t>
        </w:r>
        <w:r w:rsidR="000E7C8A">
          <w:rPr>
            <w:noProof/>
            <w:webHidden/>
          </w:rPr>
          <w:fldChar w:fldCharType="end"/>
        </w:r>
      </w:hyperlink>
    </w:p>
    <w:p w:rsidR="00222DC3" w:rsidRPr="00114D08" w:rsidRDefault="00222DC3" w:rsidP="005C0966">
      <w:pPr>
        <w:ind w:hanging="720"/>
      </w:pPr>
      <w:r w:rsidRPr="00114D08">
        <w:fldChar w:fldCharType="end"/>
      </w:r>
    </w:p>
    <w:p w:rsidR="00222DC3" w:rsidRPr="00114D08" w:rsidRDefault="00222DC3" w:rsidP="00222DC3"/>
    <w:p w:rsidR="00E87808" w:rsidRDefault="00222DC3" w:rsidP="00A435DD">
      <w:pPr>
        <w:pStyle w:val="Heading1"/>
        <w:numPr>
          <w:ilvl w:val="0"/>
          <w:numId w:val="0"/>
        </w:numPr>
      </w:pPr>
      <w:r w:rsidRPr="00114D08">
        <w:br w:type="page"/>
      </w:r>
      <w:bookmarkStart w:id="4" w:name="_GoBack"/>
      <w:bookmarkEnd w:id="0"/>
      <w:bookmarkEnd w:id="1"/>
      <w:bookmarkEnd w:id="2"/>
      <w:bookmarkEnd w:id="3"/>
      <w:bookmarkEnd w:id="4"/>
      <w:r w:rsidR="00A435DD">
        <w:lastRenderedPageBreak/>
        <w:t xml:space="preserve"> </w:t>
      </w:r>
    </w:p>
    <w:p w:rsidR="00E87808" w:rsidRDefault="00E87808" w:rsidP="00E87808">
      <w:pPr>
        <w:pStyle w:val="Heading1"/>
      </w:pPr>
      <w:bookmarkStart w:id="5" w:name="_Toc498425031"/>
      <w:r>
        <w:t>Presentation</w:t>
      </w:r>
      <w:bookmarkEnd w:id="5"/>
    </w:p>
    <w:p w:rsidR="00E87808" w:rsidRDefault="00E87808" w:rsidP="00E87808">
      <w:pPr>
        <w:pStyle w:val="BodyText"/>
      </w:pPr>
    </w:p>
    <w:p w:rsidR="00E87808" w:rsidRDefault="00E87808" w:rsidP="00E87808">
      <w:pPr>
        <w:pStyle w:val="BodyText"/>
      </w:pPr>
      <w:r>
        <w:t>Presentations about methodologies.</w:t>
      </w:r>
    </w:p>
    <w:tbl>
      <w:tblPr>
        <w:tblW w:w="3715" w:type="dxa"/>
        <w:tblInd w:w="113" w:type="dxa"/>
        <w:tblLook w:val="04A0" w:firstRow="1" w:lastRow="0" w:firstColumn="1" w:lastColumn="0" w:noHBand="0" w:noVBand="1"/>
      </w:tblPr>
      <w:tblGrid>
        <w:gridCol w:w="2122"/>
        <w:gridCol w:w="542"/>
        <w:gridCol w:w="1051"/>
      </w:tblGrid>
      <w:tr w:rsidR="001210B7" w:rsidRPr="001210B7" w:rsidTr="001210B7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1210B7">
              <w:rPr>
                <w:rFonts w:ascii="Calibri" w:hAnsi="Calibri" w:cs="Calibri"/>
                <w:color w:val="000000"/>
              </w:rPr>
              <w:t>Aksana Kuratnik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10B7">
              <w:rPr>
                <w:rFonts w:ascii="Calibri" w:hAnsi="Calibri" w:cs="Calibri"/>
                <w:color w:val="000000"/>
                <w:sz w:val="22"/>
                <w:szCs w:val="22"/>
              </w:rPr>
              <w:t>Kanban</w:t>
            </w: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1210B7">
              <w:rPr>
                <w:rFonts w:ascii="Calibri" w:hAnsi="Calibri" w:cs="Calibri"/>
                <w:color w:val="000000"/>
              </w:rPr>
              <w:t>Aliaksandr Labayeu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1210B7">
              <w:rPr>
                <w:rFonts w:ascii="Calibri" w:hAnsi="Calibri" w:cs="Calibri"/>
                <w:color w:val="000000"/>
              </w:rPr>
              <w:t>Vitaliya Adamchuk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1210B7">
              <w:rPr>
                <w:rFonts w:ascii="Calibri" w:hAnsi="Calibri" w:cs="Calibri"/>
                <w:color w:val="000000"/>
              </w:rPr>
              <w:t>Saida Melikava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10B7">
              <w:rPr>
                <w:rFonts w:ascii="Calibri" w:hAnsi="Calibri" w:cs="Calibri"/>
                <w:color w:val="000000"/>
                <w:sz w:val="22"/>
                <w:szCs w:val="22"/>
              </w:rPr>
              <w:t>Scrum</w:t>
            </w: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1210B7">
              <w:rPr>
                <w:rFonts w:ascii="Calibri" w:hAnsi="Calibri" w:cs="Calibri"/>
                <w:color w:val="000000"/>
              </w:rPr>
              <w:t>Valeryia Lupanava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1210B7">
              <w:rPr>
                <w:rFonts w:ascii="Calibri" w:hAnsi="Calibri" w:cs="Calibri"/>
                <w:color w:val="000000"/>
              </w:rPr>
              <w:t>Alina Makarets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10B7">
              <w:rPr>
                <w:rFonts w:ascii="Calibri" w:hAnsi="Calibri" w:cs="Calibri"/>
                <w:color w:val="000000"/>
                <w:sz w:val="22"/>
                <w:szCs w:val="22"/>
              </w:rPr>
              <w:t>Agile</w:t>
            </w: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1210B7">
              <w:rPr>
                <w:rFonts w:ascii="Calibri" w:hAnsi="Calibri" w:cs="Calibri"/>
                <w:color w:val="000000"/>
              </w:rPr>
              <w:t>Arina Marchenko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1210B7">
              <w:rPr>
                <w:rFonts w:ascii="Calibri" w:hAnsi="Calibri" w:cs="Calibri"/>
                <w:color w:val="000000"/>
              </w:rPr>
              <w:t>Hanna Takushevich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1210B7">
              <w:rPr>
                <w:rFonts w:ascii="Calibri" w:hAnsi="Calibri" w:cs="Calibri"/>
                <w:color w:val="000000"/>
              </w:rPr>
              <w:t>Mikita Tur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10B7">
              <w:rPr>
                <w:rFonts w:ascii="Calibri" w:hAnsi="Calibri" w:cs="Calibri"/>
                <w:color w:val="000000"/>
                <w:sz w:val="22"/>
                <w:szCs w:val="22"/>
              </w:rPr>
              <w:t>Other</w:t>
            </w: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1210B7">
              <w:rPr>
                <w:rFonts w:ascii="Calibri" w:hAnsi="Calibri" w:cs="Calibri"/>
                <w:color w:val="000000"/>
              </w:rPr>
              <w:t>Olga Hilko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1210B7">
              <w:rPr>
                <w:rFonts w:ascii="Calibri" w:hAnsi="Calibri" w:cs="Calibri"/>
                <w:color w:val="000000"/>
              </w:rPr>
              <w:t>Gleb Kulvanovski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10B7">
              <w:rPr>
                <w:rFonts w:ascii="Calibri" w:hAnsi="Calibri" w:cs="Calibri"/>
                <w:color w:val="000000"/>
                <w:sz w:val="22"/>
                <w:szCs w:val="22"/>
              </w:rPr>
              <w:t>Waterfall</w:t>
            </w: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1210B7">
              <w:rPr>
                <w:rFonts w:ascii="Calibri" w:hAnsi="Calibri" w:cs="Calibri"/>
                <w:color w:val="000000"/>
              </w:rPr>
              <w:t>Anastasiya Khilko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1210B7">
              <w:rPr>
                <w:rFonts w:ascii="Calibri" w:hAnsi="Calibri" w:cs="Calibri"/>
                <w:color w:val="000000"/>
              </w:rPr>
              <w:t>Hanna Hul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</w:tr>
    </w:tbl>
    <w:p w:rsidR="00E87808" w:rsidRDefault="00E87808" w:rsidP="00E87808">
      <w:pPr>
        <w:pStyle w:val="BodyText"/>
      </w:pPr>
    </w:p>
    <w:p w:rsidR="00E87808" w:rsidRDefault="00E87808" w:rsidP="00E87808">
      <w:pPr>
        <w:pStyle w:val="Heading1"/>
      </w:pPr>
      <w:bookmarkStart w:id="6" w:name="_Toc498425032"/>
      <w:r>
        <w:t>SQL for analysis</w:t>
      </w:r>
      <w:bookmarkEnd w:id="6"/>
    </w:p>
    <w:p w:rsidR="00E87808" w:rsidRDefault="00E87808" w:rsidP="00E87808">
      <w:pPr>
        <w:pStyle w:val="BodyText"/>
      </w:pPr>
    </w:p>
    <w:p w:rsidR="00E87808" w:rsidRDefault="00E87808" w:rsidP="00E87808">
      <w:pPr>
        <w:pStyle w:val="BodyText"/>
        <w:numPr>
          <w:ilvl w:val="0"/>
          <w:numId w:val="18"/>
        </w:numPr>
      </w:pPr>
      <w:r>
        <w:t>Topic 2. Task 2 (please, make an example of usage GROUPING_ID).</w:t>
      </w:r>
    </w:p>
    <w:p w:rsidR="00262622" w:rsidRPr="00262622" w:rsidRDefault="00262622" w:rsidP="00262622">
      <w:pPr>
        <w:pStyle w:val="BodyText"/>
        <w:ind w:left="720"/>
        <w:rPr>
          <w:color w:val="1F497D" w:themeColor="text2"/>
        </w:rPr>
      </w:pPr>
      <w:r w:rsidRPr="00262622">
        <w:rPr>
          <w:color w:val="1F497D" w:themeColor="text2"/>
        </w:rPr>
        <w:t>Analyze max, min and summary sales in the report below by:</w:t>
      </w:r>
    </w:p>
    <w:p w:rsidR="00262622" w:rsidRPr="00262622" w:rsidRDefault="00262622" w:rsidP="00262622">
      <w:pPr>
        <w:pStyle w:val="BodyText"/>
        <w:ind w:left="720"/>
        <w:rPr>
          <w:color w:val="1F497D" w:themeColor="text2"/>
        </w:rPr>
      </w:pPr>
      <w:r w:rsidRPr="00262622">
        <w:rPr>
          <w:color w:val="1F497D" w:themeColor="text2"/>
        </w:rPr>
        <w:t></w:t>
      </w:r>
      <w:r w:rsidRPr="00262622">
        <w:rPr>
          <w:color w:val="1F497D" w:themeColor="text2"/>
        </w:rPr>
        <w:tab/>
        <w:t>December 2000;</w:t>
      </w:r>
    </w:p>
    <w:p w:rsidR="00262622" w:rsidRPr="00262622" w:rsidRDefault="00262622" w:rsidP="00262622">
      <w:pPr>
        <w:pStyle w:val="BodyText"/>
        <w:ind w:left="720"/>
        <w:rPr>
          <w:color w:val="1F497D" w:themeColor="text2"/>
        </w:rPr>
      </w:pPr>
      <w:r w:rsidRPr="00262622">
        <w:rPr>
          <w:color w:val="1F497D" w:themeColor="text2"/>
        </w:rPr>
        <w:t></w:t>
      </w:r>
      <w:r w:rsidRPr="00262622">
        <w:rPr>
          <w:color w:val="1F497D" w:themeColor="text2"/>
        </w:rPr>
        <w:tab/>
        <w:t>Two channels: Internet and Direct Sales;</w:t>
      </w:r>
    </w:p>
    <w:p w:rsidR="00262622" w:rsidRPr="00262622" w:rsidRDefault="00262622" w:rsidP="00262622">
      <w:pPr>
        <w:pStyle w:val="BodyText"/>
        <w:ind w:left="720"/>
        <w:rPr>
          <w:color w:val="1F497D" w:themeColor="text2"/>
        </w:rPr>
      </w:pPr>
      <w:r w:rsidRPr="00262622">
        <w:rPr>
          <w:color w:val="1F497D" w:themeColor="text2"/>
        </w:rPr>
        <w:t></w:t>
      </w:r>
      <w:r w:rsidRPr="00262622">
        <w:rPr>
          <w:color w:val="1F497D" w:themeColor="text2"/>
        </w:rPr>
        <w:tab/>
        <w:t>All States.</w:t>
      </w:r>
    </w:p>
    <w:p w:rsidR="000E18E8" w:rsidRPr="00262622" w:rsidRDefault="00262622" w:rsidP="00262622">
      <w:pPr>
        <w:pStyle w:val="BodyText"/>
        <w:ind w:left="720"/>
        <w:rPr>
          <w:color w:val="1F497D" w:themeColor="text2"/>
        </w:rPr>
      </w:pPr>
      <w:r w:rsidRPr="00262622">
        <w:rPr>
          <w:color w:val="1F497D" w:themeColor="text2"/>
        </w:rPr>
        <w:t>Build the query using Oracle SQL for Aggregation and design the same report (export results to Excel).</w:t>
      </w:r>
    </w:p>
    <w:p w:rsidR="00262622" w:rsidRDefault="00262622" w:rsidP="00262622">
      <w:pPr>
        <w:pStyle w:val="BodyText"/>
        <w:ind w:left="720"/>
      </w:pPr>
    </w:p>
    <w:p w:rsidR="00262622" w:rsidRPr="008B22A4" w:rsidRDefault="00262622" w:rsidP="00262622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>SELECT DECODE(GROUPING(calendar_month_desc),1, 'GRAND TOTAL', calendar_month_desc) AS YEAR_MONTH,</w:t>
      </w:r>
    </w:p>
    <w:p w:rsidR="00262622" w:rsidRPr="008B22A4" w:rsidRDefault="00262622" w:rsidP="00262622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CASE</w:t>
      </w:r>
    </w:p>
    <w:p w:rsidR="00262622" w:rsidRPr="008B22A4" w:rsidRDefault="00262622" w:rsidP="00262622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  WHEN GROUPING_id(calendar_month_desc, channel_desc)=1</w:t>
      </w:r>
    </w:p>
    <w:p w:rsidR="00262622" w:rsidRPr="008B22A4" w:rsidRDefault="00262622" w:rsidP="00262622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  THEN 'Total by Channels'</w:t>
      </w:r>
    </w:p>
    <w:p w:rsidR="00262622" w:rsidRPr="008B22A4" w:rsidRDefault="00262622" w:rsidP="00262622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  WHEN sh.channels.channel_desc IS NULL</w:t>
      </w:r>
    </w:p>
    <w:p w:rsidR="00262622" w:rsidRPr="008B22A4" w:rsidRDefault="00262622" w:rsidP="00262622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  THEN' '</w:t>
      </w:r>
    </w:p>
    <w:p w:rsidR="00262622" w:rsidRPr="008B22A4" w:rsidRDefault="00262622" w:rsidP="00262622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  ELSE sh.channels.channel_desc</w:t>
      </w:r>
    </w:p>
    <w:p w:rsidR="00262622" w:rsidRPr="008B22A4" w:rsidRDefault="00262622" w:rsidP="00262622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END AS Channel,</w:t>
      </w:r>
    </w:p>
    <w:p w:rsidR="00262622" w:rsidRPr="008B22A4" w:rsidRDefault="00262622" w:rsidP="00262622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CASE</w:t>
      </w:r>
    </w:p>
    <w:p w:rsidR="00262622" w:rsidRPr="008B22A4" w:rsidRDefault="00262622" w:rsidP="00262622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  WHEN grouping_id(sh.channels.channel_desc,sh.countries.country_name)=1</w:t>
      </w:r>
    </w:p>
    <w:p w:rsidR="00262622" w:rsidRPr="008B22A4" w:rsidRDefault="00262622" w:rsidP="00262622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  THEN sh.channels.channel_desc</w:t>
      </w:r>
    </w:p>
    <w:p w:rsidR="00262622" w:rsidRPr="008B22A4" w:rsidRDefault="00262622" w:rsidP="00262622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    || ' Total By States'</w:t>
      </w:r>
    </w:p>
    <w:p w:rsidR="00262622" w:rsidRPr="008B22A4" w:rsidRDefault="00262622" w:rsidP="00262622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  WHEN sh.countries.country_name IS NULL</w:t>
      </w:r>
    </w:p>
    <w:p w:rsidR="00262622" w:rsidRPr="008B22A4" w:rsidRDefault="00262622" w:rsidP="00262622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  THEN' '</w:t>
      </w:r>
    </w:p>
    <w:p w:rsidR="00262622" w:rsidRPr="008B22A4" w:rsidRDefault="00262622" w:rsidP="00262622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  ELSE sh.countries.country_name</w:t>
      </w:r>
    </w:p>
    <w:p w:rsidR="00262622" w:rsidRPr="008B22A4" w:rsidRDefault="00262622" w:rsidP="00262622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lastRenderedPageBreak/>
        <w:t xml:space="preserve">  END                     AS Country,</w:t>
      </w:r>
    </w:p>
    <w:p w:rsidR="00262622" w:rsidRPr="008B22A4" w:rsidRDefault="00262622" w:rsidP="00262622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ROUND(MAX(amount_sold)) AS MAX_SALES$,</w:t>
      </w:r>
    </w:p>
    <w:p w:rsidR="00262622" w:rsidRPr="008B22A4" w:rsidRDefault="00262622" w:rsidP="00262622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ROUND(MIN(amount_sold)) AS MIN_SALES$,</w:t>
      </w:r>
    </w:p>
    <w:p w:rsidR="00262622" w:rsidRPr="008B22A4" w:rsidRDefault="00262622" w:rsidP="00262622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ROUND(SUM(amount_sold)) AS SALES$</w:t>
      </w:r>
    </w:p>
    <w:p w:rsidR="00262622" w:rsidRPr="008B22A4" w:rsidRDefault="00262622" w:rsidP="00262622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>FROM sh.sales</w:t>
      </w:r>
    </w:p>
    <w:p w:rsidR="00262622" w:rsidRPr="008B22A4" w:rsidRDefault="00262622" w:rsidP="00262622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>LEFT JOIN sh.channels</w:t>
      </w:r>
    </w:p>
    <w:p w:rsidR="00262622" w:rsidRPr="008B22A4" w:rsidRDefault="00262622" w:rsidP="00262622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>ON sh.sales.channel_id=sh.channels.channel_id</w:t>
      </w:r>
    </w:p>
    <w:p w:rsidR="00262622" w:rsidRPr="008B22A4" w:rsidRDefault="00262622" w:rsidP="00262622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>LEFT JOIN sh.times</w:t>
      </w:r>
    </w:p>
    <w:p w:rsidR="00262622" w:rsidRPr="008B22A4" w:rsidRDefault="00262622" w:rsidP="00262622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>ON sh.sales.time_id=sh.times.time_id</w:t>
      </w:r>
    </w:p>
    <w:p w:rsidR="00262622" w:rsidRPr="008B22A4" w:rsidRDefault="00262622" w:rsidP="00262622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>LEFT JOIN sh.customers</w:t>
      </w:r>
    </w:p>
    <w:p w:rsidR="00262622" w:rsidRPr="008B22A4" w:rsidRDefault="00262622" w:rsidP="00262622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>ON sh.sales.cust_id=sh.customers.cust_id</w:t>
      </w:r>
    </w:p>
    <w:p w:rsidR="00262622" w:rsidRPr="008B22A4" w:rsidRDefault="00262622" w:rsidP="00262622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>LEFT JOIN sh.countries</w:t>
      </w:r>
    </w:p>
    <w:p w:rsidR="00262622" w:rsidRPr="008B22A4" w:rsidRDefault="00262622" w:rsidP="00262622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>ON sh.customers.country_id=sh.countries.country_id</w:t>
      </w:r>
    </w:p>
    <w:p w:rsidR="00262622" w:rsidRPr="008B22A4" w:rsidRDefault="00262622" w:rsidP="00262622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>WHERE calendar_month_desc ='2000-12'</w:t>
      </w:r>
    </w:p>
    <w:p w:rsidR="00262622" w:rsidRPr="008B22A4" w:rsidRDefault="00262622" w:rsidP="00262622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>AND (channel_desc         = 'Internet'</w:t>
      </w:r>
    </w:p>
    <w:p w:rsidR="00262622" w:rsidRPr="008B22A4" w:rsidRDefault="00262622" w:rsidP="00262622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>OR channel_desc           = 'Direct Sales')</w:t>
      </w:r>
    </w:p>
    <w:p w:rsidR="00262622" w:rsidRDefault="00262622" w:rsidP="00262622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>GROUP BY ROLLUP(calendar_month_desc, channel_desc, country_name);</w:t>
      </w:r>
    </w:p>
    <w:p w:rsidR="00262622" w:rsidRDefault="00262622" w:rsidP="00262622">
      <w:pPr>
        <w:pStyle w:val="CodeText"/>
        <w:rPr>
          <w:rFonts w:eastAsiaTheme="majorEastAsia"/>
        </w:rPr>
      </w:pPr>
    </w:p>
    <w:p w:rsidR="00262622" w:rsidRDefault="00262622" w:rsidP="00262622">
      <w:pPr>
        <w:pStyle w:val="BodyText"/>
        <w:rPr>
          <w:rFonts w:eastAsiaTheme="majorEastAsia"/>
        </w:rPr>
      </w:pPr>
      <w:r>
        <w:rPr>
          <w:noProof/>
        </w:rPr>
        <w:drawing>
          <wp:inline distT="0" distB="0" distL="0" distR="0" wp14:anchorId="0903A277" wp14:editId="6B7C7403">
            <wp:extent cx="5941695" cy="219329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622" w:rsidRPr="008B22A4" w:rsidRDefault="00262622" w:rsidP="00262622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>CASE</w:t>
      </w:r>
    </w:p>
    <w:p w:rsidR="00262622" w:rsidRPr="008B22A4" w:rsidRDefault="00262622" w:rsidP="00262622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  WHEN grouping_id(sh.channels.channel_desc,sh.countries.country_name)=1</w:t>
      </w:r>
    </w:p>
    <w:p w:rsidR="00262622" w:rsidRPr="008B22A4" w:rsidRDefault="00262622" w:rsidP="00262622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  THEN sh.channels.channel_desc</w:t>
      </w:r>
    </w:p>
    <w:p w:rsidR="00262622" w:rsidRPr="008B22A4" w:rsidRDefault="00262622" w:rsidP="00262622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    || ' Total By States'</w:t>
      </w:r>
    </w:p>
    <w:p w:rsidR="00262622" w:rsidRPr="008B22A4" w:rsidRDefault="00262622" w:rsidP="00262622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  WHEN sh.countries.country_name IS NULL</w:t>
      </w:r>
    </w:p>
    <w:p w:rsidR="00262622" w:rsidRPr="008B22A4" w:rsidRDefault="00262622" w:rsidP="00262622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  THEN' '</w:t>
      </w:r>
    </w:p>
    <w:p w:rsidR="00262622" w:rsidRPr="008B22A4" w:rsidRDefault="00262622" w:rsidP="00262622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  ELSE sh.countries.country_name</w:t>
      </w:r>
    </w:p>
    <w:p w:rsidR="00262622" w:rsidRDefault="00262622" w:rsidP="00262622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END                     </w:t>
      </w:r>
    </w:p>
    <w:p w:rsidR="00262622" w:rsidRDefault="00262622" w:rsidP="00262622">
      <w:pPr>
        <w:pStyle w:val="BodyText"/>
        <w:numPr>
          <w:ilvl w:val="0"/>
          <w:numId w:val="21"/>
        </w:numPr>
        <w:rPr>
          <w:rFonts w:eastAsiaTheme="majorEastAsia"/>
        </w:rPr>
      </w:pPr>
      <w:r>
        <w:rPr>
          <w:rFonts w:eastAsiaTheme="majorEastAsia"/>
        </w:rPr>
        <w:t>Concatenation allows dynamically insert required cannel_desc.</w:t>
      </w:r>
    </w:p>
    <w:p w:rsidR="00262622" w:rsidRDefault="00262622" w:rsidP="00262622">
      <w:pPr>
        <w:pStyle w:val="BodyText"/>
        <w:numPr>
          <w:ilvl w:val="0"/>
          <w:numId w:val="21"/>
        </w:numPr>
        <w:rPr>
          <w:rFonts w:eastAsiaTheme="majorEastAsia"/>
        </w:rPr>
      </w:pPr>
      <w:r>
        <w:rPr>
          <w:rFonts w:eastAsiaTheme="majorEastAsia"/>
        </w:rPr>
        <w:t>Grouping_is is used: a is our situation, when country_name is null because of rollup grouping_id is 1.</w:t>
      </w:r>
    </w:p>
    <w:p w:rsidR="00262622" w:rsidRDefault="00262622" w:rsidP="00262622">
      <w:pPr>
        <w:pStyle w:val="BodyText"/>
        <w:ind w:left="720"/>
        <w:rPr>
          <w:rFonts w:eastAsiaTheme="majorEastAsia"/>
        </w:rPr>
      </w:pPr>
      <w:r>
        <w:rPr>
          <w:noProof/>
        </w:rPr>
        <w:drawing>
          <wp:inline distT="0" distB="0" distL="0" distR="0" wp14:anchorId="207B8D8E" wp14:editId="3EF23ACE">
            <wp:extent cx="3848669" cy="78437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1064" cy="79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622" w:rsidRDefault="00262622" w:rsidP="00262622">
      <w:pPr>
        <w:pStyle w:val="BodyText"/>
        <w:numPr>
          <w:ilvl w:val="0"/>
          <w:numId w:val="21"/>
        </w:numPr>
        <w:pBdr>
          <w:bottom w:val="single" w:sz="6" w:space="1" w:color="auto"/>
        </w:pBdr>
        <w:rPr>
          <w:rFonts w:eastAsiaTheme="majorEastAsia"/>
        </w:rPr>
      </w:pPr>
      <w:r>
        <w:rPr>
          <w:rFonts w:eastAsiaTheme="majorEastAsia"/>
        </w:rPr>
        <w:t xml:space="preserve">Here also NULL replacement is implemented, but it’s </w:t>
      </w:r>
      <w:r w:rsidRPr="005E532C">
        <w:rPr>
          <w:rFonts w:eastAsiaTheme="majorEastAsia"/>
          <w:b/>
        </w:rPr>
        <w:t>not necessary</w:t>
      </w:r>
      <w:r>
        <w:rPr>
          <w:rFonts w:eastAsiaTheme="majorEastAsia"/>
        </w:rPr>
        <w:t xml:space="preserve"> , because when we export in Excel it will be shown as blank space.</w:t>
      </w:r>
    </w:p>
    <w:p w:rsidR="00262622" w:rsidRDefault="00262622" w:rsidP="00262622">
      <w:pPr>
        <w:pStyle w:val="BodyText"/>
        <w:numPr>
          <w:ilvl w:val="0"/>
          <w:numId w:val="21"/>
        </w:numPr>
        <w:rPr>
          <w:rFonts w:eastAsiaTheme="majorEastAsia"/>
        </w:rPr>
      </w:pPr>
      <w:r>
        <w:rPr>
          <w:rFonts w:eastAsiaTheme="majorEastAsia"/>
        </w:rPr>
        <w:t>Groupings and grouping_id’s of different levels were used.</w:t>
      </w:r>
    </w:p>
    <w:p w:rsidR="00262622" w:rsidRDefault="00262622" w:rsidP="00262622">
      <w:pPr>
        <w:pStyle w:val="BodyText"/>
        <w:numPr>
          <w:ilvl w:val="0"/>
          <w:numId w:val="21"/>
        </w:numPr>
        <w:rPr>
          <w:rFonts w:eastAsiaTheme="majorEastAsia"/>
        </w:rPr>
      </w:pPr>
      <w:r>
        <w:rPr>
          <w:rFonts w:eastAsiaTheme="majorEastAsia"/>
        </w:rPr>
        <w:t>GROUP BY ROLLAP was used.</w:t>
      </w:r>
    </w:p>
    <w:p w:rsidR="00262622" w:rsidRDefault="00262622" w:rsidP="00262622">
      <w:pPr>
        <w:pStyle w:val="BodyText"/>
        <w:ind w:left="720"/>
      </w:pPr>
    </w:p>
    <w:p w:rsidR="00E87808" w:rsidRDefault="00E87808" w:rsidP="00E87808">
      <w:pPr>
        <w:pStyle w:val="BodyText"/>
        <w:numPr>
          <w:ilvl w:val="0"/>
          <w:numId w:val="18"/>
        </w:numPr>
      </w:pPr>
      <w:r>
        <w:t>Topic 3. Task 2.</w:t>
      </w:r>
    </w:p>
    <w:p w:rsidR="000E18E8" w:rsidRDefault="000E18E8" w:rsidP="000E18E8">
      <w:pPr>
        <w:pStyle w:val="ListParagraph"/>
        <w:rPr>
          <w:color w:val="1F497D" w:themeColor="text2"/>
        </w:rPr>
      </w:pPr>
      <w:r w:rsidRPr="000E18E8">
        <w:rPr>
          <w:color w:val="1F497D" w:themeColor="text2"/>
          <w:lang w:val="ru-RU"/>
        </w:rPr>
        <w:t xml:space="preserve">Напишите запрос для формирования отчёта о продажах в Азии всех продуктов из категории </w:t>
      </w:r>
      <w:r w:rsidRPr="000E18E8">
        <w:rPr>
          <w:color w:val="1F497D" w:themeColor="text2"/>
        </w:rPr>
        <w:t>Photo</w:t>
      </w:r>
      <w:r w:rsidRPr="000E18E8">
        <w:rPr>
          <w:color w:val="1F497D" w:themeColor="text2"/>
          <w:lang w:val="ru-RU"/>
        </w:rPr>
        <w:t xml:space="preserve"> за 2000 год по кварталам. </w:t>
      </w:r>
      <w:r w:rsidRPr="000E18E8">
        <w:rPr>
          <w:color w:val="1F497D" w:themeColor="text2"/>
        </w:rPr>
        <w:t>Вычислите итоговые суммы (TOTAL и YEAR_SUM).</w:t>
      </w:r>
    </w:p>
    <w:p w:rsidR="00262622" w:rsidRPr="000E18E8" w:rsidRDefault="00262622" w:rsidP="000E18E8">
      <w:pPr>
        <w:pStyle w:val="ListParagraph"/>
        <w:rPr>
          <w:color w:val="1F497D" w:themeColor="text2"/>
        </w:rPr>
      </w:pPr>
    </w:p>
    <w:p w:rsidR="000E18E8" w:rsidRDefault="000E18E8" w:rsidP="000E18E8">
      <w:pPr>
        <w:pStyle w:val="CodeText"/>
      </w:pPr>
      <w:r>
        <w:t>WITH quarter AS</w:t>
      </w:r>
    </w:p>
    <w:p w:rsidR="000E18E8" w:rsidRDefault="000E18E8" w:rsidP="000E18E8">
      <w:pPr>
        <w:pStyle w:val="CodeText"/>
      </w:pPr>
      <w:r>
        <w:t xml:space="preserve">  ( SELECT DISTINCT sh.products.prod_name                                                                                                                                </w:t>
      </w:r>
      <w:r>
        <w:lastRenderedPageBreak/>
        <w:t>AS prod_name,</w:t>
      </w:r>
    </w:p>
    <w:p w:rsidR="000E18E8" w:rsidRDefault="000E18E8" w:rsidP="000E18E8">
      <w:pPr>
        <w:pStyle w:val="CodeText"/>
      </w:pPr>
      <w:r>
        <w:t xml:space="preserve">    NTH_VALUE(SUM(AMOUNT_SOLD),1) OVER (PARTITION BY prod_name ORDER BY sh.times .calendar_quarter_number ASC RANGE BETWEEN UNBOUNDED PRECEDING AND UNBOUNDED FOLLOWING) AS Q1,</w:t>
      </w:r>
    </w:p>
    <w:p w:rsidR="000E18E8" w:rsidRDefault="000E18E8" w:rsidP="000E18E8">
      <w:pPr>
        <w:pStyle w:val="CodeText"/>
      </w:pPr>
      <w:r>
        <w:t xml:space="preserve">    NTH_VALUE(SUM(AMOUNT_SOLD),2) OVER (PARTITION BY prod_name ORDER BY sh.times .calendar_quarter_number ASC RANGE BETWEEN UNBOUNDED PRECEDING AND UNBOUNDED FOLLOWING) AS Q2,</w:t>
      </w:r>
    </w:p>
    <w:p w:rsidR="000E18E8" w:rsidRDefault="000E18E8" w:rsidP="000E18E8">
      <w:pPr>
        <w:pStyle w:val="CodeText"/>
      </w:pPr>
      <w:r>
        <w:t xml:space="preserve">    NTH_VALUE(SUM(AMOUNT_SOLD),3) OVER (PARTITION BY prod_name ORDER BY sh.times .calendar_quarter_number ASC RANGE BETWEEN UNBOUNDED PRECEDING AND UNBOUNDED FOLLOWING) AS Q3,</w:t>
      </w:r>
    </w:p>
    <w:p w:rsidR="000E18E8" w:rsidRDefault="000E18E8" w:rsidP="000E18E8">
      <w:pPr>
        <w:pStyle w:val="CodeText"/>
      </w:pPr>
      <w:r>
        <w:t xml:space="preserve">    NTH_VALUE(SUM(AMOUNT_SOLD),4) OVER (PARTITION BY prod_name ORDER BY sh.times .calendar_quarter_number ASC RANGE BETWEEN UNBOUNDED PRECEDING AND UNBOUNDED FOLLOWING) AS Q4,</w:t>
      </w:r>
    </w:p>
    <w:p w:rsidR="000E18E8" w:rsidRDefault="000E18E8" w:rsidP="000E18E8">
      <w:pPr>
        <w:pStyle w:val="CodeText"/>
      </w:pPr>
      <w:r>
        <w:t xml:space="preserve">    SUM(SUM(AMOUNT_SOLD)) OVER (PARTITION BY prod_name)                                                                                                                  AS YEAR_SUM</w:t>
      </w:r>
    </w:p>
    <w:p w:rsidR="000E18E8" w:rsidRDefault="000E18E8" w:rsidP="000E18E8">
      <w:pPr>
        <w:pStyle w:val="CodeText"/>
      </w:pPr>
      <w:r>
        <w:t xml:space="preserve">  FROM sh.sales</w:t>
      </w:r>
    </w:p>
    <w:p w:rsidR="000E18E8" w:rsidRDefault="000E18E8" w:rsidP="000E18E8">
      <w:pPr>
        <w:pStyle w:val="CodeText"/>
      </w:pPr>
      <w:r>
        <w:t xml:space="preserve">  LEFT JOIN sh.products</w:t>
      </w:r>
    </w:p>
    <w:p w:rsidR="000E18E8" w:rsidRDefault="000E18E8" w:rsidP="000E18E8">
      <w:pPr>
        <w:pStyle w:val="CodeText"/>
      </w:pPr>
      <w:r>
        <w:t xml:space="preserve">  ON sh.sales.prod_id=sh.products.prod_id</w:t>
      </w:r>
    </w:p>
    <w:p w:rsidR="000E18E8" w:rsidRDefault="000E18E8" w:rsidP="000E18E8">
      <w:pPr>
        <w:pStyle w:val="CodeText"/>
      </w:pPr>
      <w:r>
        <w:t xml:space="preserve">  LEFT JOIN sh.times</w:t>
      </w:r>
    </w:p>
    <w:p w:rsidR="000E18E8" w:rsidRDefault="000E18E8" w:rsidP="000E18E8">
      <w:pPr>
        <w:pStyle w:val="CodeText"/>
      </w:pPr>
      <w:r>
        <w:t xml:space="preserve">  ON sh.sales.time_id=sh.times.time_id</w:t>
      </w:r>
    </w:p>
    <w:p w:rsidR="000E18E8" w:rsidRDefault="000E18E8" w:rsidP="000E18E8">
      <w:pPr>
        <w:pStyle w:val="CodeText"/>
      </w:pPr>
      <w:r>
        <w:t xml:space="preserve">  LEFT JOIN sh.channels</w:t>
      </w:r>
    </w:p>
    <w:p w:rsidR="000E18E8" w:rsidRDefault="000E18E8" w:rsidP="000E18E8">
      <w:pPr>
        <w:pStyle w:val="CodeText"/>
      </w:pPr>
      <w:r>
        <w:t xml:space="preserve">  ON sh.sales.channel_id=sh.channels.channel_id</w:t>
      </w:r>
    </w:p>
    <w:p w:rsidR="000E18E8" w:rsidRDefault="000E18E8" w:rsidP="000E18E8">
      <w:pPr>
        <w:pStyle w:val="CodeText"/>
      </w:pPr>
      <w:r>
        <w:t xml:space="preserve">  LEFT JOIN sh.customers</w:t>
      </w:r>
    </w:p>
    <w:p w:rsidR="000E18E8" w:rsidRDefault="000E18E8" w:rsidP="000E18E8">
      <w:pPr>
        <w:pStyle w:val="CodeText"/>
      </w:pPr>
      <w:r>
        <w:t xml:space="preserve">  ON sh.sales.cust_id=sh.customers.cust_id</w:t>
      </w:r>
    </w:p>
    <w:p w:rsidR="000E18E8" w:rsidRDefault="000E18E8" w:rsidP="000E18E8">
      <w:pPr>
        <w:pStyle w:val="CodeText"/>
      </w:pPr>
      <w:r>
        <w:t xml:space="preserve">  LEFT JOIN sh.countries</w:t>
      </w:r>
    </w:p>
    <w:p w:rsidR="000E18E8" w:rsidRDefault="000E18E8" w:rsidP="000E18E8">
      <w:pPr>
        <w:pStyle w:val="CodeText"/>
      </w:pPr>
      <w:r>
        <w:t xml:space="preserve">  ON sh.customers.country_id   =sh.countries.country_id</w:t>
      </w:r>
    </w:p>
    <w:p w:rsidR="000E18E8" w:rsidRDefault="000E18E8" w:rsidP="000E18E8">
      <w:pPr>
        <w:pStyle w:val="CodeText"/>
      </w:pPr>
      <w:r>
        <w:t xml:space="preserve">  WHERE sh.times.calendar_year ='2000'</w:t>
      </w:r>
    </w:p>
    <w:p w:rsidR="000E18E8" w:rsidRDefault="000E18E8" w:rsidP="000E18E8">
      <w:pPr>
        <w:pStyle w:val="CodeText"/>
      </w:pPr>
      <w:r>
        <w:t xml:space="preserve">  AND country_region           ='Asia'</w:t>
      </w:r>
    </w:p>
    <w:p w:rsidR="000E18E8" w:rsidRDefault="000E18E8" w:rsidP="000E18E8">
      <w:pPr>
        <w:pStyle w:val="CodeText"/>
      </w:pPr>
      <w:r>
        <w:t xml:space="preserve">  AND prod_category            ='Photo'</w:t>
      </w:r>
    </w:p>
    <w:p w:rsidR="000E18E8" w:rsidRDefault="000E18E8" w:rsidP="000E18E8">
      <w:pPr>
        <w:pStyle w:val="CodeText"/>
      </w:pPr>
      <w:r>
        <w:t xml:space="preserve">  GROUP BY sh.products.prod_name,</w:t>
      </w:r>
    </w:p>
    <w:p w:rsidR="000E18E8" w:rsidRDefault="000E18E8" w:rsidP="000E18E8">
      <w:pPr>
        <w:pStyle w:val="CodeText"/>
      </w:pPr>
      <w:r>
        <w:t xml:space="preserve">    sh.times .calendar_quarter_number</w:t>
      </w:r>
    </w:p>
    <w:p w:rsidR="000E18E8" w:rsidRDefault="000E18E8" w:rsidP="000E18E8">
      <w:pPr>
        <w:pStyle w:val="CodeText"/>
      </w:pPr>
      <w:r>
        <w:t xml:space="preserve">  )</w:t>
      </w:r>
    </w:p>
    <w:p w:rsidR="000E18E8" w:rsidRDefault="000E18E8" w:rsidP="000E18E8">
      <w:pPr>
        <w:pStyle w:val="CodeText"/>
      </w:pPr>
      <w:r>
        <w:t>SELECT NVL(sh.products.prod_name,'TOTAL') AS Prod_name,</w:t>
      </w:r>
    </w:p>
    <w:p w:rsidR="000E18E8" w:rsidRDefault="000E18E8" w:rsidP="000E18E8">
      <w:pPr>
        <w:pStyle w:val="CodeText"/>
      </w:pPr>
      <w:r>
        <w:t xml:space="preserve">  SUM(Q1)                                 AS Q1,</w:t>
      </w:r>
    </w:p>
    <w:p w:rsidR="000E18E8" w:rsidRDefault="000E18E8" w:rsidP="000E18E8">
      <w:pPr>
        <w:pStyle w:val="CodeText"/>
      </w:pPr>
      <w:r>
        <w:t xml:space="preserve">  SUM(Q2)                                 AS Q2,</w:t>
      </w:r>
    </w:p>
    <w:p w:rsidR="000E18E8" w:rsidRDefault="000E18E8" w:rsidP="000E18E8">
      <w:pPr>
        <w:pStyle w:val="CodeText"/>
      </w:pPr>
      <w:r>
        <w:t xml:space="preserve">  SUM(Q3)                                 AS Q3,</w:t>
      </w:r>
    </w:p>
    <w:p w:rsidR="000E18E8" w:rsidRDefault="000E18E8" w:rsidP="000E18E8">
      <w:pPr>
        <w:pStyle w:val="CodeText"/>
      </w:pPr>
      <w:r>
        <w:t xml:space="preserve">  SUM(Q4)                                 AS Q4,</w:t>
      </w:r>
    </w:p>
    <w:p w:rsidR="000E18E8" w:rsidRDefault="000E18E8" w:rsidP="000E18E8">
      <w:pPr>
        <w:pStyle w:val="CodeText"/>
      </w:pPr>
      <w:r>
        <w:t xml:space="preserve">  SUM(year_sum)</w:t>
      </w:r>
    </w:p>
    <w:p w:rsidR="000E18E8" w:rsidRDefault="000E18E8" w:rsidP="000E18E8">
      <w:pPr>
        <w:pStyle w:val="CodeText"/>
      </w:pPr>
      <w:r>
        <w:t>FROM quarter q</w:t>
      </w:r>
    </w:p>
    <w:p w:rsidR="000E18E8" w:rsidRDefault="000E18E8" w:rsidP="000E18E8">
      <w:pPr>
        <w:pStyle w:val="CodeText"/>
      </w:pPr>
      <w:r>
        <w:t>LEFT JOIN sh.products</w:t>
      </w:r>
    </w:p>
    <w:p w:rsidR="000E18E8" w:rsidRDefault="000E18E8" w:rsidP="000E18E8">
      <w:pPr>
        <w:pStyle w:val="CodeText"/>
      </w:pPr>
      <w:r>
        <w:t>ON q.prod_name=sh.products.prod_name</w:t>
      </w:r>
    </w:p>
    <w:p w:rsidR="000E18E8" w:rsidRDefault="000E18E8" w:rsidP="00262622">
      <w:pPr>
        <w:pStyle w:val="CodeText"/>
      </w:pPr>
      <w:r>
        <w:t>GROUP BY rollup(sh.products.prod_name) ;</w:t>
      </w:r>
    </w:p>
    <w:p w:rsidR="000E18E8" w:rsidRDefault="000E18E8" w:rsidP="000E18E8">
      <w:pPr>
        <w:pStyle w:val="BodyText"/>
      </w:pPr>
      <w:r>
        <w:rPr>
          <w:noProof/>
        </w:rPr>
        <w:drawing>
          <wp:inline distT="0" distB="0" distL="0" distR="0" wp14:anchorId="48E0B434" wp14:editId="6F6E17A3">
            <wp:extent cx="5941695" cy="1687195"/>
            <wp:effectExtent l="0" t="0" r="190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8E8" w:rsidRDefault="000E18E8" w:rsidP="000E18E8">
      <w:pPr>
        <w:pStyle w:val="BodyText"/>
        <w:numPr>
          <w:ilvl w:val="0"/>
          <w:numId w:val="19"/>
        </w:numPr>
      </w:pPr>
      <w:r>
        <w:t>NTH_VALUE function was used:</w:t>
      </w:r>
    </w:p>
    <w:p w:rsidR="000E18E8" w:rsidRDefault="000E18E8" w:rsidP="000E18E8">
      <w:pPr>
        <w:pStyle w:val="BodyText"/>
        <w:spacing w:after="0" w:line="240" w:lineRule="auto"/>
      </w:pPr>
      <w:r>
        <w:t>NTH_VALUE (SUM(AMOUNT_SOLD),4) OVER (PARTITION BY prod_name</w:t>
      </w:r>
    </w:p>
    <w:p w:rsidR="000E18E8" w:rsidRDefault="000E18E8" w:rsidP="000E18E8">
      <w:pPr>
        <w:pStyle w:val="BodyText"/>
        <w:spacing w:after="0" w:line="240" w:lineRule="auto"/>
      </w:pPr>
      <w:r>
        <w:t xml:space="preserve"> ORDER BY sh.times .calendar_quarter_number ASC </w:t>
      </w:r>
    </w:p>
    <w:p w:rsidR="000E18E8" w:rsidRDefault="000E18E8" w:rsidP="000E18E8">
      <w:pPr>
        <w:pStyle w:val="BodyText"/>
        <w:spacing w:after="0" w:line="240" w:lineRule="auto"/>
      </w:pPr>
      <w:r>
        <w:t xml:space="preserve">RANGE BETWEEN UNBOUNDED PRECEDING AND UNBOUNDED FOLLOWING) </w:t>
      </w:r>
    </w:p>
    <w:p w:rsidR="000E18E8" w:rsidRDefault="000E18E8" w:rsidP="000E18E8">
      <w:pPr>
        <w:pStyle w:val="BodyText"/>
        <w:spacing w:after="0" w:line="240" w:lineRule="auto"/>
      </w:pPr>
    </w:p>
    <w:p w:rsidR="000E18E8" w:rsidRPr="005F7D6E" w:rsidRDefault="000E18E8" w:rsidP="000E18E8">
      <w:pPr>
        <w:pStyle w:val="BodyText"/>
      </w:pPr>
      <w:r>
        <w:rPr>
          <w:shd w:val="clear" w:color="auto" w:fill="FFFFFF"/>
        </w:rPr>
        <w:t xml:space="preserve">NTH_VALUE lets you find a </w:t>
      </w:r>
      <w:r w:rsidRPr="005F7D6E">
        <w:rPr>
          <w:b/>
          <w:shd w:val="clear" w:color="auto" w:fill="FFFFFF"/>
        </w:rPr>
        <w:t>specific position in the analytic window</w:t>
      </w:r>
      <w:r>
        <w:rPr>
          <w:shd w:val="clear" w:color="auto" w:fill="FFFFFF"/>
        </w:rPr>
        <w:t xml:space="preserve"> such as 2nd, 3rd, or 4th value</w:t>
      </w:r>
    </w:p>
    <w:p w:rsidR="000E18E8" w:rsidRDefault="000E18E8" w:rsidP="000E18E8">
      <w:pPr>
        <w:pStyle w:val="BodyText"/>
        <w:spacing w:after="0" w:line="240" w:lineRule="auto"/>
      </w:pPr>
    </w:p>
    <w:p w:rsidR="000E18E8" w:rsidRDefault="000E18E8" w:rsidP="000E18E8">
      <w:pPr>
        <w:pStyle w:val="BodyText"/>
        <w:spacing w:after="0" w:line="240" w:lineRule="auto"/>
      </w:pPr>
      <w:r>
        <w:t>We partition our table by prod_name’s and then ordered them by quarters: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7"/>
        <w:gridCol w:w="3129"/>
        <w:gridCol w:w="3041"/>
      </w:tblGrid>
      <w:tr w:rsidR="000E18E8" w:rsidTr="0049468E">
        <w:tc>
          <w:tcPr>
            <w:tcW w:w="3177" w:type="dxa"/>
            <w:vMerge w:val="restart"/>
          </w:tcPr>
          <w:p w:rsidR="000E18E8" w:rsidRDefault="000E18E8" w:rsidP="0049468E">
            <w:pPr>
              <w:pStyle w:val="BodyText"/>
              <w:spacing w:after="0" w:line="240" w:lineRule="auto"/>
            </w:pPr>
            <w:r>
              <w:t>Prod 1</w:t>
            </w:r>
          </w:p>
        </w:tc>
        <w:tc>
          <w:tcPr>
            <w:tcW w:w="3129" w:type="dxa"/>
          </w:tcPr>
          <w:p w:rsidR="000E18E8" w:rsidRDefault="000E18E8" w:rsidP="0049468E">
            <w:pPr>
              <w:pStyle w:val="BodyText"/>
              <w:spacing w:after="0" w:line="240" w:lineRule="auto"/>
            </w:pPr>
            <w:r>
              <w:t>Q1</w:t>
            </w:r>
          </w:p>
        </w:tc>
        <w:tc>
          <w:tcPr>
            <w:tcW w:w="3041" w:type="dxa"/>
          </w:tcPr>
          <w:p w:rsidR="000E18E8" w:rsidRDefault="000E18E8" w:rsidP="0049468E">
            <w:r w:rsidRPr="008C653D">
              <w:t>1</w:t>
            </w:r>
            <w:r w:rsidRPr="008C653D">
              <w:rPr>
                <w:vertAlign w:val="superscript"/>
              </w:rPr>
              <w:t>st</w:t>
            </w:r>
            <w:r w:rsidRPr="008C653D">
              <w:t xml:space="preserve"> value</w:t>
            </w:r>
          </w:p>
        </w:tc>
      </w:tr>
      <w:tr w:rsidR="000E18E8" w:rsidTr="0049468E">
        <w:tc>
          <w:tcPr>
            <w:tcW w:w="3177" w:type="dxa"/>
            <w:vMerge/>
          </w:tcPr>
          <w:p w:rsidR="000E18E8" w:rsidRDefault="000E18E8" w:rsidP="0049468E">
            <w:pPr>
              <w:pStyle w:val="BodyText"/>
              <w:spacing w:after="0" w:line="240" w:lineRule="auto"/>
            </w:pPr>
          </w:p>
        </w:tc>
        <w:tc>
          <w:tcPr>
            <w:tcW w:w="3129" w:type="dxa"/>
          </w:tcPr>
          <w:p w:rsidR="000E18E8" w:rsidRDefault="000E18E8" w:rsidP="0049468E">
            <w:pPr>
              <w:pStyle w:val="BodyText"/>
              <w:spacing w:after="0" w:line="240" w:lineRule="auto"/>
            </w:pPr>
            <w:r>
              <w:t>Q1</w:t>
            </w:r>
          </w:p>
        </w:tc>
        <w:tc>
          <w:tcPr>
            <w:tcW w:w="3041" w:type="dxa"/>
          </w:tcPr>
          <w:p w:rsidR="000E18E8" w:rsidRDefault="000E18E8" w:rsidP="0049468E">
            <w:r w:rsidRPr="008C653D">
              <w:t>1</w:t>
            </w:r>
            <w:r w:rsidRPr="008C653D">
              <w:rPr>
                <w:vertAlign w:val="superscript"/>
              </w:rPr>
              <w:t>st</w:t>
            </w:r>
            <w:r w:rsidRPr="008C653D">
              <w:t xml:space="preserve"> value</w:t>
            </w:r>
          </w:p>
        </w:tc>
      </w:tr>
      <w:tr w:rsidR="000E18E8" w:rsidTr="0049468E">
        <w:tc>
          <w:tcPr>
            <w:tcW w:w="3177" w:type="dxa"/>
            <w:vMerge/>
          </w:tcPr>
          <w:p w:rsidR="000E18E8" w:rsidRDefault="000E18E8" w:rsidP="0049468E">
            <w:pPr>
              <w:pStyle w:val="BodyText"/>
              <w:spacing w:after="0" w:line="240" w:lineRule="auto"/>
            </w:pPr>
          </w:p>
        </w:tc>
        <w:tc>
          <w:tcPr>
            <w:tcW w:w="3129" w:type="dxa"/>
          </w:tcPr>
          <w:p w:rsidR="000E18E8" w:rsidRDefault="000E18E8" w:rsidP="0049468E">
            <w:pPr>
              <w:pStyle w:val="BodyText"/>
              <w:spacing w:after="0" w:line="240" w:lineRule="auto"/>
            </w:pPr>
            <w:r>
              <w:t>Q1</w:t>
            </w:r>
          </w:p>
        </w:tc>
        <w:tc>
          <w:tcPr>
            <w:tcW w:w="3041" w:type="dxa"/>
          </w:tcPr>
          <w:p w:rsidR="000E18E8" w:rsidRDefault="000E18E8" w:rsidP="0049468E">
            <w:pPr>
              <w:pStyle w:val="BodyText"/>
              <w:spacing w:after="0" w:line="240" w:lineRule="auto"/>
            </w:pPr>
            <w:r>
              <w:t>1</w:t>
            </w:r>
            <w:r w:rsidRPr="005F7D6E">
              <w:rPr>
                <w:vertAlign w:val="superscript"/>
              </w:rPr>
              <w:t>st</w:t>
            </w:r>
            <w:r>
              <w:t xml:space="preserve"> value</w:t>
            </w:r>
          </w:p>
        </w:tc>
      </w:tr>
      <w:tr w:rsidR="000E18E8" w:rsidTr="0049468E">
        <w:tc>
          <w:tcPr>
            <w:tcW w:w="3177" w:type="dxa"/>
            <w:vMerge/>
          </w:tcPr>
          <w:p w:rsidR="000E18E8" w:rsidRDefault="000E18E8" w:rsidP="0049468E">
            <w:pPr>
              <w:pStyle w:val="BodyText"/>
              <w:spacing w:after="0" w:line="240" w:lineRule="auto"/>
            </w:pPr>
          </w:p>
        </w:tc>
        <w:tc>
          <w:tcPr>
            <w:tcW w:w="3129" w:type="dxa"/>
          </w:tcPr>
          <w:p w:rsidR="000E18E8" w:rsidRDefault="000E18E8" w:rsidP="0049468E">
            <w:pPr>
              <w:pStyle w:val="BodyText"/>
              <w:spacing w:after="0" w:line="240" w:lineRule="auto"/>
            </w:pPr>
            <w:r>
              <w:t>Q2</w:t>
            </w:r>
          </w:p>
        </w:tc>
        <w:tc>
          <w:tcPr>
            <w:tcW w:w="3041" w:type="dxa"/>
          </w:tcPr>
          <w:p w:rsidR="000E18E8" w:rsidRDefault="000E18E8" w:rsidP="0049468E">
            <w:pPr>
              <w:pStyle w:val="BodyText"/>
              <w:spacing w:after="0" w:line="240" w:lineRule="auto"/>
            </w:pPr>
            <w:r>
              <w:t>2</w:t>
            </w:r>
            <w:r w:rsidRPr="005F7D6E">
              <w:rPr>
                <w:vertAlign w:val="superscript"/>
              </w:rPr>
              <w:t>nd</w:t>
            </w:r>
            <w:r>
              <w:t xml:space="preserve"> value</w:t>
            </w:r>
          </w:p>
        </w:tc>
      </w:tr>
      <w:tr w:rsidR="000E18E8" w:rsidTr="0049468E">
        <w:tc>
          <w:tcPr>
            <w:tcW w:w="3177" w:type="dxa"/>
            <w:vMerge/>
          </w:tcPr>
          <w:p w:rsidR="000E18E8" w:rsidRDefault="000E18E8" w:rsidP="0049468E">
            <w:pPr>
              <w:pStyle w:val="BodyText"/>
              <w:spacing w:after="0" w:line="240" w:lineRule="auto"/>
            </w:pPr>
          </w:p>
        </w:tc>
        <w:tc>
          <w:tcPr>
            <w:tcW w:w="3129" w:type="dxa"/>
          </w:tcPr>
          <w:p w:rsidR="000E18E8" w:rsidRDefault="000E18E8" w:rsidP="0049468E">
            <w:pPr>
              <w:pStyle w:val="BodyText"/>
              <w:spacing w:after="0" w:line="240" w:lineRule="auto"/>
            </w:pPr>
            <w:r>
              <w:t>Q2</w:t>
            </w:r>
          </w:p>
        </w:tc>
        <w:tc>
          <w:tcPr>
            <w:tcW w:w="3041" w:type="dxa"/>
          </w:tcPr>
          <w:p w:rsidR="000E18E8" w:rsidRDefault="000E18E8" w:rsidP="0049468E">
            <w:pPr>
              <w:pStyle w:val="BodyText"/>
              <w:spacing w:after="0" w:line="240" w:lineRule="auto"/>
            </w:pPr>
            <w:r>
              <w:t>2</w:t>
            </w:r>
            <w:r w:rsidRPr="005F7D6E">
              <w:rPr>
                <w:vertAlign w:val="superscript"/>
              </w:rPr>
              <w:t>nd</w:t>
            </w:r>
            <w:r>
              <w:t xml:space="preserve"> value</w:t>
            </w:r>
          </w:p>
        </w:tc>
      </w:tr>
      <w:tr w:rsidR="000E18E8" w:rsidTr="0049468E">
        <w:tc>
          <w:tcPr>
            <w:tcW w:w="3177" w:type="dxa"/>
            <w:vMerge w:val="restart"/>
          </w:tcPr>
          <w:p w:rsidR="000E18E8" w:rsidRDefault="000E18E8" w:rsidP="0049468E">
            <w:pPr>
              <w:pStyle w:val="BodyText"/>
              <w:spacing w:after="0" w:line="240" w:lineRule="auto"/>
            </w:pPr>
            <w:r>
              <w:t>Prod 2</w:t>
            </w:r>
          </w:p>
        </w:tc>
        <w:tc>
          <w:tcPr>
            <w:tcW w:w="3129" w:type="dxa"/>
          </w:tcPr>
          <w:p w:rsidR="000E18E8" w:rsidRDefault="000E18E8" w:rsidP="0049468E">
            <w:pPr>
              <w:pStyle w:val="BodyText"/>
              <w:spacing w:after="0" w:line="240" w:lineRule="auto"/>
            </w:pPr>
            <w:r>
              <w:t>Q1</w:t>
            </w:r>
          </w:p>
        </w:tc>
        <w:tc>
          <w:tcPr>
            <w:tcW w:w="3041" w:type="dxa"/>
          </w:tcPr>
          <w:p w:rsidR="000E18E8" w:rsidRDefault="000E18E8" w:rsidP="0049468E">
            <w:pPr>
              <w:pStyle w:val="BodyText"/>
              <w:spacing w:after="0" w:line="240" w:lineRule="auto"/>
            </w:pPr>
            <w:r>
              <w:t>1</w:t>
            </w:r>
            <w:r w:rsidRPr="005F7D6E">
              <w:rPr>
                <w:vertAlign w:val="superscript"/>
              </w:rPr>
              <w:t>st</w:t>
            </w:r>
            <w:r>
              <w:t xml:space="preserve"> value</w:t>
            </w:r>
          </w:p>
        </w:tc>
      </w:tr>
      <w:tr w:rsidR="000E18E8" w:rsidTr="0049468E">
        <w:tc>
          <w:tcPr>
            <w:tcW w:w="3177" w:type="dxa"/>
            <w:vMerge/>
          </w:tcPr>
          <w:p w:rsidR="000E18E8" w:rsidRDefault="000E18E8" w:rsidP="0049468E">
            <w:pPr>
              <w:pStyle w:val="BodyText"/>
              <w:spacing w:after="0" w:line="240" w:lineRule="auto"/>
            </w:pPr>
          </w:p>
        </w:tc>
        <w:tc>
          <w:tcPr>
            <w:tcW w:w="3129" w:type="dxa"/>
          </w:tcPr>
          <w:p w:rsidR="000E18E8" w:rsidRDefault="000E18E8" w:rsidP="0049468E">
            <w:pPr>
              <w:pStyle w:val="BodyText"/>
              <w:spacing w:after="0" w:line="240" w:lineRule="auto"/>
            </w:pPr>
            <w:r>
              <w:t>Q2</w:t>
            </w:r>
          </w:p>
        </w:tc>
        <w:tc>
          <w:tcPr>
            <w:tcW w:w="3041" w:type="dxa"/>
          </w:tcPr>
          <w:p w:rsidR="000E18E8" w:rsidRDefault="000E18E8" w:rsidP="0049468E">
            <w:pPr>
              <w:pStyle w:val="BodyText"/>
              <w:spacing w:after="0" w:line="240" w:lineRule="auto"/>
            </w:pPr>
            <w:r>
              <w:t>2</w:t>
            </w:r>
            <w:r w:rsidRPr="005F7D6E">
              <w:rPr>
                <w:vertAlign w:val="superscript"/>
              </w:rPr>
              <w:t>nd</w:t>
            </w:r>
            <w:r>
              <w:t xml:space="preserve"> value</w:t>
            </w:r>
          </w:p>
        </w:tc>
      </w:tr>
      <w:tr w:rsidR="000E18E8" w:rsidTr="0049468E">
        <w:tc>
          <w:tcPr>
            <w:tcW w:w="3177" w:type="dxa"/>
          </w:tcPr>
          <w:p w:rsidR="000E18E8" w:rsidRDefault="000E18E8" w:rsidP="0049468E">
            <w:pPr>
              <w:pStyle w:val="BodyText"/>
              <w:spacing w:after="0" w:line="240" w:lineRule="auto"/>
            </w:pPr>
            <w:r>
              <w:t>…</w:t>
            </w:r>
          </w:p>
        </w:tc>
        <w:tc>
          <w:tcPr>
            <w:tcW w:w="3129" w:type="dxa"/>
          </w:tcPr>
          <w:p w:rsidR="000E18E8" w:rsidRDefault="000E18E8" w:rsidP="0049468E">
            <w:pPr>
              <w:pStyle w:val="BodyText"/>
              <w:spacing w:after="0" w:line="240" w:lineRule="auto"/>
            </w:pPr>
          </w:p>
        </w:tc>
        <w:tc>
          <w:tcPr>
            <w:tcW w:w="3041" w:type="dxa"/>
          </w:tcPr>
          <w:p w:rsidR="000E18E8" w:rsidRDefault="000E18E8" w:rsidP="0049468E">
            <w:pPr>
              <w:pStyle w:val="BodyText"/>
              <w:spacing w:after="0" w:line="240" w:lineRule="auto"/>
            </w:pPr>
          </w:p>
        </w:tc>
      </w:tr>
    </w:tbl>
    <w:p w:rsidR="000E18E8" w:rsidRDefault="000E18E8" w:rsidP="000E18E8">
      <w:pPr>
        <w:pStyle w:val="BodyText"/>
        <w:spacing w:after="0" w:line="240" w:lineRule="auto"/>
      </w:pPr>
    </w:p>
    <w:p w:rsidR="000E18E8" w:rsidRPr="000E18E8" w:rsidRDefault="000E18E8" w:rsidP="00262622">
      <w:pPr>
        <w:pStyle w:val="BodyText"/>
      </w:pPr>
      <w:r>
        <w:t xml:space="preserve">RANGE BETWEEN UNBOUNDED PRECEDING AND UNBOUNDED FOLLOWING – </w:t>
      </w:r>
      <w:r>
        <w:rPr>
          <w:shd w:val="clear" w:color="auto" w:fill="FFFFFF"/>
        </w:rPr>
        <w:t>All rows are included in the window, regardless of the current row</w:t>
      </w:r>
      <w:r>
        <w:t xml:space="preserve">. </w:t>
      </w:r>
    </w:p>
    <w:p w:rsidR="00E87808" w:rsidRDefault="00E87808" w:rsidP="00E87808">
      <w:pPr>
        <w:pStyle w:val="BodyText"/>
        <w:numPr>
          <w:ilvl w:val="0"/>
          <w:numId w:val="18"/>
        </w:numPr>
      </w:pPr>
      <w:r>
        <w:t>Your personal example of PIVOT</w:t>
      </w:r>
    </w:p>
    <w:p w:rsidR="000E18E8" w:rsidRPr="000E18E8" w:rsidRDefault="000E18E8" w:rsidP="000E18E8">
      <w:pPr>
        <w:pStyle w:val="BodyText"/>
        <w:ind w:left="720"/>
        <w:rPr>
          <w:sz w:val="16"/>
        </w:rPr>
      </w:pPr>
      <w:r w:rsidRPr="000E18E8">
        <w:rPr>
          <w:sz w:val="16"/>
        </w:rPr>
        <w:t>CREATE TABLE SALES_VIEW AS</w:t>
      </w:r>
    </w:p>
    <w:p w:rsidR="000E18E8" w:rsidRPr="000E18E8" w:rsidRDefault="000E18E8" w:rsidP="000E18E8">
      <w:pPr>
        <w:pStyle w:val="BodyText"/>
        <w:ind w:left="720"/>
        <w:rPr>
          <w:sz w:val="16"/>
        </w:rPr>
      </w:pPr>
      <w:r w:rsidRPr="000E18E8">
        <w:rPr>
          <w:sz w:val="16"/>
        </w:rPr>
        <w:t>SELECT PROD_NAME PRODUCT,</w:t>
      </w:r>
    </w:p>
    <w:p w:rsidR="000E18E8" w:rsidRPr="000E18E8" w:rsidRDefault="000E18E8" w:rsidP="000E18E8">
      <w:pPr>
        <w:pStyle w:val="BodyText"/>
        <w:ind w:left="720"/>
        <w:rPr>
          <w:sz w:val="16"/>
        </w:rPr>
      </w:pPr>
      <w:r w:rsidRPr="000E18E8">
        <w:rPr>
          <w:sz w:val="16"/>
        </w:rPr>
        <w:t xml:space="preserve">  COUNTRY_NAME COUNTRY,</w:t>
      </w:r>
    </w:p>
    <w:p w:rsidR="000E18E8" w:rsidRPr="000E18E8" w:rsidRDefault="000E18E8" w:rsidP="000E18E8">
      <w:pPr>
        <w:pStyle w:val="BodyText"/>
        <w:ind w:left="720"/>
        <w:rPr>
          <w:sz w:val="16"/>
        </w:rPr>
      </w:pPr>
      <w:r w:rsidRPr="000E18E8">
        <w:rPr>
          <w:sz w:val="16"/>
        </w:rPr>
        <w:t xml:space="preserve">  CHANNEL_ID CHANNEL,</w:t>
      </w:r>
    </w:p>
    <w:p w:rsidR="000E18E8" w:rsidRPr="000E18E8" w:rsidRDefault="000E18E8" w:rsidP="000E18E8">
      <w:pPr>
        <w:pStyle w:val="BodyText"/>
        <w:ind w:left="720"/>
        <w:rPr>
          <w:sz w:val="16"/>
        </w:rPr>
      </w:pPr>
      <w:r w:rsidRPr="000E18E8">
        <w:rPr>
          <w:sz w:val="16"/>
        </w:rPr>
        <w:t xml:space="preserve">  SUBSTR(CALENDAR_QUARTER_DESC, 6,2) QUARTER,</w:t>
      </w:r>
    </w:p>
    <w:p w:rsidR="000E18E8" w:rsidRPr="000E18E8" w:rsidRDefault="000E18E8" w:rsidP="000E18E8">
      <w:pPr>
        <w:pStyle w:val="BodyText"/>
        <w:ind w:left="720"/>
        <w:rPr>
          <w:sz w:val="16"/>
        </w:rPr>
      </w:pPr>
      <w:r w:rsidRPr="000E18E8">
        <w:rPr>
          <w:sz w:val="16"/>
        </w:rPr>
        <w:t xml:space="preserve">  SUM(AMOUNT_SOLD) AMOUNT_SOLD,</w:t>
      </w:r>
    </w:p>
    <w:p w:rsidR="000E18E8" w:rsidRPr="000E18E8" w:rsidRDefault="000E18E8" w:rsidP="000E18E8">
      <w:pPr>
        <w:pStyle w:val="BodyText"/>
        <w:ind w:left="720"/>
        <w:rPr>
          <w:sz w:val="16"/>
        </w:rPr>
      </w:pPr>
      <w:r w:rsidRPr="000E18E8">
        <w:rPr>
          <w:sz w:val="16"/>
        </w:rPr>
        <w:t xml:space="preserve">  SUM(QUANTITY_SOLD) QUANTITY_SOLD</w:t>
      </w:r>
    </w:p>
    <w:p w:rsidR="000E18E8" w:rsidRPr="000E18E8" w:rsidRDefault="000E18E8" w:rsidP="000E18E8">
      <w:pPr>
        <w:pStyle w:val="BodyText"/>
        <w:ind w:left="720"/>
        <w:rPr>
          <w:sz w:val="16"/>
        </w:rPr>
      </w:pPr>
      <w:r w:rsidRPr="000E18E8">
        <w:rPr>
          <w:sz w:val="16"/>
        </w:rPr>
        <w:t>FROM sh.SALES,</w:t>
      </w:r>
    </w:p>
    <w:p w:rsidR="000E18E8" w:rsidRPr="000E18E8" w:rsidRDefault="000E18E8" w:rsidP="000E18E8">
      <w:pPr>
        <w:pStyle w:val="BodyText"/>
        <w:ind w:left="720"/>
        <w:rPr>
          <w:sz w:val="16"/>
        </w:rPr>
      </w:pPr>
      <w:r w:rsidRPr="000E18E8">
        <w:rPr>
          <w:sz w:val="16"/>
        </w:rPr>
        <w:t xml:space="preserve">  sh.TIMES,</w:t>
      </w:r>
    </w:p>
    <w:p w:rsidR="000E18E8" w:rsidRPr="000E18E8" w:rsidRDefault="000E18E8" w:rsidP="000E18E8">
      <w:pPr>
        <w:pStyle w:val="BodyText"/>
        <w:ind w:left="720"/>
        <w:rPr>
          <w:sz w:val="16"/>
        </w:rPr>
      </w:pPr>
      <w:r w:rsidRPr="000E18E8">
        <w:rPr>
          <w:sz w:val="16"/>
        </w:rPr>
        <w:t xml:space="preserve">  sh.CUSTOMERS,</w:t>
      </w:r>
    </w:p>
    <w:p w:rsidR="000E18E8" w:rsidRPr="000E18E8" w:rsidRDefault="000E18E8" w:rsidP="000E18E8">
      <w:pPr>
        <w:pStyle w:val="BodyText"/>
        <w:ind w:left="720"/>
        <w:rPr>
          <w:sz w:val="16"/>
        </w:rPr>
      </w:pPr>
      <w:r w:rsidRPr="000E18E8">
        <w:rPr>
          <w:sz w:val="16"/>
        </w:rPr>
        <w:t xml:space="preserve">  sh.COUNTRIES,</w:t>
      </w:r>
    </w:p>
    <w:p w:rsidR="000E18E8" w:rsidRPr="000E18E8" w:rsidRDefault="000E18E8" w:rsidP="000E18E8">
      <w:pPr>
        <w:pStyle w:val="BodyText"/>
        <w:ind w:left="720"/>
        <w:rPr>
          <w:sz w:val="16"/>
        </w:rPr>
      </w:pPr>
      <w:r w:rsidRPr="000E18E8">
        <w:rPr>
          <w:sz w:val="16"/>
        </w:rPr>
        <w:t xml:space="preserve">  sh.PRODUCTS</w:t>
      </w:r>
    </w:p>
    <w:p w:rsidR="000E18E8" w:rsidRPr="000E18E8" w:rsidRDefault="000E18E8" w:rsidP="000E18E8">
      <w:pPr>
        <w:pStyle w:val="BodyText"/>
        <w:ind w:left="720"/>
        <w:rPr>
          <w:sz w:val="16"/>
        </w:rPr>
      </w:pPr>
      <w:r w:rsidRPr="000E18E8">
        <w:rPr>
          <w:sz w:val="16"/>
        </w:rPr>
        <w:t>WHERE sh.SALES.TIME_ID      = sh.TIMES.TIME_ID</w:t>
      </w:r>
    </w:p>
    <w:p w:rsidR="000E18E8" w:rsidRPr="000E18E8" w:rsidRDefault="000E18E8" w:rsidP="000E18E8">
      <w:pPr>
        <w:pStyle w:val="BodyText"/>
        <w:ind w:left="720"/>
        <w:rPr>
          <w:sz w:val="16"/>
        </w:rPr>
      </w:pPr>
      <w:r w:rsidRPr="000E18E8">
        <w:rPr>
          <w:sz w:val="16"/>
        </w:rPr>
        <w:t>AND sh.SALES.PROD_ID        = sh.PRODUCTS.PROD_ID</w:t>
      </w:r>
    </w:p>
    <w:p w:rsidR="000E18E8" w:rsidRPr="000E18E8" w:rsidRDefault="000E18E8" w:rsidP="000E18E8">
      <w:pPr>
        <w:pStyle w:val="BodyText"/>
        <w:ind w:left="720"/>
        <w:rPr>
          <w:sz w:val="16"/>
        </w:rPr>
      </w:pPr>
      <w:r w:rsidRPr="000E18E8">
        <w:rPr>
          <w:sz w:val="16"/>
        </w:rPr>
        <w:t>AND sh.SALES.CUST_ID        = sh.CUSTOMERS.CUST_ID</w:t>
      </w:r>
    </w:p>
    <w:p w:rsidR="000E18E8" w:rsidRPr="000E18E8" w:rsidRDefault="000E18E8" w:rsidP="000E18E8">
      <w:pPr>
        <w:pStyle w:val="BodyText"/>
        <w:ind w:left="720"/>
        <w:rPr>
          <w:sz w:val="16"/>
        </w:rPr>
      </w:pPr>
      <w:r w:rsidRPr="000E18E8">
        <w:rPr>
          <w:sz w:val="16"/>
        </w:rPr>
        <w:t>AND sh.CUSTOMERS.COUNTRY_ID = sh.COUNTRIES.COUNTRY_ID</w:t>
      </w:r>
    </w:p>
    <w:p w:rsidR="000E18E8" w:rsidRPr="000E18E8" w:rsidRDefault="000E18E8" w:rsidP="000E18E8">
      <w:pPr>
        <w:pStyle w:val="BodyText"/>
        <w:ind w:left="720"/>
        <w:rPr>
          <w:sz w:val="16"/>
        </w:rPr>
      </w:pPr>
      <w:r w:rsidRPr="000E18E8">
        <w:rPr>
          <w:sz w:val="16"/>
        </w:rPr>
        <w:t>GROUP BY PROD_NAME,</w:t>
      </w:r>
    </w:p>
    <w:p w:rsidR="000E18E8" w:rsidRPr="000E18E8" w:rsidRDefault="000E18E8" w:rsidP="000E18E8">
      <w:pPr>
        <w:pStyle w:val="BodyText"/>
        <w:ind w:left="720"/>
        <w:rPr>
          <w:sz w:val="16"/>
        </w:rPr>
      </w:pPr>
      <w:r w:rsidRPr="000E18E8">
        <w:rPr>
          <w:sz w:val="16"/>
        </w:rPr>
        <w:t xml:space="preserve">  COUNTRY_NAME,</w:t>
      </w:r>
    </w:p>
    <w:p w:rsidR="000E18E8" w:rsidRPr="000E18E8" w:rsidRDefault="000E18E8" w:rsidP="000E18E8">
      <w:pPr>
        <w:pStyle w:val="BodyText"/>
        <w:ind w:left="720"/>
        <w:rPr>
          <w:sz w:val="16"/>
        </w:rPr>
      </w:pPr>
      <w:r w:rsidRPr="000E18E8">
        <w:rPr>
          <w:sz w:val="16"/>
        </w:rPr>
        <w:t xml:space="preserve">  CHANNEL_ID,</w:t>
      </w:r>
    </w:p>
    <w:p w:rsidR="000E18E8" w:rsidRPr="000E18E8" w:rsidRDefault="000E18E8" w:rsidP="000E18E8">
      <w:pPr>
        <w:pStyle w:val="BodyText"/>
        <w:ind w:left="720"/>
        <w:rPr>
          <w:sz w:val="16"/>
        </w:rPr>
      </w:pPr>
      <w:r w:rsidRPr="000E18E8">
        <w:rPr>
          <w:sz w:val="16"/>
        </w:rPr>
        <w:t xml:space="preserve">  SUBSTR(CALENDAR_QUARTER_DESC, 6, 2) ;</w:t>
      </w:r>
    </w:p>
    <w:p w:rsidR="000E18E8" w:rsidRPr="000E18E8" w:rsidRDefault="000E18E8" w:rsidP="000E18E8">
      <w:pPr>
        <w:pStyle w:val="BodyText"/>
        <w:ind w:left="720"/>
        <w:rPr>
          <w:sz w:val="16"/>
        </w:rPr>
      </w:pPr>
      <w:r w:rsidRPr="000E18E8">
        <w:rPr>
          <w:sz w:val="16"/>
        </w:rPr>
        <w:t>SELECT *</w:t>
      </w:r>
    </w:p>
    <w:p w:rsidR="000E18E8" w:rsidRPr="000E18E8" w:rsidRDefault="000E18E8" w:rsidP="000E18E8">
      <w:pPr>
        <w:pStyle w:val="BodyText"/>
        <w:ind w:left="720"/>
        <w:rPr>
          <w:sz w:val="16"/>
        </w:rPr>
      </w:pPr>
      <w:r w:rsidRPr="000E18E8">
        <w:rPr>
          <w:sz w:val="16"/>
        </w:rPr>
        <w:t>FROM</w:t>
      </w:r>
    </w:p>
    <w:p w:rsidR="000E18E8" w:rsidRPr="000E18E8" w:rsidRDefault="000E18E8" w:rsidP="000E18E8">
      <w:pPr>
        <w:pStyle w:val="BodyText"/>
        <w:ind w:left="720"/>
        <w:rPr>
          <w:sz w:val="16"/>
        </w:rPr>
      </w:pPr>
      <w:r w:rsidRPr="000E18E8">
        <w:rPr>
          <w:sz w:val="16"/>
        </w:rPr>
        <w:t xml:space="preserve">  (SELECT PRODUCT, CHANNEL, AMOUNT_SOLD FROM SALES_VIEW</w:t>
      </w:r>
    </w:p>
    <w:p w:rsidR="000E18E8" w:rsidRPr="000E18E8" w:rsidRDefault="000E18E8" w:rsidP="000E18E8">
      <w:pPr>
        <w:pStyle w:val="BodyText"/>
        <w:ind w:left="720"/>
        <w:rPr>
          <w:sz w:val="16"/>
        </w:rPr>
      </w:pPr>
      <w:r w:rsidRPr="000E18E8">
        <w:rPr>
          <w:sz w:val="16"/>
        </w:rPr>
        <w:t xml:space="preserve">  ) PIVOT (SUM(AMOUNT_SOLD) FOR CHANNEL IN (2 AS PARTNERS, 3 AS DIRECT_SALES, 4 AS INTERNET_SALES, 9 AS TELESALES))</w:t>
      </w:r>
    </w:p>
    <w:p w:rsidR="000E18E8" w:rsidRPr="000E18E8" w:rsidRDefault="000E18E8" w:rsidP="000E18E8">
      <w:pPr>
        <w:pStyle w:val="BodyText"/>
        <w:ind w:left="720"/>
        <w:rPr>
          <w:sz w:val="16"/>
        </w:rPr>
      </w:pPr>
      <w:r w:rsidRPr="000E18E8">
        <w:rPr>
          <w:sz w:val="16"/>
        </w:rPr>
        <w:t>ORDER BY PRODUCT;</w:t>
      </w:r>
    </w:p>
    <w:p w:rsidR="000E18E8" w:rsidRPr="000E18E8" w:rsidRDefault="000E18E8" w:rsidP="000E18E8">
      <w:pPr>
        <w:pStyle w:val="BodyText"/>
        <w:ind w:left="720"/>
        <w:rPr>
          <w:sz w:val="16"/>
        </w:rPr>
      </w:pPr>
    </w:p>
    <w:sectPr w:rsidR="000E18E8" w:rsidRPr="000E18E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D9E" w:rsidRDefault="00CE7D9E">
      <w:r>
        <w:separator/>
      </w:r>
    </w:p>
  </w:endnote>
  <w:endnote w:type="continuationSeparator" w:id="0">
    <w:p w:rsidR="00CE7D9E" w:rsidRDefault="00CE7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A435DD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A435DD">
            <w:rPr>
              <w:noProof/>
            </w:rPr>
            <w:t>4</w:t>
          </w:r>
          <w:r w:rsidRPr="002F5D7B">
            <w:fldChar w:fldCharType="end"/>
          </w:r>
          <w:r w:rsidRPr="002F5D7B">
            <w:t>/</w:t>
          </w:r>
          <w:r w:rsidR="00CE7D9E">
            <w:fldChar w:fldCharType="begin"/>
          </w:r>
          <w:r w:rsidR="00CE7D9E">
            <w:instrText xml:space="preserve"> NUMPAGES </w:instrText>
          </w:r>
          <w:r w:rsidR="00CE7D9E">
            <w:fldChar w:fldCharType="separate"/>
          </w:r>
          <w:r w:rsidR="00A435DD">
            <w:rPr>
              <w:noProof/>
            </w:rPr>
            <w:t>6</w:t>
          </w:r>
          <w:r w:rsidR="00CE7D9E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A435DD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A435DD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CE7D9E">
            <w:fldChar w:fldCharType="begin"/>
          </w:r>
          <w:r w:rsidR="00CE7D9E">
            <w:instrText xml:space="preserve"> NUMPAGES </w:instrText>
          </w:r>
          <w:r w:rsidR="00CE7D9E">
            <w:fldChar w:fldCharType="separate"/>
          </w:r>
          <w:r w:rsidR="00A435DD">
            <w:rPr>
              <w:noProof/>
            </w:rPr>
            <w:t>6</w:t>
          </w:r>
          <w:r w:rsidR="00CE7D9E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D9E" w:rsidRDefault="00CE7D9E">
      <w:r>
        <w:separator/>
      </w:r>
    </w:p>
  </w:footnote>
  <w:footnote w:type="continuationSeparator" w:id="0">
    <w:p w:rsidR="00CE7D9E" w:rsidRDefault="00CE7D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912219">
            <w:rPr>
              <w:b/>
            </w:rPr>
            <w:t>MTN.BI.03 SQL for Analysis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F6260A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 w:rsidR="00912219"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A435DD">
            <w:rPr>
              <w:noProof/>
              <w:sz w:val="16"/>
              <w:szCs w:val="16"/>
            </w:rPr>
            <w:t>15-Nov-2017 01:43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912219">
            <w:rPr>
              <w:b/>
            </w:rPr>
            <w:t>MTN.BI.03 SQL for Analysis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A34D25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 w:rsidR="00932D17"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 w:rsidR="00912219"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A435DD">
            <w:rPr>
              <w:noProof/>
              <w:sz w:val="16"/>
              <w:szCs w:val="16"/>
            </w:rPr>
            <w:t>15-Nov-2017 01:43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 w15:restartNumberingAfterBreak="0">
    <w:nsid w:val="01D92236"/>
    <w:multiLevelType w:val="hybridMultilevel"/>
    <w:tmpl w:val="9B9C5C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A03B0D"/>
    <w:multiLevelType w:val="hybridMultilevel"/>
    <w:tmpl w:val="3CD8A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6658C3"/>
    <w:multiLevelType w:val="hybridMultilevel"/>
    <w:tmpl w:val="00A2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850F80"/>
    <w:multiLevelType w:val="hybridMultilevel"/>
    <w:tmpl w:val="FCDE70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11352"/>
    <w:multiLevelType w:val="multilevel"/>
    <w:tmpl w:val="9B3E38B6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13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6B41701C"/>
    <w:multiLevelType w:val="hybridMultilevel"/>
    <w:tmpl w:val="DBB0A1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5"/>
  </w:num>
  <w:num w:numId="4">
    <w:abstractNumId w:val="5"/>
  </w:num>
  <w:num w:numId="5">
    <w:abstractNumId w:val="13"/>
  </w:num>
  <w:num w:numId="6">
    <w:abstractNumId w:val="19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8"/>
  </w:num>
  <w:num w:numId="15">
    <w:abstractNumId w:val="15"/>
  </w:num>
  <w:num w:numId="16">
    <w:abstractNumId w:val="10"/>
  </w:num>
  <w:num w:numId="17">
    <w:abstractNumId w:val="9"/>
  </w:num>
  <w:num w:numId="18">
    <w:abstractNumId w:val="17"/>
  </w:num>
  <w:num w:numId="19">
    <w:abstractNumId w:val="11"/>
  </w:num>
  <w:num w:numId="20">
    <w:abstractNumId w:val="12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15C7E"/>
    <w:rsid w:val="00081508"/>
    <w:rsid w:val="0009154B"/>
    <w:rsid w:val="000A6040"/>
    <w:rsid w:val="000D22DF"/>
    <w:rsid w:val="000D4695"/>
    <w:rsid w:val="000E18E8"/>
    <w:rsid w:val="000E5733"/>
    <w:rsid w:val="000E676F"/>
    <w:rsid w:val="000E68BD"/>
    <w:rsid w:val="000E7C8A"/>
    <w:rsid w:val="000F2774"/>
    <w:rsid w:val="00114D08"/>
    <w:rsid w:val="001210B7"/>
    <w:rsid w:val="00130569"/>
    <w:rsid w:val="00131A1C"/>
    <w:rsid w:val="00131E4A"/>
    <w:rsid w:val="0013523B"/>
    <w:rsid w:val="001355C3"/>
    <w:rsid w:val="00171785"/>
    <w:rsid w:val="00173FBC"/>
    <w:rsid w:val="001B6B1E"/>
    <w:rsid w:val="001D47B8"/>
    <w:rsid w:val="002154C4"/>
    <w:rsid w:val="00222DC3"/>
    <w:rsid w:val="00235712"/>
    <w:rsid w:val="002506EC"/>
    <w:rsid w:val="00260465"/>
    <w:rsid w:val="00262622"/>
    <w:rsid w:val="0027273F"/>
    <w:rsid w:val="00276374"/>
    <w:rsid w:val="00282DE3"/>
    <w:rsid w:val="00286611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22F1"/>
    <w:rsid w:val="003E41E7"/>
    <w:rsid w:val="003F7F40"/>
    <w:rsid w:val="00400831"/>
    <w:rsid w:val="00410D49"/>
    <w:rsid w:val="00432D54"/>
    <w:rsid w:val="00434841"/>
    <w:rsid w:val="004A20E5"/>
    <w:rsid w:val="004A49EF"/>
    <w:rsid w:val="004B4D2A"/>
    <w:rsid w:val="004C2F82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B0294"/>
    <w:rsid w:val="005C0966"/>
    <w:rsid w:val="005E56AF"/>
    <w:rsid w:val="0060532A"/>
    <w:rsid w:val="00617320"/>
    <w:rsid w:val="0065035F"/>
    <w:rsid w:val="0068062E"/>
    <w:rsid w:val="00686BAB"/>
    <w:rsid w:val="006A77BC"/>
    <w:rsid w:val="006C5085"/>
    <w:rsid w:val="006D5D58"/>
    <w:rsid w:val="006F37C1"/>
    <w:rsid w:val="007124C3"/>
    <w:rsid w:val="00715964"/>
    <w:rsid w:val="0072682A"/>
    <w:rsid w:val="00727452"/>
    <w:rsid w:val="00750BDF"/>
    <w:rsid w:val="0075737B"/>
    <w:rsid w:val="007739CC"/>
    <w:rsid w:val="0077510E"/>
    <w:rsid w:val="00790075"/>
    <w:rsid w:val="007A5C8D"/>
    <w:rsid w:val="007A740E"/>
    <w:rsid w:val="007F026A"/>
    <w:rsid w:val="00806CBE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61E9"/>
    <w:rsid w:val="008D7A86"/>
    <w:rsid w:val="008D7C03"/>
    <w:rsid w:val="008E5E15"/>
    <w:rsid w:val="00904870"/>
    <w:rsid w:val="00912219"/>
    <w:rsid w:val="00925A88"/>
    <w:rsid w:val="009302FF"/>
    <w:rsid w:val="00932D17"/>
    <w:rsid w:val="00952896"/>
    <w:rsid w:val="00964F64"/>
    <w:rsid w:val="009B09B9"/>
    <w:rsid w:val="009B413F"/>
    <w:rsid w:val="009C5DF4"/>
    <w:rsid w:val="009D32E2"/>
    <w:rsid w:val="00A34D25"/>
    <w:rsid w:val="00A37131"/>
    <w:rsid w:val="00A435DD"/>
    <w:rsid w:val="00A530F0"/>
    <w:rsid w:val="00A622A2"/>
    <w:rsid w:val="00A64387"/>
    <w:rsid w:val="00A667E6"/>
    <w:rsid w:val="00A66BFC"/>
    <w:rsid w:val="00A72E58"/>
    <w:rsid w:val="00A83F89"/>
    <w:rsid w:val="00A9495A"/>
    <w:rsid w:val="00AC5A33"/>
    <w:rsid w:val="00AD5D01"/>
    <w:rsid w:val="00AF72D5"/>
    <w:rsid w:val="00B139F6"/>
    <w:rsid w:val="00B215BA"/>
    <w:rsid w:val="00B23CF5"/>
    <w:rsid w:val="00B24A62"/>
    <w:rsid w:val="00B2599C"/>
    <w:rsid w:val="00B43774"/>
    <w:rsid w:val="00B6507C"/>
    <w:rsid w:val="00B76439"/>
    <w:rsid w:val="00B81A83"/>
    <w:rsid w:val="00B839E0"/>
    <w:rsid w:val="00BA027B"/>
    <w:rsid w:val="00BB0780"/>
    <w:rsid w:val="00BE1AED"/>
    <w:rsid w:val="00BE4191"/>
    <w:rsid w:val="00BE7F18"/>
    <w:rsid w:val="00C0395E"/>
    <w:rsid w:val="00C03F50"/>
    <w:rsid w:val="00C04907"/>
    <w:rsid w:val="00C21975"/>
    <w:rsid w:val="00C22030"/>
    <w:rsid w:val="00C30A0E"/>
    <w:rsid w:val="00C3363B"/>
    <w:rsid w:val="00C57F1F"/>
    <w:rsid w:val="00C63011"/>
    <w:rsid w:val="00C70F22"/>
    <w:rsid w:val="00C90F18"/>
    <w:rsid w:val="00C922B5"/>
    <w:rsid w:val="00CA2A71"/>
    <w:rsid w:val="00CB16E7"/>
    <w:rsid w:val="00CE7D9E"/>
    <w:rsid w:val="00CF2349"/>
    <w:rsid w:val="00D454F0"/>
    <w:rsid w:val="00D639FE"/>
    <w:rsid w:val="00D86536"/>
    <w:rsid w:val="00DB623B"/>
    <w:rsid w:val="00DE4E52"/>
    <w:rsid w:val="00E44576"/>
    <w:rsid w:val="00E74234"/>
    <w:rsid w:val="00E8459E"/>
    <w:rsid w:val="00E87808"/>
    <w:rsid w:val="00E903AC"/>
    <w:rsid w:val="00EC21BF"/>
    <w:rsid w:val="00EC462D"/>
    <w:rsid w:val="00EE5CC2"/>
    <w:rsid w:val="00F00698"/>
    <w:rsid w:val="00F06C91"/>
    <w:rsid w:val="00F26FE7"/>
    <w:rsid w:val="00F6260A"/>
    <w:rsid w:val="00F7186B"/>
    <w:rsid w:val="00F849A0"/>
    <w:rsid w:val="00F9679B"/>
    <w:rsid w:val="00FC4588"/>
    <w:rsid w:val="00FE114F"/>
    <w:rsid w:val="00FE1415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0BE7FF"/>
  <w15:docId w15:val="{451E6607-8241-426D-9573-E63EE3AA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uiPriority w:val="39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apple-converted-space">
    <w:name w:val="apple-converted-space"/>
    <w:basedOn w:val="DefaultParagraphFont"/>
    <w:rsid w:val="009B0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6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MTN.BI.03 SQL for Analysis</vt:lpstr>
    </vt:vector>
  </TitlesOfParts>
  <Company>EPAM Systems, RD Dep.</Company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MTN.BI.03 SQL for Analysis</dc:title>
  <dc:subject>SQL for Analysis</dc:subject>
  <dc:creator>Aliaksei Belablotski &lt;Aliaksei_Belablotski@epam.com&gt;</dc:creator>
  <cp:lastModifiedBy>Hanna Klimovich</cp:lastModifiedBy>
  <cp:revision>28</cp:revision>
  <cp:lastPrinted>2005-01-28T11:27:00Z</cp:lastPrinted>
  <dcterms:created xsi:type="dcterms:W3CDTF">2012-02-12T13:46:00Z</dcterms:created>
  <dcterms:modified xsi:type="dcterms:W3CDTF">2017-11-14T22:45:00Z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