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275B7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5F0D" w:rsidP="002A5F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 Project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a3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473DF1" w:rsidRDefault="00E05523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af6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af6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af6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af6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af6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af6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af6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af6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af6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0911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af6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af6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21"/>
      </w:pPr>
      <w:bookmarkStart w:id="5" w:name="_Toc412572570"/>
      <w:r>
        <w:t>Business background</w:t>
      </w:r>
      <w:bookmarkEnd w:id="5"/>
    </w:p>
    <w:p w:rsidR="00B143AD" w:rsidRPr="00B143AD" w:rsidRDefault="00B143AD" w:rsidP="00B143AD">
      <w:pPr>
        <w:pStyle w:val="a3"/>
      </w:pPr>
    </w:p>
    <w:p w:rsidR="00B143AD" w:rsidRPr="007111ED" w:rsidRDefault="00B143AD" w:rsidP="00B143AD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 xml:space="preserve">Хранилище данных будет реализовано для нужд белорусского </w:t>
      </w:r>
      <w:r w:rsidRPr="00960F71">
        <w:rPr>
          <w:sz w:val="24"/>
          <w:szCs w:val="24"/>
        </w:rPr>
        <w:t>online</w:t>
      </w:r>
      <w:r w:rsidRPr="00960F71">
        <w:rPr>
          <w:sz w:val="24"/>
          <w:szCs w:val="24"/>
          <w:lang w:val="ru-RU"/>
        </w:rPr>
        <w:t xml:space="preserve">-магазина </w:t>
      </w:r>
      <w:r w:rsidRPr="00960F71">
        <w:rPr>
          <w:sz w:val="24"/>
          <w:szCs w:val="24"/>
        </w:rPr>
        <w:t>Wildberries</w:t>
      </w:r>
      <w:r w:rsidRPr="00960F71">
        <w:rPr>
          <w:sz w:val="24"/>
          <w:szCs w:val="24"/>
          <w:lang w:val="ru-RU"/>
        </w:rPr>
        <w:t xml:space="preserve">.  </w:t>
      </w:r>
      <w:r w:rsidRPr="00960F71">
        <w:rPr>
          <w:sz w:val="24"/>
          <w:szCs w:val="24"/>
        </w:rPr>
        <w:t>Wildberries</w:t>
      </w:r>
      <w:r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B143AD" w:rsidRDefault="00B143AD" w:rsidP="00B143AD">
      <w:pPr>
        <w:pStyle w:val="a"/>
        <w:numPr>
          <w:ilvl w:val="0"/>
          <w:numId w:val="0"/>
        </w:numPr>
        <w:ind w:left="357"/>
        <w:jc w:val="center"/>
        <w:rPr>
          <w:sz w:val="24"/>
          <w:szCs w:val="24"/>
          <w:lang w:val="ru-RU"/>
        </w:rPr>
      </w:pPr>
    </w:p>
    <w:p w:rsidR="00B143AD" w:rsidRDefault="00B143AD" w:rsidP="00B143AD">
      <w:pPr>
        <w:pStyle w:val="a"/>
        <w:numPr>
          <w:ilvl w:val="0"/>
          <w:numId w:val="0"/>
        </w:numPr>
        <w:ind w:left="357" w:hanging="357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4A712588" wp14:editId="71B9A426">
            <wp:extent cx="4295775" cy="1219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127" cy="12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AD" w:rsidRPr="00B143AD" w:rsidRDefault="00B143AD" w:rsidP="00B143AD">
      <w:pPr>
        <w:pStyle w:val="a3"/>
      </w:pPr>
    </w:p>
    <w:p w:rsidR="00473DF1" w:rsidRDefault="00473DF1" w:rsidP="00473DF1">
      <w:pPr>
        <w:pStyle w:val="21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B143AD" w:rsidRDefault="00B143AD" w:rsidP="00B143AD">
      <w:pPr>
        <w:pStyle w:val="a3"/>
      </w:pPr>
    </w:p>
    <w:p w:rsidR="00B143AD" w:rsidRPr="00B143AD" w:rsidRDefault="00B143AD" w:rsidP="00B143AD">
      <w:pPr>
        <w:pStyle w:val="a3"/>
        <w:spacing w:line="276" w:lineRule="auto"/>
        <w:ind w:firstLine="720"/>
        <w:rPr>
          <w:lang w:val="ru-RU"/>
        </w:rPr>
      </w:pPr>
      <w:r w:rsidRPr="00960F71">
        <w:rPr>
          <w:sz w:val="24"/>
          <w:szCs w:val="24"/>
          <w:lang w:val="ru-RU"/>
        </w:rPr>
        <w:t xml:space="preserve">С каждым днем количество товаров, отделений магазина и клиентов растет в геометрической прогрессии. Это требует пересмотра обработки данных. </w:t>
      </w:r>
      <w:r w:rsidRPr="007111ED">
        <w:rPr>
          <w:sz w:val="24"/>
          <w:szCs w:val="24"/>
          <w:lang w:val="ru-RU"/>
        </w:rPr>
        <w:t xml:space="preserve">На данный момент база </w:t>
      </w:r>
      <w:r w:rsidR="00E0268D">
        <w:rPr>
          <w:sz w:val="24"/>
          <w:szCs w:val="24"/>
          <w:lang w:val="ru-RU"/>
        </w:rPr>
        <w:t xml:space="preserve">данных </w:t>
      </w:r>
      <w:r w:rsidRPr="007111ED">
        <w:rPr>
          <w:sz w:val="24"/>
          <w:szCs w:val="24"/>
          <w:lang w:val="ru-RU"/>
        </w:rPr>
        <w:t xml:space="preserve">приложения недостаточно </w:t>
      </w:r>
      <w:proofErr w:type="gramStart"/>
      <w:r w:rsidRPr="007111ED">
        <w:rPr>
          <w:sz w:val="24"/>
          <w:szCs w:val="24"/>
          <w:lang w:val="ru-RU"/>
        </w:rPr>
        <w:t>производительна</w:t>
      </w:r>
      <w:proofErr w:type="gramEnd"/>
      <w:r w:rsidRPr="007111ED">
        <w:rPr>
          <w:sz w:val="24"/>
          <w:szCs w:val="24"/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Pr="007111ED">
        <w:rPr>
          <w:sz w:val="24"/>
          <w:szCs w:val="24"/>
          <w:lang w:val="ru-RU"/>
        </w:rPr>
        <w:t xml:space="preserve"> решениям.</w:t>
      </w:r>
    </w:p>
    <w:p w:rsidR="00473DF1" w:rsidRDefault="00473DF1" w:rsidP="00473DF1">
      <w:pPr>
        <w:pStyle w:val="21"/>
      </w:pPr>
      <w:bookmarkStart w:id="7" w:name="_Toc412572572"/>
      <w:r>
        <w:t>Benefits from implementing a Data Warehouse</w:t>
      </w:r>
      <w:bookmarkEnd w:id="7"/>
    </w:p>
    <w:p w:rsidR="00B143AD" w:rsidRDefault="00B143AD" w:rsidP="00B143AD">
      <w:pPr>
        <w:pStyle w:val="a3"/>
      </w:pPr>
    </w:p>
    <w:p w:rsidR="00B143AD" w:rsidRPr="002A5F0D" w:rsidRDefault="00E0268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="00B143AD" w:rsidRPr="00123A11">
        <w:rPr>
          <w:sz w:val="24"/>
          <w:szCs w:val="24"/>
        </w:rPr>
        <w:t>DWH</w:t>
      </w:r>
      <w:r w:rsidR="00B143AD"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="00B143AD" w:rsidRPr="00123A11">
        <w:rPr>
          <w:sz w:val="24"/>
          <w:szCs w:val="24"/>
          <w:lang w:val="ru-RU"/>
        </w:rPr>
        <w:t>а</w:t>
      </w:r>
      <w:r w:rsidR="002F4038" w:rsidRPr="002F4038">
        <w:rPr>
          <w:sz w:val="24"/>
          <w:szCs w:val="24"/>
          <w:lang w:val="ru-RU"/>
        </w:rPr>
        <w:t>,</w:t>
      </w:r>
      <w:r w:rsidR="00B143AD"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2F4038" w:rsidRPr="002F403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B143AD"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="00B143AD"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="00B143AD"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="00B143AD"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</w:t>
      </w:r>
      <w:bookmarkStart w:id="8" w:name="_GoBack"/>
      <w:bookmarkEnd w:id="8"/>
      <w:r w:rsidR="00B143AD" w:rsidRPr="00123A11">
        <w:rPr>
          <w:sz w:val="24"/>
          <w:szCs w:val="24"/>
          <w:lang w:val="ru-RU"/>
        </w:rPr>
        <w:t xml:space="preserve">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B143AD" w:rsidRPr="007111ED" w:rsidRDefault="00B143A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B143AD" w:rsidRPr="00B143AD" w:rsidRDefault="00B143AD" w:rsidP="00B143AD">
      <w:pPr>
        <w:pStyle w:val="a3"/>
        <w:rPr>
          <w:lang w:val="ru-RU"/>
        </w:rPr>
      </w:pPr>
    </w:p>
    <w:p w:rsidR="007C38B2" w:rsidRDefault="00473DF1" w:rsidP="00473DF1">
      <w:pPr>
        <w:pStyle w:val="1"/>
      </w:pPr>
      <w:bookmarkStart w:id="9" w:name="_Toc412572573"/>
      <w:r>
        <w:lastRenderedPageBreak/>
        <w:t>Dimensions of a Business</w:t>
      </w:r>
      <w:bookmarkStart w:id="10" w:name="_Hlk314571188"/>
      <w:bookmarkEnd w:id="9"/>
    </w:p>
    <w:p w:rsidR="00473DF1" w:rsidRDefault="00473DF1" w:rsidP="00473DF1">
      <w:pPr>
        <w:pStyle w:val="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CB" w:rsidRDefault="000911CB">
      <w:r>
        <w:separator/>
      </w:r>
    </w:p>
  </w:endnote>
  <w:endnote w:type="continuationSeparator" w:id="0">
    <w:p w:rsidR="000911CB" w:rsidRDefault="0009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2A5F0D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2F4038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F4038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2A5F0D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2A5F0D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A5F0D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CB" w:rsidRDefault="000911CB">
      <w:r>
        <w:separator/>
      </w:r>
    </w:p>
  </w:footnote>
  <w:footnote w:type="continuationSeparator" w:id="0">
    <w:p w:rsidR="000911CB" w:rsidRDefault="0009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275B7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2A5F0D">
            <w:rPr>
              <w:noProof/>
              <w:sz w:val="16"/>
              <w:szCs w:val="16"/>
            </w:rPr>
            <w:t>09-Nov-2017 20:57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275B7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2A5F0D">
            <w:rPr>
              <w:noProof/>
              <w:sz w:val="16"/>
              <w:szCs w:val="16"/>
            </w:rPr>
            <w:t>09-Nov-2017 20:57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911CB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5F0D"/>
    <w:rsid w:val="002A713E"/>
    <w:rsid w:val="002F403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275B7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143AD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0EDC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24FA2"/>
    <w:rsid w:val="00D454F0"/>
    <w:rsid w:val="00D61ABA"/>
    <w:rsid w:val="00D639FE"/>
    <w:rsid w:val="00D86536"/>
    <w:rsid w:val="00DE4E52"/>
    <w:rsid w:val="00E0268D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7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2986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Марина</cp:lastModifiedBy>
  <cp:revision>7</cp:revision>
  <cp:lastPrinted>2005-01-28T11:27:00Z</cp:lastPrinted>
  <dcterms:created xsi:type="dcterms:W3CDTF">2017-11-09T17:52:00Z</dcterms:created>
  <dcterms:modified xsi:type="dcterms:W3CDTF">2017-11-09T18:06:00Z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