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376" w:rsidRPr="0081747B" w:rsidRDefault="00CF3376" w:rsidP="00CF3376">
      <w:pPr>
        <w:pStyle w:val="Heading1"/>
      </w:pPr>
      <w:bookmarkStart w:id="0" w:name="_Toc425446259"/>
      <w:r w:rsidRPr="001C5235">
        <w:t xml:space="preserve">Heap </w:t>
      </w:r>
      <w:r w:rsidRPr="00E34204">
        <w:t>Organized</w:t>
      </w:r>
      <w:r w:rsidRPr="001C5235">
        <w:t xml:space="preserve"> Tables</w:t>
      </w:r>
      <w:bookmarkEnd w:id="0"/>
    </w:p>
    <w:p w:rsidR="00CF3376" w:rsidRPr="00CF3376" w:rsidRDefault="00CF3376" w:rsidP="00CF3376">
      <w:pPr>
        <w:pStyle w:val="Heading2"/>
        <w:rPr>
          <w:color w:val="auto"/>
        </w:rPr>
      </w:pPr>
      <w:bookmarkStart w:id="1" w:name="_Toc314577248"/>
      <w:bookmarkStart w:id="2" w:name="_Toc380676327"/>
      <w:bookmarkStart w:id="3" w:name="_Toc425446260"/>
      <w:r w:rsidRPr="00CF3376">
        <w:rPr>
          <w:color w:val="auto"/>
        </w:rPr>
        <w:t>Task 1 – Heap Understanding</w:t>
      </w:r>
      <w:bookmarkEnd w:id="1"/>
      <w:bookmarkEnd w:id="2"/>
      <w:bookmarkEnd w:id="3"/>
    </w:p>
    <w:p w:rsidR="00CF3376" w:rsidRDefault="00CF3376"/>
    <w:p w:rsidR="002D6CCD" w:rsidRDefault="002D6CCD">
      <w:r>
        <w:t>Step 1:</w:t>
      </w:r>
    </w:p>
    <w:p w:rsidR="004E4E3C" w:rsidRDefault="00A91393">
      <w:r>
        <w:rPr>
          <w:noProof/>
        </w:rPr>
        <w:drawing>
          <wp:inline distT="0" distB="0" distL="0" distR="0" wp14:anchorId="397CD6AE" wp14:editId="1CB24368">
            <wp:extent cx="34766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1866900"/>
                    </a:xfrm>
                    <a:prstGeom prst="rect">
                      <a:avLst/>
                    </a:prstGeom>
                  </pic:spPr>
                </pic:pic>
              </a:graphicData>
            </a:graphic>
          </wp:inline>
        </w:drawing>
      </w:r>
    </w:p>
    <w:p w:rsidR="002D6CCD" w:rsidRDefault="00A91393">
      <w:pPr>
        <w:rPr>
          <w:noProof/>
        </w:rPr>
      </w:pPr>
      <w:r>
        <w:rPr>
          <w:noProof/>
        </w:rPr>
        <w:drawing>
          <wp:inline distT="0" distB="0" distL="0" distR="0" wp14:anchorId="2BD5BB8C" wp14:editId="7F9C3E5C">
            <wp:extent cx="557212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904875"/>
                    </a:xfrm>
                    <a:prstGeom prst="rect">
                      <a:avLst/>
                    </a:prstGeom>
                  </pic:spPr>
                </pic:pic>
              </a:graphicData>
            </a:graphic>
          </wp:inline>
        </w:drawing>
      </w:r>
      <w:r w:rsidRPr="00A91393">
        <w:rPr>
          <w:noProof/>
        </w:rPr>
        <w:t xml:space="preserve"> </w:t>
      </w:r>
    </w:p>
    <w:p w:rsidR="002D6CCD" w:rsidRDefault="002D6CCD">
      <w:pPr>
        <w:rPr>
          <w:noProof/>
        </w:rPr>
      </w:pPr>
      <w:r>
        <w:rPr>
          <w:noProof/>
        </w:rPr>
        <w:t>Step 2:</w:t>
      </w:r>
    </w:p>
    <w:p w:rsidR="00A91393" w:rsidRDefault="00A91393">
      <w:pPr>
        <w:rPr>
          <w:noProof/>
        </w:rPr>
      </w:pPr>
      <w:r>
        <w:rPr>
          <w:noProof/>
        </w:rPr>
        <w:drawing>
          <wp:inline distT="0" distB="0" distL="0" distR="0" wp14:anchorId="0DEA093E" wp14:editId="6BA28041">
            <wp:extent cx="472440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1209675"/>
                    </a:xfrm>
                    <a:prstGeom prst="rect">
                      <a:avLst/>
                    </a:prstGeom>
                  </pic:spPr>
                </pic:pic>
              </a:graphicData>
            </a:graphic>
          </wp:inline>
        </w:drawing>
      </w:r>
    </w:p>
    <w:p w:rsidR="002D6CCD" w:rsidRDefault="002D6CCD">
      <w:pPr>
        <w:rPr>
          <w:noProof/>
        </w:rPr>
      </w:pPr>
      <w:r>
        <w:rPr>
          <w:noProof/>
        </w:rPr>
        <w:t>Step 3:</w:t>
      </w:r>
    </w:p>
    <w:p w:rsidR="00A91393" w:rsidRDefault="00A91393">
      <w:r>
        <w:rPr>
          <w:noProof/>
        </w:rPr>
        <w:drawing>
          <wp:inline distT="0" distB="0" distL="0" distR="0" wp14:anchorId="1B49B97F" wp14:editId="0462D590">
            <wp:extent cx="733425" cy="80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3425" cy="809625"/>
                    </a:xfrm>
                    <a:prstGeom prst="rect">
                      <a:avLst/>
                    </a:prstGeom>
                  </pic:spPr>
                </pic:pic>
              </a:graphicData>
            </a:graphic>
          </wp:inline>
        </w:drawing>
      </w:r>
    </w:p>
    <w:p w:rsidR="00A91393" w:rsidRPr="002D6CCD" w:rsidRDefault="002D6CCD">
      <w:r>
        <w:t xml:space="preserve">As we can see from the third screenshot a number “4” is in the second row, although we added it </w:t>
      </w:r>
      <w:r w:rsidR="00BE52EE">
        <w:t xml:space="preserve">after “3”. It’s in the second row, because it’s </w:t>
      </w:r>
      <w:r w:rsidR="00BE52EE" w:rsidRPr="00BE52EE">
        <w:rPr>
          <w:b/>
        </w:rPr>
        <w:t xml:space="preserve">heap </w:t>
      </w:r>
      <w:proofErr w:type="gramStart"/>
      <w:r w:rsidR="00BE52EE" w:rsidRPr="00BE52EE">
        <w:rPr>
          <w:b/>
        </w:rPr>
        <w:t>organized</w:t>
      </w:r>
      <w:r w:rsidR="00BE52EE">
        <w:t xml:space="preserve"> ,</w:t>
      </w:r>
      <w:proofErr w:type="gramEnd"/>
      <w:r w:rsidR="00BE52EE">
        <w:t xml:space="preserve"> so the </w:t>
      </w:r>
      <w:r w:rsidR="00BE52EE" w:rsidRPr="001D5CAC">
        <w:t>data is added</w:t>
      </w:r>
      <w:r w:rsidR="00BE52EE">
        <w:t xml:space="preserve"> to </w:t>
      </w:r>
      <w:r w:rsidR="00BE52EE" w:rsidRPr="001D5CAC">
        <w:t xml:space="preserve">the first </w:t>
      </w:r>
      <w:r w:rsidR="00BE52EE">
        <w:t>free space found in the segment.</w:t>
      </w:r>
    </w:p>
    <w:p w:rsidR="00A91393" w:rsidRDefault="00A91393">
      <w:r>
        <w:br w:type="page"/>
      </w:r>
    </w:p>
    <w:p w:rsidR="00A91393" w:rsidRDefault="00A91393">
      <w:r>
        <w:rPr>
          <w:noProof/>
        </w:rPr>
        <w:lastRenderedPageBreak/>
        <w:drawing>
          <wp:inline distT="0" distB="0" distL="0" distR="0" wp14:anchorId="2B2F5E22" wp14:editId="1D835CD2">
            <wp:extent cx="241935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1581150"/>
                    </a:xfrm>
                    <a:prstGeom prst="rect">
                      <a:avLst/>
                    </a:prstGeom>
                  </pic:spPr>
                </pic:pic>
              </a:graphicData>
            </a:graphic>
          </wp:inline>
        </w:drawing>
      </w:r>
    </w:p>
    <w:p w:rsidR="00E30369" w:rsidRDefault="00E30369">
      <w:proofErr w:type="spellStart"/>
      <w:r>
        <w:t>Pctused</w:t>
      </w:r>
      <w:proofErr w:type="spellEnd"/>
      <w:r>
        <w:t xml:space="preserve"> is null, because of a</w:t>
      </w:r>
      <w:r w:rsidRPr="00E30369">
        <w:t>utomatic segment space management (ASSM</w:t>
      </w:r>
      <w:proofErr w:type="gramStart"/>
      <w:r w:rsidRPr="00E30369">
        <w:t>)</w:t>
      </w:r>
      <w:r>
        <w:t>(</w:t>
      </w:r>
      <w:proofErr w:type="gramEnd"/>
      <w:r w:rsidRPr="00E30369">
        <w:t xml:space="preserve"> is a simpler and more efficient way of managing space within a segment</w:t>
      </w:r>
      <w:r>
        <w:t>)</w:t>
      </w:r>
      <w:r w:rsidRPr="00E30369">
        <w:t>. It completely eliminates any need to specify and tune the </w:t>
      </w:r>
      <w:proofErr w:type="spellStart"/>
      <w:r w:rsidRPr="00E30369">
        <w:t>pctused</w:t>
      </w:r>
      <w:proofErr w:type="spellEnd"/>
      <w:r w:rsidRPr="00E30369">
        <w:t>, </w:t>
      </w:r>
      <w:proofErr w:type="spellStart"/>
      <w:r w:rsidRPr="00E30369">
        <w:t>freelists</w:t>
      </w:r>
      <w:proofErr w:type="spellEnd"/>
      <w:r w:rsidRPr="00E30369">
        <w:t>, and </w:t>
      </w:r>
      <w:proofErr w:type="spellStart"/>
      <w:r w:rsidRPr="00E30369">
        <w:t>freelist</w:t>
      </w:r>
      <w:proofErr w:type="spellEnd"/>
      <w:r w:rsidRPr="00E30369">
        <w:t xml:space="preserve"> </w:t>
      </w:r>
      <w:proofErr w:type="gramStart"/>
      <w:r w:rsidRPr="00E30369">
        <w:t>groups</w:t>
      </w:r>
      <w:proofErr w:type="gramEnd"/>
      <w:r w:rsidRPr="00E30369">
        <w:t xml:space="preserve"> storage parameters for schema objects created in the </w:t>
      </w:r>
      <w:proofErr w:type="spellStart"/>
      <w:r w:rsidRPr="00E30369">
        <w:t>tablespace</w:t>
      </w:r>
      <w:proofErr w:type="spellEnd"/>
      <w:r w:rsidRPr="00E30369">
        <w:t>. </w:t>
      </w:r>
    </w:p>
    <w:p w:rsidR="00A91393" w:rsidRDefault="00A91393">
      <w:r>
        <w:rPr>
          <w:noProof/>
        </w:rPr>
        <w:drawing>
          <wp:inline distT="0" distB="0" distL="0" distR="0" wp14:anchorId="6184BF00" wp14:editId="444477BE">
            <wp:extent cx="2266950"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950" cy="1685925"/>
                    </a:xfrm>
                    <a:prstGeom prst="rect">
                      <a:avLst/>
                    </a:prstGeom>
                  </pic:spPr>
                </pic:pic>
              </a:graphicData>
            </a:graphic>
          </wp:inline>
        </w:drawing>
      </w:r>
    </w:p>
    <w:p w:rsidR="00D75247" w:rsidRDefault="00D75247" w:rsidP="00D75247">
      <w:pPr>
        <w:pStyle w:val="CodeText"/>
      </w:pPr>
      <w:r>
        <w:t>SELECT name,value</w:t>
      </w:r>
    </w:p>
    <w:p w:rsidR="00D75247" w:rsidRDefault="00D75247" w:rsidP="00D75247">
      <w:pPr>
        <w:pStyle w:val="CodeText"/>
      </w:pPr>
      <w:r>
        <w:t>FROM v$parameter</w:t>
      </w:r>
    </w:p>
    <w:p w:rsidR="00D75247" w:rsidRPr="00E34204" w:rsidRDefault="00D75247" w:rsidP="00D75247">
      <w:pPr>
        <w:pStyle w:val="CodeText"/>
      </w:pPr>
      <w:r>
        <w:t>WHERE name = 'db_block_size';</w:t>
      </w:r>
    </w:p>
    <w:p w:rsidR="00A91393" w:rsidRDefault="00A91393">
      <w:r>
        <w:rPr>
          <w:noProof/>
        </w:rPr>
        <w:drawing>
          <wp:inline distT="0" distB="0" distL="0" distR="0" wp14:anchorId="459300C6" wp14:editId="22AF72E7">
            <wp:extent cx="181927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275" cy="447675"/>
                    </a:xfrm>
                    <a:prstGeom prst="rect">
                      <a:avLst/>
                    </a:prstGeom>
                  </pic:spPr>
                </pic:pic>
              </a:graphicData>
            </a:graphic>
          </wp:inline>
        </w:drawing>
      </w:r>
    </w:p>
    <w:p w:rsidR="00E30369" w:rsidRDefault="00E30369">
      <w:r>
        <w:t>After we set size 1203 for columns b and c:</w:t>
      </w:r>
    </w:p>
    <w:p w:rsidR="00D75247" w:rsidRDefault="00D75247"/>
    <w:p w:rsidR="004D66A4" w:rsidRDefault="0099045F">
      <w:r>
        <w:rPr>
          <w:noProof/>
        </w:rPr>
        <w:drawing>
          <wp:inline distT="0" distB="0" distL="0" distR="0" wp14:anchorId="482B87AC" wp14:editId="72C79F14">
            <wp:extent cx="30956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790575"/>
                    </a:xfrm>
                    <a:prstGeom prst="rect">
                      <a:avLst/>
                    </a:prstGeom>
                  </pic:spPr>
                </pic:pic>
              </a:graphicData>
            </a:graphic>
          </wp:inline>
        </w:drawing>
      </w:r>
    </w:p>
    <w:p w:rsidR="004D66A4" w:rsidRDefault="004D66A4">
      <w:r>
        <w:br w:type="page"/>
      </w:r>
    </w:p>
    <w:p w:rsidR="00D75247" w:rsidRDefault="004D66A4">
      <w:pPr>
        <w:rPr>
          <w:b/>
        </w:rPr>
      </w:pPr>
      <w:bookmarkStart w:id="4" w:name="_Toc314577249"/>
      <w:bookmarkStart w:id="5" w:name="_Toc380676329"/>
      <w:bookmarkStart w:id="6" w:name="_Toc425446262"/>
      <w:r w:rsidRPr="004D66A4">
        <w:rPr>
          <w:b/>
        </w:rPr>
        <w:lastRenderedPageBreak/>
        <w:t>Task 2 – Understanding Heap Table Segments</w:t>
      </w:r>
      <w:bookmarkEnd w:id="4"/>
      <w:bookmarkEnd w:id="5"/>
      <w:bookmarkEnd w:id="6"/>
    </w:p>
    <w:p w:rsidR="009B1B61" w:rsidRPr="009B1B61" w:rsidRDefault="009B1B61">
      <w:r w:rsidRPr="009B1B61">
        <w:t>Step 2:</w:t>
      </w:r>
    </w:p>
    <w:p w:rsidR="004D66A4" w:rsidRDefault="004D66A4">
      <w:pPr>
        <w:rPr>
          <w:b/>
        </w:rPr>
      </w:pPr>
      <w:r>
        <w:rPr>
          <w:noProof/>
        </w:rPr>
        <w:drawing>
          <wp:inline distT="0" distB="0" distL="0" distR="0" wp14:anchorId="70A3DB84" wp14:editId="4958206A">
            <wp:extent cx="341947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628650"/>
                    </a:xfrm>
                    <a:prstGeom prst="rect">
                      <a:avLst/>
                    </a:prstGeom>
                  </pic:spPr>
                </pic:pic>
              </a:graphicData>
            </a:graphic>
          </wp:inline>
        </w:drawing>
      </w:r>
    </w:p>
    <w:p w:rsidR="009B1B61" w:rsidRDefault="009B1B61">
      <w:pPr>
        <w:rPr>
          <w:b/>
        </w:rPr>
      </w:pPr>
    </w:p>
    <w:p w:rsidR="009B1B61" w:rsidRPr="009B1B61" w:rsidRDefault="009B1B61">
      <w:r w:rsidRPr="009B1B61">
        <w:t>Step 4:</w:t>
      </w:r>
    </w:p>
    <w:p w:rsidR="004D66A4" w:rsidRDefault="004D66A4">
      <w:pPr>
        <w:rPr>
          <w:b/>
        </w:rPr>
      </w:pPr>
      <w:r>
        <w:rPr>
          <w:noProof/>
        </w:rPr>
        <w:drawing>
          <wp:inline distT="0" distB="0" distL="0" distR="0" wp14:anchorId="45A9D516" wp14:editId="625C2C41">
            <wp:extent cx="3438525" cy="1752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1752600"/>
                    </a:xfrm>
                    <a:prstGeom prst="rect">
                      <a:avLst/>
                    </a:prstGeom>
                  </pic:spPr>
                </pic:pic>
              </a:graphicData>
            </a:graphic>
          </wp:inline>
        </w:drawing>
      </w:r>
    </w:p>
    <w:p w:rsidR="00FF185E" w:rsidRPr="00FF185E" w:rsidRDefault="00FF185E">
      <w:r w:rsidRPr="00FF185E">
        <w:t>Segments were created for all objects, indexes, table (here they ae duplicated, because I’ve created 2 tables)</w:t>
      </w:r>
    </w:p>
    <w:p w:rsidR="009B1B61" w:rsidRPr="009B1B61" w:rsidRDefault="009B1B61"/>
    <w:p w:rsidR="009B1B61" w:rsidRPr="009B1B61" w:rsidRDefault="009B1B61">
      <w:r w:rsidRPr="009B1B61">
        <w:t>Step 5:</w:t>
      </w:r>
    </w:p>
    <w:p w:rsidR="009B1B61" w:rsidRDefault="009B1B61">
      <w:pPr>
        <w:rPr>
          <w:b/>
        </w:rPr>
      </w:pPr>
      <w:r>
        <w:rPr>
          <w:noProof/>
        </w:rPr>
        <w:drawing>
          <wp:inline distT="0" distB="0" distL="0" distR="0" wp14:anchorId="446D036B" wp14:editId="5C09BA62">
            <wp:extent cx="5943600" cy="184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785"/>
                    </a:xfrm>
                    <a:prstGeom prst="rect">
                      <a:avLst/>
                    </a:prstGeom>
                  </pic:spPr>
                </pic:pic>
              </a:graphicData>
            </a:graphic>
          </wp:inline>
        </w:drawing>
      </w:r>
    </w:p>
    <w:p w:rsidR="00BF6656" w:rsidRDefault="00BF6656" w:rsidP="00BF6656"/>
    <w:p w:rsidR="00BF6656" w:rsidRDefault="00BF6656" w:rsidP="00BF6656">
      <w:r>
        <w:t xml:space="preserve">  CREATE TABLE "SAIDA_MELIKAVA"."T" </w:t>
      </w:r>
    </w:p>
    <w:p w:rsidR="00BF6656" w:rsidRDefault="00BF6656" w:rsidP="00BF6656">
      <w:r>
        <w:t xml:space="preserve">   (</w:t>
      </w:r>
      <w:r>
        <w:tab/>
        <w:t xml:space="preserve">"X" </w:t>
      </w:r>
      <w:proofErr w:type="gramStart"/>
      <w:r>
        <w:t>NUMBER(</w:t>
      </w:r>
      <w:proofErr w:type="gramEnd"/>
      <w:r>
        <w:t xml:space="preserve">*,0), </w:t>
      </w:r>
    </w:p>
    <w:p w:rsidR="00BF6656" w:rsidRDefault="00BF6656" w:rsidP="00BF6656">
      <w:r>
        <w:tab/>
        <w:t xml:space="preserve">"Y" CLOB, </w:t>
      </w:r>
    </w:p>
    <w:p w:rsidR="00BF6656" w:rsidRDefault="00BF6656" w:rsidP="00BF6656">
      <w:r>
        <w:tab/>
        <w:t xml:space="preserve">"Z" BLOB, </w:t>
      </w:r>
    </w:p>
    <w:p w:rsidR="00BF6656" w:rsidRDefault="00BF6656" w:rsidP="00BF6656">
      <w:r>
        <w:tab/>
        <w:t xml:space="preserve"> PRIMARY KEY ("X")</w:t>
      </w:r>
    </w:p>
    <w:p w:rsidR="00BF6656" w:rsidRDefault="00BF6656" w:rsidP="00BF6656">
      <w:r>
        <w:t xml:space="preserve">  USING INDEX PCTFREE 10 INITRANS 2 MAXTRANS 255 NOLOGGING </w:t>
      </w:r>
    </w:p>
    <w:p w:rsidR="00BF6656" w:rsidRDefault="00BF6656" w:rsidP="00BF6656">
      <w:r>
        <w:t xml:space="preserve">  </w:t>
      </w:r>
      <w:proofErr w:type="gramStart"/>
      <w:r>
        <w:t>STORAGE(</w:t>
      </w:r>
      <w:proofErr w:type="gramEnd"/>
      <w:r>
        <w:t>INITIAL 65536 NEXT 1048576 MINEXTENTS 1 MAXEXTENTS 2147483645</w:t>
      </w:r>
    </w:p>
    <w:p w:rsidR="00BF6656" w:rsidRDefault="00BF6656" w:rsidP="00BF6656">
      <w:r>
        <w:t xml:space="preserve">  PCTINCREASE 0 FREELISTS 1 FREELIST GROUPS 1</w:t>
      </w:r>
    </w:p>
    <w:p w:rsidR="00BF6656" w:rsidRDefault="00BF6656" w:rsidP="00BF6656">
      <w:r>
        <w:t xml:space="preserve">  BUFFER_POOL DEFAULT FLASH_CACHE DEFAULT CELL_FLASH_CACHE DEFAULT)</w:t>
      </w:r>
    </w:p>
    <w:p w:rsidR="00BF6656" w:rsidRDefault="00BF6656" w:rsidP="00BF6656">
      <w:r>
        <w:t xml:space="preserve">  TABLESPACE "TBS_PDB_TEST</w:t>
      </w:r>
      <w:proofErr w:type="gramStart"/>
      <w:r>
        <w:t>"  ENABLE</w:t>
      </w:r>
      <w:proofErr w:type="gramEnd"/>
    </w:p>
    <w:p w:rsidR="00BF6656" w:rsidRDefault="00BF6656" w:rsidP="00BF6656">
      <w:r>
        <w:lastRenderedPageBreak/>
        <w:t xml:space="preserve">   ) SEGMENT CREATION IMMEDIATE </w:t>
      </w:r>
    </w:p>
    <w:p w:rsidR="00BF6656" w:rsidRDefault="00BF6656" w:rsidP="00BF6656">
      <w:r>
        <w:t xml:space="preserve">  PCTFREE 10 PCTUSED 40 INITRANS 1 MAXTRANS 255 </w:t>
      </w:r>
    </w:p>
    <w:p w:rsidR="00BF6656" w:rsidRDefault="00BF6656" w:rsidP="00BF6656">
      <w:r>
        <w:t xml:space="preserve"> NOCOMPRESS NOLOGGING</w:t>
      </w:r>
    </w:p>
    <w:p w:rsidR="00BF6656" w:rsidRDefault="00BF6656" w:rsidP="00BF6656">
      <w:r>
        <w:t xml:space="preserve">  </w:t>
      </w:r>
      <w:proofErr w:type="gramStart"/>
      <w:r>
        <w:t>STORAGE(</w:t>
      </w:r>
      <w:proofErr w:type="gramEnd"/>
      <w:r>
        <w:t>INITIAL 65536 NEXT 1048576 MINEXTENTS 1 MAXEXTENTS 2147483645</w:t>
      </w:r>
    </w:p>
    <w:p w:rsidR="00BF6656" w:rsidRDefault="00BF6656" w:rsidP="00BF6656">
      <w:r>
        <w:t xml:space="preserve">  PCTINCREASE 0 FREELISTS 1 FREELIST GROUPS 1</w:t>
      </w:r>
    </w:p>
    <w:p w:rsidR="00BF6656" w:rsidRDefault="00BF6656" w:rsidP="00BF6656">
      <w:r>
        <w:t xml:space="preserve">  BUFFER_POOL DEFAULT FLASH_CACHE DEFAULT CELL_FLASH_CACHE DEFAULT)</w:t>
      </w:r>
    </w:p>
    <w:p w:rsidR="00BF6656" w:rsidRDefault="00BF6656" w:rsidP="00BF6656">
      <w:r>
        <w:t xml:space="preserve">  TABLESPACE "TBS_PDB_TEST" </w:t>
      </w:r>
    </w:p>
    <w:p w:rsidR="00BF6656" w:rsidRDefault="00BF6656" w:rsidP="00BF6656">
      <w:r>
        <w:t xml:space="preserve"> LOB ("Y") STORE AS SECUREFILE (</w:t>
      </w:r>
    </w:p>
    <w:p w:rsidR="00BF6656" w:rsidRDefault="00BF6656" w:rsidP="00BF6656">
      <w:r>
        <w:t xml:space="preserve">  TABLESPACE "TBS_PDB_TEST" ENABLE STORAGE IN ROW CHUNK 8192</w:t>
      </w:r>
    </w:p>
    <w:p w:rsidR="00BF6656" w:rsidRDefault="00BF6656" w:rsidP="00BF6656">
      <w:r>
        <w:t xml:space="preserve">  NOCACHE </w:t>
      </w:r>
      <w:proofErr w:type="gramStart"/>
      <w:r>
        <w:t>NOLOGGING  NOCOMPRESS</w:t>
      </w:r>
      <w:proofErr w:type="gramEnd"/>
      <w:r>
        <w:t xml:space="preserve">  KEEP_DUPLICATES </w:t>
      </w:r>
    </w:p>
    <w:p w:rsidR="00BF6656" w:rsidRDefault="00BF6656" w:rsidP="00BF6656">
      <w:r>
        <w:t xml:space="preserve">  </w:t>
      </w:r>
      <w:proofErr w:type="gramStart"/>
      <w:r>
        <w:t>STORAGE(</w:t>
      </w:r>
      <w:proofErr w:type="gramEnd"/>
      <w:r>
        <w:t>INITIAL 106496 NEXT 1048576 MINEXTENTS 1 MAXEXTENTS 2147483645</w:t>
      </w:r>
    </w:p>
    <w:p w:rsidR="00BF6656" w:rsidRDefault="00BF6656" w:rsidP="00BF6656">
      <w:r>
        <w:t xml:space="preserve">  PCTINCREASE 0</w:t>
      </w:r>
    </w:p>
    <w:p w:rsidR="00BF6656" w:rsidRDefault="00BF6656" w:rsidP="00BF6656">
      <w:r>
        <w:t xml:space="preserve">  BUFFER_POOL DEFAULT FLASH_CACHE DEFAULT CELL_FLASH_CACHE DEFAULT)) </w:t>
      </w:r>
    </w:p>
    <w:p w:rsidR="00BF6656" w:rsidRDefault="00BF6656" w:rsidP="00BF6656">
      <w:r>
        <w:t xml:space="preserve"> LOB ("Z") STORE AS SECUREFILE (</w:t>
      </w:r>
    </w:p>
    <w:p w:rsidR="00BF6656" w:rsidRDefault="00BF6656" w:rsidP="00BF6656">
      <w:r>
        <w:t xml:space="preserve">  TABLESPACE "TBS_PDB_TEST" ENABLE STORAGE IN ROW CHUNK 8192</w:t>
      </w:r>
    </w:p>
    <w:p w:rsidR="00BF6656" w:rsidRDefault="00BF6656" w:rsidP="00BF6656">
      <w:r>
        <w:t xml:space="preserve">  NOCACHE </w:t>
      </w:r>
      <w:proofErr w:type="gramStart"/>
      <w:r>
        <w:t>NOLOGGING  NOCOMPRESS</w:t>
      </w:r>
      <w:proofErr w:type="gramEnd"/>
      <w:r>
        <w:t xml:space="preserve">  KEEP_DUPLICATES </w:t>
      </w:r>
    </w:p>
    <w:p w:rsidR="00BF6656" w:rsidRDefault="00BF6656" w:rsidP="00BF6656">
      <w:r>
        <w:t xml:space="preserve">  </w:t>
      </w:r>
      <w:proofErr w:type="gramStart"/>
      <w:r>
        <w:t>STORAGE(</w:t>
      </w:r>
      <w:proofErr w:type="gramEnd"/>
      <w:r>
        <w:t>INITIAL 106496 NEXT 1048576 MINEXTENTS 1 MAXEXTENTS 2147483645</w:t>
      </w:r>
    </w:p>
    <w:p w:rsidR="00BF6656" w:rsidRDefault="00BF6656" w:rsidP="00BF6656">
      <w:r>
        <w:t xml:space="preserve">  PCTINCREASE 0</w:t>
      </w:r>
    </w:p>
    <w:p w:rsidR="006318E4" w:rsidRDefault="00BF6656" w:rsidP="006318E4">
      <w:r>
        <w:t xml:space="preserve">  BUFFER_POOL DEFAULT FLASH_CACHE DEFAULT CELL_FLASH_CACHE DEFAULT))</w:t>
      </w:r>
    </w:p>
    <w:p w:rsidR="006318E4" w:rsidRDefault="00BF6656" w:rsidP="006318E4">
      <w:pPr>
        <w:rPr>
          <w:b/>
          <w:bCs/>
        </w:rPr>
      </w:pPr>
      <w:r w:rsidRPr="00BF6656">
        <w:rPr>
          <w:b/>
          <w:bCs/>
        </w:rPr>
        <w:t>A conclusion:</w:t>
      </w:r>
    </w:p>
    <w:p w:rsidR="00BF6656" w:rsidRPr="006318E4" w:rsidRDefault="00BF6656" w:rsidP="006318E4">
      <w:pPr>
        <w:pStyle w:val="ListParagraph"/>
        <w:numPr>
          <w:ilvl w:val="0"/>
          <w:numId w:val="1"/>
        </w:numPr>
      </w:pPr>
      <w:r w:rsidRPr="006318E4">
        <w:rPr>
          <w:b/>
          <w:bCs/>
        </w:rPr>
        <w:t xml:space="preserve"> </w:t>
      </w:r>
      <w:r w:rsidRPr="006318E4">
        <w:rPr>
          <w:bCs/>
        </w:rPr>
        <w:t xml:space="preserve">In the step 2 we used default </w:t>
      </w:r>
      <w:r w:rsidRPr="006318E4">
        <w:t>Deferred Segment Creation</w:t>
      </w:r>
      <w:r w:rsidR="00FF185E" w:rsidRPr="006318E4">
        <w:rPr>
          <w:bCs/>
        </w:rPr>
        <w:t xml:space="preserve">: </w:t>
      </w:r>
      <w:r w:rsidR="00FF185E" w:rsidRPr="006318E4">
        <w:rPr>
          <w:rFonts w:ascii="Helvetica" w:hAnsi="Helvetica" w:cs="Helvetica"/>
          <w:color w:val="000000"/>
          <w:shd w:val="clear" w:color="auto" w:fill="FFFFFF"/>
        </w:rPr>
        <w:t> </w:t>
      </w:r>
      <w:r w:rsidR="00FF185E" w:rsidRPr="006318E4">
        <w:rPr>
          <w:bCs/>
        </w:rPr>
        <w:t>When non-partitioned tables are created, none of the associated segments (table, implicit index and LOB segments) are created until rows are inserted into the table. It’s really useful for systems with lots of empty tables (this can represent a large space saving).</w:t>
      </w:r>
    </w:p>
    <w:p w:rsidR="00FF185E" w:rsidRDefault="00FF185E" w:rsidP="00633F7A">
      <w:pPr>
        <w:pStyle w:val="NormalWeb"/>
        <w:numPr>
          <w:ilvl w:val="0"/>
          <w:numId w:val="1"/>
        </w:numPr>
        <w:shd w:val="clear" w:color="auto" w:fill="FFFFFF"/>
        <w:spacing w:before="240" w:beforeAutospacing="0" w:after="225" w:afterAutospacing="0"/>
        <w:rPr>
          <w:rFonts w:asciiTheme="minorHAnsi" w:eastAsiaTheme="minorHAnsi" w:hAnsiTheme="minorHAnsi" w:cstheme="minorBidi"/>
          <w:sz w:val="22"/>
          <w:szCs w:val="22"/>
        </w:rPr>
      </w:pPr>
      <w:r w:rsidRPr="00FF185E">
        <w:rPr>
          <w:rFonts w:asciiTheme="minorHAnsi" w:eastAsiaTheme="minorHAnsi" w:hAnsiTheme="minorHAnsi" w:cstheme="minorBidi"/>
          <w:sz w:val="22"/>
          <w:szCs w:val="22"/>
        </w:rPr>
        <w:t xml:space="preserve">In the step 4 we used </w:t>
      </w:r>
      <w:r w:rsidRPr="00FF185E">
        <w:rPr>
          <w:rFonts w:asciiTheme="minorHAnsi" w:eastAsiaTheme="minorHAnsi" w:hAnsiTheme="minorHAnsi" w:cstheme="minorBidi"/>
          <w:b/>
          <w:sz w:val="22"/>
          <w:szCs w:val="22"/>
        </w:rPr>
        <w:t>Immediate Segment Creation</w:t>
      </w:r>
      <w:r w:rsidRPr="00FF185E">
        <w:rPr>
          <w:rFonts w:asciiTheme="minorHAnsi" w:eastAsiaTheme="minorHAnsi" w:hAnsiTheme="minorHAnsi" w:cstheme="minorBidi"/>
          <w:sz w:val="22"/>
          <w:szCs w:val="22"/>
        </w:rPr>
        <w:t xml:space="preserve">: The table segment is created as part of this CREATE TABLE statement. </w:t>
      </w:r>
    </w:p>
    <w:p w:rsidR="00FF185E" w:rsidRDefault="00FF185E" w:rsidP="00633F7A">
      <w:pPr>
        <w:pStyle w:val="NormalWeb"/>
        <w:numPr>
          <w:ilvl w:val="0"/>
          <w:numId w:val="1"/>
        </w:numPr>
        <w:shd w:val="clear" w:color="auto" w:fill="FFFFFF"/>
        <w:spacing w:before="240" w:beforeAutospacing="0" w:after="22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the step 5 we retrieved the whole query for our created table (all </w:t>
      </w:r>
      <w:r w:rsidR="003E10C3">
        <w:rPr>
          <w:rFonts w:asciiTheme="minorHAnsi" w:eastAsiaTheme="minorHAnsi" w:hAnsiTheme="minorHAnsi" w:cstheme="minorBidi"/>
          <w:sz w:val="22"/>
          <w:szCs w:val="22"/>
        </w:rPr>
        <w:t>parameters</w:t>
      </w:r>
      <w:r>
        <w:rPr>
          <w:rFonts w:asciiTheme="minorHAnsi" w:eastAsiaTheme="minorHAnsi" w:hAnsiTheme="minorHAnsi" w:cstheme="minorBidi"/>
          <w:sz w:val="22"/>
          <w:szCs w:val="22"/>
        </w:rPr>
        <w:t xml:space="preserve"> are mentioned here).</w:t>
      </w:r>
    </w:p>
    <w:p w:rsidR="00947613" w:rsidRDefault="00947613" w:rsidP="00FF185E">
      <w:pPr>
        <w:pStyle w:val="Heading1"/>
      </w:pPr>
      <w:bookmarkStart w:id="7" w:name="_Toc314577250"/>
      <w:bookmarkStart w:id="8" w:name="_Toc380676331"/>
      <w:bookmarkStart w:id="9" w:name="_Toc425446264"/>
    </w:p>
    <w:p w:rsidR="00FF185E" w:rsidRPr="001E7382" w:rsidRDefault="00FF185E" w:rsidP="00FF185E">
      <w:pPr>
        <w:pStyle w:val="Heading1"/>
      </w:pPr>
      <w:r w:rsidRPr="001E7382">
        <w:lastRenderedPageBreak/>
        <w:t xml:space="preserve">Index </w:t>
      </w:r>
      <w:r w:rsidRPr="00E34204">
        <w:t>Organized</w:t>
      </w:r>
      <w:r w:rsidRPr="001E7382">
        <w:t xml:space="preserve"> Tables</w:t>
      </w:r>
      <w:bookmarkEnd w:id="7"/>
      <w:bookmarkEnd w:id="8"/>
      <w:bookmarkEnd w:id="9"/>
    </w:p>
    <w:p w:rsidR="00FF185E" w:rsidRPr="004B5F07" w:rsidRDefault="00FF185E" w:rsidP="00FF185E">
      <w:pPr>
        <w:pStyle w:val="Heading2"/>
        <w:rPr>
          <w:color w:val="auto"/>
        </w:rPr>
      </w:pPr>
      <w:bookmarkStart w:id="10" w:name="_Hlk314575995"/>
      <w:bookmarkStart w:id="11" w:name="_Toc314577251"/>
      <w:bookmarkStart w:id="12" w:name="_Toc380676332"/>
      <w:bookmarkStart w:id="13" w:name="_Toc425446265"/>
      <w:r w:rsidRPr="004B5F07">
        <w:rPr>
          <w:color w:val="auto"/>
        </w:rPr>
        <w:t>Task 3:</w:t>
      </w:r>
      <w:bookmarkEnd w:id="10"/>
      <w:r w:rsidRPr="004B5F07">
        <w:rPr>
          <w:color w:val="auto"/>
        </w:rPr>
        <w:t xml:space="preserve"> Compare performance</w:t>
      </w:r>
      <w:bookmarkEnd w:id="11"/>
      <w:bookmarkEnd w:id="12"/>
      <w:bookmarkEnd w:id="13"/>
    </w:p>
    <w:p w:rsidR="00FF185E" w:rsidRDefault="004B5F07" w:rsidP="004B5F07">
      <w:pPr>
        <w:pStyle w:val="NormalWeb"/>
        <w:shd w:val="clear" w:color="auto" w:fill="FFFFFF"/>
        <w:spacing w:before="240" w:beforeAutospacing="0" w:after="22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Select 1:</w:t>
      </w:r>
    </w:p>
    <w:p w:rsidR="004B5F07" w:rsidRDefault="004B5F07" w:rsidP="004B5F07">
      <w:pPr>
        <w:pStyle w:val="NormalWeb"/>
        <w:shd w:val="clear" w:color="auto" w:fill="FFFFFF"/>
        <w:spacing w:before="240" w:beforeAutospacing="0" w:after="225" w:afterAutospacing="0"/>
        <w:rPr>
          <w:rFonts w:asciiTheme="minorHAnsi" w:eastAsiaTheme="minorHAnsi" w:hAnsiTheme="minorHAnsi" w:cstheme="minorBidi"/>
          <w:sz w:val="22"/>
          <w:szCs w:val="22"/>
        </w:rPr>
      </w:pPr>
      <w:r>
        <w:rPr>
          <w:noProof/>
        </w:rPr>
        <w:drawing>
          <wp:inline distT="0" distB="0" distL="0" distR="0" wp14:anchorId="5103BE36" wp14:editId="08124778">
            <wp:extent cx="5943600" cy="12719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1905"/>
                    </a:xfrm>
                    <a:prstGeom prst="rect">
                      <a:avLst/>
                    </a:prstGeom>
                  </pic:spPr>
                </pic:pic>
              </a:graphicData>
            </a:graphic>
          </wp:inline>
        </w:drawing>
      </w:r>
    </w:p>
    <w:p w:rsidR="004B5F07" w:rsidRDefault="004B5F07" w:rsidP="004B5F07">
      <w:pPr>
        <w:pStyle w:val="NormalWeb"/>
        <w:shd w:val="clear" w:color="auto" w:fill="FFFFFF"/>
        <w:spacing w:before="240" w:beforeAutospacing="0" w:after="22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Select 2:</w:t>
      </w:r>
    </w:p>
    <w:p w:rsidR="004B5F07" w:rsidRDefault="004B5F07" w:rsidP="004B5F07">
      <w:pPr>
        <w:pStyle w:val="NormalWeb"/>
        <w:shd w:val="clear" w:color="auto" w:fill="FFFFFF"/>
        <w:spacing w:before="240" w:beforeAutospacing="0" w:after="225" w:afterAutospacing="0"/>
        <w:rPr>
          <w:rFonts w:asciiTheme="minorHAnsi" w:eastAsiaTheme="minorHAnsi" w:hAnsiTheme="minorHAnsi" w:cstheme="minorBidi"/>
          <w:sz w:val="22"/>
          <w:szCs w:val="22"/>
        </w:rPr>
      </w:pPr>
      <w:r>
        <w:rPr>
          <w:noProof/>
        </w:rPr>
        <w:drawing>
          <wp:inline distT="0" distB="0" distL="0" distR="0" wp14:anchorId="1CE7DA8B" wp14:editId="7FD04D50">
            <wp:extent cx="5943600" cy="11391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39190"/>
                    </a:xfrm>
                    <a:prstGeom prst="rect">
                      <a:avLst/>
                    </a:prstGeom>
                  </pic:spPr>
                </pic:pic>
              </a:graphicData>
            </a:graphic>
          </wp:inline>
        </w:drawing>
      </w:r>
    </w:p>
    <w:p w:rsidR="007D159E" w:rsidRPr="00701204" w:rsidRDefault="00CC1A46" w:rsidP="004B5F07">
      <w:pPr>
        <w:pStyle w:val="NormalWeb"/>
        <w:shd w:val="clear" w:color="auto" w:fill="FFFFFF"/>
        <w:spacing w:before="240" w:beforeAutospacing="0" w:after="225" w:afterAutospacing="0"/>
        <w:rPr>
          <w:rFonts w:asciiTheme="minorHAnsi" w:eastAsiaTheme="minorHAnsi" w:hAnsiTheme="minorHAnsi" w:cstheme="minorBidi"/>
          <w:sz w:val="22"/>
          <w:szCs w:val="22"/>
        </w:rPr>
      </w:pPr>
      <w:r w:rsidRPr="000C71C3">
        <w:rPr>
          <w:rFonts w:asciiTheme="minorHAnsi" w:eastAsiaTheme="minorHAnsi" w:hAnsiTheme="minorHAnsi" w:cstheme="minorBidi"/>
          <w:sz w:val="22"/>
          <w:szCs w:val="22"/>
        </w:rPr>
        <w:t>In the select 2 costs are considerably smaller because</w:t>
      </w:r>
      <w:r w:rsidR="00604E72">
        <w:rPr>
          <w:rFonts w:asciiTheme="minorHAnsi" w:eastAsiaTheme="minorHAnsi" w:hAnsiTheme="minorHAnsi" w:cstheme="minorBidi"/>
          <w:sz w:val="22"/>
          <w:szCs w:val="22"/>
        </w:rPr>
        <w:t xml:space="preserve"> when we join </w:t>
      </w:r>
      <w:r w:rsidR="00701204">
        <w:rPr>
          <w:rFonts w:asciiTheme="minorHAnsi" w:eastAsiaTheme="minorHAnsi" w:hAnsiTheme="minorHAnsi" w:cstheme="minorBidi"/>
          <w:sz w:val="22"/>
          <w:szCs w:val="22"/>
        </w:rPr>
        <w:t xml:space="preserve">with </w:t>
      </w:r>
      <w:r w:rsidRPr="00701204">
        <w:rPr>
          <w:rFonts w:asciiTheme="minorHAnsi" w:eastAsiaTheme="minorHAnsi" w:hAnsiTheme="minorHAnsi" w:cstheme="minorBidi"/>
          <w:sz w:val="22"/>
          <w:szCs w:val="22"/>
        </w:rPr>
        <w:t>index-organized table (the second one)</w:t>
      </w:r>
      <w:r w:rsidR="00604E72">
        <w:rPr>
          <w:rFonts w:asciiTheme="minorHAnsi" w:eastAsiaTheme="minorHAnsi" w:hAnsiTheme="minorHAnsi" w:cstheme="minorBidi"/>
          <w:sz w:val="22"/>
          <w:szCs w:val="22"/>
        </w:rPr>
        <w:t xml:space="preserve"> we </w:t>
      </w:r>
      <w:r w:rsidR="00604E72">
        <w:rPr>
          <w:rFonts w:asciiTheme="minorHAnsi" w:eastAsiaTheme="minorHAnsi" w:hAnsiTheme="minorHAnsi" w:cstheme="minorBidi"/>
          <w:sz w:val="22"/>
          <w:szCs w:val="22"/>
        </w:rPr>
        <w:t xml:space="preserve">firstly get access to </w:t>
      </w:r>
      <w:proofErr w:type="spellStart"/>
      <w:r w:rsidR="00604E72">
        <w:rPr>
          <w:rFonts w:asciiTheme="minorHAnsi" w:eastAsiaTheme="minorHAnsi" w:hAnsiTheme="minorHAnsi" w:cstheme="minorBidi"/>
          <w:sz w:val="22"/>
          <w:szCs w:val="22"/>
        </w:rPr>
        <w:t>rowid</w:t>
      </w:r>
      <w:proofErr w:type="spellEnd"/>
      <w:r w:rsidR="00604E72">
        <w:rPr>
          <w:rFonts w:asciiTheme="minorHAnsi" w:eastAsiaTheme="minorHAnsi" w:hAnsiTheme="minorHAnsi" w:cstheme="minorBidi"/>
          <w:sz w:val="22"/>
          <w:szCs w:val="22"/>
        </w:rPr>
        <w:t xml:space="preserve"> and then go to the table</w:t>
      </w:r>
      <w:r w:rsidR="003A748F" w:rsidRPr="00701204">
        <w:rPr>
          <w:rFonts w:asciiTheme="minorHAnsi" w:eastAsiaTheme="minorHAnsi" w:hAnsiTheme="minorHAnsi" w:cstheme="minorBidi"/>
          <w:sz w:val="22"/>
          <w:szCs w:val="22"/>
        </w:rPr>
        <w:t xml:space="preserve"> </w:t>
      </w:r>
      <w:r w:rsidR="00604E72">
        <w:rPr>
          <w:rFonts w:asciiTheme="minorHAnsi" w:eastAsiaTheme="minorHAnsi" w:hAnsiTheme="minorHAnsi" w:cstheme="minorBidi"/>
          <w:sz w:val="22"/>
          <w:szCs w:val="22"/>
        </w:rPr>
        <w:t xml:space="preserve">(it’s faster </w:t>
      </w:r>
      <w:proofErr w:type="spellStart"/>
      <w:r w:rsidR="00604E72">
        <w:rPr>
          <w:rFonts w:asciiTheme="minorHAnsi" w:eastAsiaTheme="minorHAnsi" w:hAnsiTheme="minorHAnsi" w:cstheme="minorBidi"/>
          <w:sz w:val="22"/>
          <w:szCs w:val="22"/>
        </w:rPr>
        <w:t>then</w:t>
      </w:r>
      <w:proofErr w:type="spellEnd"/>
      <w:r w:rsidR="00604E72">
        <w:rPr>
          <w:rFonts w:asciiTheme="minorHAnsi" w:eastAsiaTheme="minorHAnsi" w:hAnsiTheme="minorHAnsi" w:cstheme="minorBidi"/>
          <w:sz w:val="22"/>
          <w:szCs w:val="22"/>
        </w:rPr>
        <w:t xml:space="preserve"> scan all table)</w:t>
      </w:r>
      <w:bookmarkStart w:id="14" w:name="_GoBack"/>
      <w:bookmarkEnd w:id="14"/>
      <w:r w:rsidR="00701204">
        <w:rPr>
          <w:rFonts w:asciiTheme="minorHAnsi" w:eastAsiaTheme="minorHAnsi" w:hAnsiTheme="minorHAnsi" w:cstheme="minorBidi"/>
          <w:sz w:val="22"/>
          <w:szCs w:val="22"/>
        </w:rPr>
        <w:t>.</w:t>
      </w:r>
    </w:p>
    <w:p w:rsidR="007D159E" w:rsidRDefault="007D159E">
      <w:pPr>
        <w:rPr>
          <w:rFonts w:ascii="Times New Roman" w:eastAsia="Times New Roman" w:hAnsi="Times New Roman" w:cs="Times New Roman"/>
          <w:sz w:val="24"/>
          <w:szCs w:val="24"/>
        </w:rPr>
      </w:pPr>
      <w:r>
        <w:br w:type="page"/>
      </w:r>
    </w:p>
    <w:p w:rsidR="007D159E" w:rsidRDefault="007D159E" w:rsidP="007D159E">
      <w:pPr>
        <w:pStyle w:val="Heading1"/>
      </w:pPr>
      <w:bookmarkStart w:id="15" w:name="_Toc425446267"/>
      <w:r w:rsidRPr="00E34204">
        <w:lastRenderedPageBreak/>
        <w:t>Index</w:t>
      </w:r>
      <w:r>
        <w:t xml:space="preserve"> </w:t>
      </w:r>
      <w:r w:rsidRPr="007D59A0">
        <w:t>Clustered</w:t>
      </w:r>
      <w:r>
        <w:t xml:space="preserve"> </w:t>
      </w:r>
      <w:r w:rsidRPr="007D59A0">
        <w:t>Tables</w:t>
      </w:r>
      <w:bookmarkEnd w:id="15"/>
    </w:p>
    <w:p w:rsidR="007D159E" w:rsidRDefault="007D159E" w:rsidP="007D159E">
      <w:pPr>
        <w:pStyle w:val="Heading2"/>
        <w:rPr>
          <w:color w:val="auto"/>
        </w:rPr>
      </w:pPr>
      <w:bookmarkStart w:id="16" w:name="_Toc314577253"/>
      <w:bookmarkStart w:id="17" w:name="_Toc380676335"/>
      <w:bookmarkStart w:id="18" w:name="_Toc425446268"/>
      <w:bookmarkStart w:id="19" w:name="_Hlk314575795"/>
      <w:r w:rsidRPr="007D159E">
        <w:rPr>
          <w:color w:val="auto"/>
        </w:rPr>
        <w:t>Task 4: Cluster Storage by Blocks</w:t>
      </w:r>
      <w:bookmarkEnd w:id="16"/>
      <w:bookmarkEnd w:id="17"/>
      <w:bookmarkEnd w:id="18"/>
    </w:p>
    <w:p w:rsidR="007D159E" w:rsidRDefault="007D159E" w:rsidP="007D159E"/>
    <w:p w:rsidR="007D159E" w:rsidRPr="007D159E" w:rsidRDefault="007D159E" w:rsidP="007D159E"/>
    <w:bookmarkEnd w:id="19"/>
    <w:p w:rsidR="00CC1A46" w:rsidRDefault="00522D4E" w:rsidP="004B5F07">
      <w:pPr>
        <w:pStyle w:val="NormalWeb"/>
        <w:shd w:val="clear" w:color="auto" w:fill="FFFFFF"/>
        <w:spacing w:before="240" w:beforeAutospacing="0" w:after="225" w:afterAutospacing="0"/>
      </w:pPr>
      <w:r>
        <w:rPr>
          <w:noProof/>
        </w:rPr>
        <w:drawing>
          <wp:inline distT="0" distB="0" distL="0" distR="0" wp14:anchorId="3D5B19F5" wp14:editId="577BEEBD">
            <wp:extent cx="3409950" cy="3438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3438525"/>
                    </a:xfrm>
                    <a:prstGeom prst="rect">
                      <a:avLst/>
                    </a:prstGeom>
                  </pic:spPr>
                </pic:pic>
              </a:graphicData>
            </a:graphic>
          </wp:inline>
        </w:drawing>
      </w:r>
    </w:p>
    <w:p w:rsidR="00522D4E" w:rsidRDefault="00522D4E" w:rsidP="00522D4E">
      <w:pPr>
        <w:pStyle w:val="BlockText"/>
        <w:shd w:val="clear" w:color="auto" w:fill="FFFFFF"/>
        <w:spacing w:before="240" w:after="225"/>
        <w:ind w:left="0"/>
      </w:pPr>
      <w:r w:rsidRPr="00522D4E">
        <w:rPr>
          <w:b/>
        </w:rPr>
        <w:t xml:space="preserve">A conclusion: </w:t>
      </w:r>
      <w:r>
        <w:t>Here we can see, that a</w:t>
      </w:r>
      <w:r w:rsidRPr="001D5CAC">
        <w:t>ll data that contains the same cluster key value</w:t>
      </w:r>
      <w:r>
        <w:t xml:space="preserve"> (DEPTNO)</w:t>
      </w:r>
      <w:r w:rsidRPr="001D5CAC">
        <w:t xml:space="preserve">, </w:t>
      </w:r>
      <w:r>
        <w:t>is</w:t>
      </w:r>
      <w:r w:rsidRPr="001D5CAC">
        <w:t xml:space="preserve"> physically stored together</w:t>
      </w:r>
      <w:r>
        <w:t xml:space="preserve"> (block numbers are the same)</w:t>
      </w:r>
      <w:r w:rsidRPr="001D5CAC">
        <w:t>.</w:t>
      </w:r>
    </w:p>
    <w:p w:rsidR="00CF3376" w:rsidRDefault="00CF3376" w:rsidP="00522D4E">
      <w:pPr>
        <w:pStyle w:val="BlockText"/>
        <w:shd w:val="clear" w:color="auto" w:fill="FFFFFF"/>
        <w:spacing w:before="240" w:after="225"/>
        <w:ind w:left="0"/>
      </w:pPr>
      <w:r>
        <w:t xml:space="preserve">If we don’t use cluster, </w:t>
      </w:r>
      <w:proofErr w:type="spellStart"/>
      <w:r>
        <w:t>dept_blk</w:t>
      </w:r>
      <w:proofErr w:type="spellEnd"/>
      <w:r>
        <w:t xml:space="preserve"> and </w:t>
      </w:r>
      <w:proofErr w:type="spellStart"/>
      <w:r>
        <w:t>emp_blk</w:t>
      </w:r>
      <w:proofErr w:type="spellEnd"/>
      <w:r>
        <w:t xml:space="preserve"> will be different.</w:t>
      </w:r>
    </w:p>
    <w:p w:rsidR="00CF3376" w:rsidRDefault="00CF3376">
      <w:pPr>
        <w:rPr>
          <w:rFonts w:ascii="Times New Roman" w:eastAsia="Times New Roman" w:hAnsi="Times New Roman" w:cs="Times New Roman"/>
          <w:sz w:val="20"/>
          <w:szCs w:val="20"/>
        </w:rPr>
      </w:pPr>
      <w:r>
        <w:br w:type="page"/>
      </w:r>
    </w:p>
    <w:p w:rsidR="00CF3376" w:rsidRDefault="00CF3376" w:rsidP="00CF3376">
      <w:pPr>
        <w:pStyle w:val="Heading1"/>
      </w:pPr>
      <w:bookmarkStart w:id="20" w:name="_Toc314577254"/>
      <w:bookmarkStart w:id="21" w:name="_Toc380676337"/>
      <w:bookmarkStart w:id="22" w:name="_Toc425446270"/>
      <w:r>
        <w:lastRenderedPageBreak/>
        <w:t xml:space="preserve">Hash </w:t>
      </w:r>
      <w:r w:rsidRPr="007D59A0">
        <w:t>Clustered</w:t>
      </w:r>
      <w:r>
        <w:t xml:space="preserve"> </w:t>
      </w:r>
      <w:r w:rsidRPr="007D59A0">
        <w:t>Tables</w:t>
      </w:r>
      <w:bookmarkEnd w:id="20"/>
      <w:bookmarkEnd w:id="21"/>
      <w:bookmarkEnd w:id="22"/>
    </w:p>
    <w:p w:rsidR="00CF3376" w:rsidRDefault="00CF3376" w:rsidP="00CF3376">
      <w:pPr>
        <w:pStyle w:val="Heading2"/>
        <w:rPr>
          <w:color w:val="auto"/>
        </w:rPr>
      </w:pPr>
      <w:bookmarkStart w:id="23" w:name="_Toc314577255"/>
      <w:bookmarkStart w:id="24" w:name="_Toc380676338"/>
      <w:bookmarkStart w:id="25" w:name="_Toc425446271"/>
      <w:r w:rsidRPr="00CF3376">
        <w:rPr>
          <w:color w:val="auto"/>
        </w:rPr>
        <w:t>Task 5: Analyses Cluster Storage by Blocks</w:t>
      </w:r>
      <w:bookmarkEnd w:id="23"/>
      <w:bookmarkEnd w:id="24"/>
      <w:bookmarkEnd w:id="25"/>
    </w:p>
    <w:p w:rsidR="006318E4" w:rsidRDefault="006318E4" w:rsidP="006318E4"/>
    <w:p w:rsidR="006318E4" w:rsidRDefault="006318E4" w:rsidP="006318E4">
      <w:r>
        <w:t xml:space="preserve">CREATE cluster </w:t>
      </w:r>
      <w:proofErr w:type="spellStart"/>
      <w:r>
        <w:t>emp_dept_</w:t>
      </w:r>
      <w:proofErr w:type="gramStart"/>
      <w:r>
        <w:t>cluster</w:t>
      </w:r>
      <w:proofErr w:type="spellEnd"/>
      <w:r>
        <w:t>(</w:t>
      </w:r>
      <w:proofErr w:type="gramEnd"/>
      <w:r>
        <w:t xml:space="preserve"> </w:t>
      </w:r>
      <w:proofErr w:type="spellStart"/>
      <w:r>
        <w:t>deptno</w:t>
      </w:r>
      <w:proofErr w:type="spellEnd"/>
      <w:r>
        <w:t xml:space="preserve"> NUMBER( 2 ) )</w:t>
      </w:r>
    </w:p>
    <w:p w:rsidR="006318E4" w:rsidRDefault="006318E4" w:rsidP="006318E4">
      <w:r>
        <w:t xml:space="preserve">    SIZE </w:t>
      </w:r>
      <w:proofErr w:type="gramStart"/>
      <w:r>
        <w:t xml:space="preserve">1024  </w:t>
      </w:r>
      <w:proofErr w:type="spellStart"/>
      <w:r>
        <w:t>hashkeys</w:t>
      </w:r>
      <w:proofErr w:type="spellEnd"/>
      <w:proofErr w:type="gramEnd"/>
      <w:r>
        <w:t xml:space="preserve"> 15</w:t>
      </w:r>
    </w:p>
    <w:p w:rsidR="006318E4" w:rsidRPr="006318E4" w:rsidRDefault="006318E4" w:rsidP="006318E4">
      <w:proofErr w:type="gramStart"/>
      <w:r>
        <w:t>STORAGE(</w:t>
      </w:r>
      <w:proofErr w:type="gramEnd"/>
      <w:r>
        <w:t xml:space="preserve"> INITIAL 100K NEXT 50K );</w:t>
      </w:r>
    </w:p>
    <w:p w:rsidR="00CF3376" w:rsidRDefault="00CF3376" w:rsidP="00522D4E">
      <w:pPr>
        <w:pStyle w:val="BlockText"/>
        <w:shd w:val="clear" w:color="auto" w:fill="FFFFFF"/>
        <w:spacing w:before="240" w:after="225"/>
        <w:ind w:left="0"/>
        <w:rPr>
          <w:b/>
          <w:sz w:val="24"/>
          <w:szCs w:val="24"/>
        </w:rPr>
      </w:pPr>
      <w:r>
        <w:rPr>
          <w:noProof/>
        </w:rPr>
        <w:drawing>
          <wp:inline distT="0" distB="0" distL="0" distR="0" wp14:anchorId="73491E99" wp14:editId="495DA3F4">
            <wp:extent cx="2752725" cy="2905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725" cy="2905125"/>
                    </a:xfrm>
                    <a:prstGeom prst="rect">
                      <a:avLst/>
                    </a:prstGeom>
                  </pic:spPr>
                </pic:pic>
              </a:graphicData>
            </a:graphic>
          </wp:inline>
        </w:drawing>
      </w:r>
    </w:p>
    <w:p w:rsidR="006318E4" w:rsidRPr="00522D4E" w:rsidRDefault="006318E4" w:rsidP="00522D4E">
      <w:pPr>
        <w:pStyle w:val="BlockText"/>
        <w:shd w:val="clear" w:color="auto" w:fill="FFFFFF"/>
        <w:spacing w:before="240" w:after="225"/>
        <w:ind w:left="0"/>
        <w:rPr>
          <w:b/>
          <w:sz w:val="24"/>
          <w:szCs w:val="24"/>
        </w:rPr>
      </w:pPr>
    </w:p>
    <w:p w:rsidR="00BF6656" w:rsidRPr="00BF6656" w:rsidRDefault="006318E4" w:rsidP="006318E4">
      <w:pPr>
        <w:pStyle w:val="BlockText"/>
        <w:shd w:val="clear" w:color="auto" w:fill="FFFFFF"/>
        <w:spacing w:before="240" w:after="225"/>
        <w:ind w:left="0"/>
      </w:pPr>
      <w:r w:rsidRPr="00522D4E">
        <w:rPr>
          <w:b/>
        </w:rPr>
        <w:t xml:space="preserve">A conclusion: </w:t>
      </w:r>
      <w:r>
        <w:rPr>
          <w:b/>
        </w:rPr>
        <w:t xml:space="preserve"> </w:t>
      </w:r>
      <w:r w:rsidRPr="001D5CAC">
        <w:t>Th</w:t>
      </w:r>
      <w:r>
        <w:t>is</w:t>
      </w:r>
      <w:r w:rsidRPr="001D5CAC">
        <w:t xml:space="preserve"> </w:t>
      </w:r>
      <w:r>
        <w:t>table is</w:t>
      </w:r>
      <w:r w:rsidRPr="001D5CAC">
        <w:t xml:space="preserve"> similar to </w:t>
      </w:r>
      <w:r>
        <w:t>the previous one</w:t>
      </w:r>
      <w:r w:rsidRPr="001D5CAC">
        <w:t>, but</w:t>
      </w:r>
      <w:r>
        <w:t xml:space="preserve"> </w:t>
      </w:r>
      <w:r w:rsidRPr="001D5CAC">
        <w:t>instead of using a B*Tree index to locate the data by cluster key, the hash cluster hashes the key</w:t>
      </w:r>
      <w:r>
        <w:t xml:space="preserve"> (we created “</w:t>
      </w:r>
      <w:proofErr w:type="spellStart"/>
      <w:r>
        <w:t>hashkeys</w:t>
      </w:r>
      <w:proofErr w:type="spellEnd"/>
      <w:r>
        <w:t>”)</w:t>
      </w:r>
      <w:r w:rsidRPr="001D5CAC">
        <w:t xml:space="preserve"> to the cluster to arrive at the database block the data should be on</w:t>
      </w:r>
      <w:r>
        <w:t xml:space="preserve"> (so we can see that each </w:t>
      </w:r>
      <w:proofErr w:type="spellStart"/>
      <w:r>
        <w:t>deptno</w:t>
      </w:r>
      <w:proofErr w:type="spellEnd"/>
      <w:r>
        <w:t xml:space="preserve"> is stored in the different </w:t>
      </w:r>
      <w:proofErr w:type="spellStart"/>
      <w:r>
        <w:t>datablock</w:t>
      </w:r>
      <w:proofErr w:type="spellEnd"/>
      <w:proofErr w:type="gramStart"/>
      <w:r>
        <w:t xml:space="preserve">) </w:t>
      </w:r>
      <w:r w:rsidRPr="001D5CAC">
        <w:t>.</w:t>
      </w:r>
      <w:proofErr w:type="gramEnd"/>
      <w:r w:rsidRPr="001D5CAC">
        <w:t xml:space="preserve"> </w:t>
      </w:r>
    </w:p>
    <w:p w:rsidR="00BF6656" w:rsidRDefault="00BF6656">
      <w:pPr>
        <w:rPr>
          <w:b/>
        </w:rPr>
      </w:pPr>
    </w:p>
    <w:p w:rsidR="006318E4" w:rsidRPr="009C75CD" w:rsidRDefault="006318E4" w:rsidP="006318E4">
      <w:pPr>
        <w:pStyle w:val="Heading1"/>
        <w:rPr>
          <w:sz w:val="28"/>
        </w:rPr>
      </w:pPr>
      <w:bookmarkStart w:id="26" w:name="_Toc425446256"/>
      <w:r w:rsidRPr="009C75CD">
        <w:rPr>
          <w:sz w:val="28"/>
        </w:rPr>
        <w:t>Row Migration</w:t>
      </w:r>
      <w:bookmarkEnd w:id="26"/>
      <w:r w:rsidRPr="009C75CD">
        <w:rPr>
          <w:sz w:val="28"/>
        </w:rPr>
        <w:t>*</w:t>
      </w:r>
    </w:p>
    <w:p w:rsidR="006318E4" w:rsidRPr="006318E4" w:rsidRDefault="006318E4" w:rsidP="006318E4">
      <w:pPr>
        <w:pStyle w:val="Heading2"/>
        <w:rPr>
          <w:color w:val="auto"/>
        </w:rPr>
      </w:pPr>
      <w:bookmarkStart w:id="27" w:name="_Toc425446257"/>
      <w:r w:rsidRPr="006318E4">
        <w:rPr>
          <w:color w:val="auto"/>
        </w:rPr>
        <w:t>Task</w:t>
      </w:r>
      <w:bookmarkEnd w:id="27"/>
    </w:p>
    <w:p w:rsidR="00BA331B" w:rsidRDefault="006318E4" w:rsidP="006318E4">
      <w:pPr>
        <w:pStyle w:val="BodyText"/>
      </w:pPr>
      <w:r>
        <w:t>Create two examples: one with row migration, another with row chaining.</w:t>
      </w:r>
    </w:p>
    <w:p w:rsidR="00BA331B" w:rsidRDefault="00BA331B">
      <w:pPr>
        <w:rPr>
          <w:rFonts w:ascii="Times New Roman" w:eastAsia="Times New Roman" w:hAnsi="Times New Roman" w:cs="Times New Roman"/>
          <w:sz w:val="20"/>
          <w:szCs w:val="20"/>
        </w:rPr>
      </w:pPr>
      <w:r>
        <w:br w:type="page"/>
      </w:r>
    </w:p>
    <w:p w:rsidR="00BA331B" w:rsidRDefault="00BA331B" w:rsidP="00BA331B">
      <w:pPr>
        <w:pStyle w:val="BodyText"/>
        <w:numPr>
          <w:ilvl w:val="0"/>
          <w:numId w:val="3"/>
        </w:numPr>
      </w:pPr>
      <w:r>
        <w:lastRenderedPageBreak/>
        <w:t>Created a table with 6 columns and inserted</w:t>
      </w:r>
    </w:p>
    <w:p w:rsidR="00BA331B" w:rsidRDefault="00BA331B" w:rsidP="006318E4">
      <w:pPr>
        <w:pStyle w:val="BodyText"/>
      </w:pPr>
      <w:r>
        <w:rPr>
          <w:noProof/>
        </w:rPr>
        <w:drawing>
          <wp:inline distT="0" distB="0" distL="0" distR="0" wp14:anchorId="745B30BE" wp14:editId="1AF7D7EE">
            <wp:extent cx="3124200" cy="205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2057400"/>
                    </a:xfrm>
                    <a:prstGeom prst="rect">
                      <a:avLst/>
                    </a:prstGeom>
                  </pic:spPr>
                </pic:pic>
              </a:graphicData>
            </a:graphic>
          </wp:inline>
        </w:drawing>
      </w:r>
    </w:p>
    <w:p w:rsidR="00BA331B" w:rsidRDefault="00BA331B" w:rsidP="006318E4">
      <w:pPr>
        <w:pStyle w:val="BodyText"/>
      </w:pPr>
    </w:p>
    <w:p w:rsidR="00BA331B" w:rsidRDefault="00BA331B" w:rsidP="006318E4">
      <w:pPr>
        <w:pStyle w:val="BodyText"/>
      </w:pPr>
      <w:r>
        <w:t>Then run the following script:</w:t>
      </w:r>
    </w:p>
    <w:p w:rsidR="00BA331B" w:rsidRDefault="00BA331B" w:rsidP="00BA331B">
      <w:pPr>
        <w:pStyle w:val="BodyText"/>
      </w:pPr>
      <w:r>
        <w:t xml:space="preserve">SELECT a.name, </w:t>
      </w:r>
      <w:proofErr w:type="spellStart"/>
      <w:r>
        <w:t>b.value</w:t>
      </w:r>
      <w:proofErr w:type="spellEnd"/>
    </w:p>
    <w:p w:rsidR="00BA331B" w:rsidRDefault="00BA331B" w:rsidP="00BA331B">
      <w:pPr>
        <w:pStyle w:val="BodyText"/>
      </w:pPr>
      <w:r>
        <w:t xml:space="preserve">  FROM </w:t>
      </w:r>
      <w:proofErr w:type="spellStart"/>
      <w:r>
        <w:t>v$statname</w:t>
      </w:r>
      <w:proofErr w:type="spellEnd"/>
      <w:r>
        <w:t xml:space="preserve"> a, </w:t>
      </w:r>
      <w:proofErr w:type="spellStart"/>
      <w:r>
        <w:t>v$mystat</w:t>
      </w:r>
      <w:proofErr w:type="spellEnd"/>
      <w:r>
        <w:t xml:space="preserve"> b</w:t>
      </w:r>
    </w:p>
    <w:p w:rsidR="00BA331B" w:rsidRDefault="00BA331B" w:rsidP="00BA331B">
      <w:pPr>
        <w:pStyle w:val="BodyText"/>
      </w:pPr>
      <w:r>
        <w:t xml:space="preserve"> WHERE </w:t>
      </w:r>
      <w:proofErr w:type="spellStart"/>
      <w:r>
        <w:t>a.statistic</w:t>
      </w:r>
      <w:proofErr w:type="spellEnd"/>
      <w:r>
        <w:t xml:space="preserve"># = </w:t>
      </w:r>
      <w:proofErr w:type="spellStart"/>
      <w:r>
        <w:t>b.statistic</w:t>
      </w:r>
      <w:proofErr w:type="spellEnd"/>
      <w:r>
        <w:t>#</w:t>
      </w:r>
    </w:p>
    <w:p w:rsidR="00BA331B" w:rsidRDefault="00BA331B" w:rsidP="00BA331B">
      <w:pPr>
        <w:pStyle w:val="BodyText"/>
      </w:pPr>
      <w:r>
        <w:t xml:space="preserve">  AND </w:t>
      </w:r>
      <w:proofErr w:type="gramStart"/>
      <w:r>
        <w:t>lower(</w:t>
      </w:r>
      <w:proofErr w:type="gramEnd"/>
      <w:r>
        <w:t>a.name) = 'table fetch continued row';</w:t>
      </w:r>
    </w:p>
    <w:p w:rsidR="00BA331B" w:rsidRDefault="00BA331B" w:rsidP="00BA331B">
      <w:pPr>
        <w:pStyle w:val="BodyText"/>
      </w:pPr>
    </w:p>
    <w:p w:rsidR="00BA331B" w:rsidRDefault="00BA331B" w:rsidP="00BA331B">
      <w:pPr>
        <w:pStyle w:val="BodyText"/>
      </w:pPr>
      <w:r>
        <w:t>The result is:</w:t>
      </w:r>
    </w:p>
    <w:p w:rsidR="00BA331B" w:rsidRDefault="00BA331B" w:rsidP="006318E4">
      <w:pPr>
        <w:pStyle w:val="BodyText"/>
      </w:pPr>
      <w:r>
        <w:rPr>
          <w:noProof/>
        </w:rPr>
        <w:drawing>
          <wp:inline distT="0" distB="0" distL="0" distR="0" wp14:anchorId="4D2315DF" wp14:editId="15AB2209">
            <wp:extent cx="2628900" cy="466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466725"/>
                    </a:xfrm>
                    <a:prstGeom prst="rect">
                      <a:avLst/>
                    </a:prstGeom>
                  </pic:spPr>
                </pic:pic>
              </a:graphicData>
            </a:graphic>
          </wp:inline>
        </w:drawing>
      </w:r>
    </w:p>
    <w:p w:rsidR="00BA331B" w:rsidRPr="00BA331B" w:rsidRDefault="00BA331B" w:rsidP="00BA331B">
      <w:pPr>
        <w:pStyle w:val="BodyText"/>
      </w:pPr>
      <w:r w:rsidRPr="00BA331B">
        <w:rPr>
          <w:b/>
        </w:rPr>
        <w:t>Table fetch continued row</w:t>
      </w:r>
      <w:r>
        <w:t xml:space="preserve"> t</w:t>
      </w:r>
      <w:r w:rsidRPr="0077559A">
        <w:t>ells when we didn’t find all that we wanted from the original row piece and had to follow a pointer to the new location of the migrated row (or next row piece of a chained row).</w:t>
      </w:r>
    </w:p>
    <w:p w:rsidR="00BA331B" w:rsidRPr="000C71C3" w:rsidRDefault="000C71C3" w:rsidP="000C71C3">
      <w:pPr>
        <w:pStyle w:val="BodyText"/>
        <w:jc w:val="center"/>
        <w:rPr>
          <w:b/>
        </w:rPr>
      </w:pPr>
      <w:r w:rsidRPr="000C71C3">
        <w:rPr>
          <w:b/>
        </w:rPr>
        <w:t>Row migration:</w:t>
      </w:r>
    </w:p>
    <w:p w:rsidR="00BA331B" w:rsidRPr="00BA331B" w:rsidRDefault="00BA331B" w:rsidP="00BA331B">
      <w:pPr>
        <w:pStyle w:val="BodyText"/>
        <w:numPr>
          <w:ilvl w:val="0"/>
          <w:numId w:val="3"/>
        </w:numPr>
        <w:rPr>
          <w:b/>
        </w:rPr>
      </w:pPr>
      <w:r>
        <w:t xml:space="preserve">Inserted values in columns </w:t>
      </w:r>
      <w:proofErr w:type="spellStart"/>
      <w:r>
        <w:t>a</w:t>
      </w:r>
      <w:proofErr w:type="gramStart"/>
      <w:r>
        <w:t>,b,c</w:t>
      </w:r>
      <w:proofErr w:type="spellEnd"/>
      <w:proofErr w:type="gramEnd"/>
      <w:r>
        <w:t xml:space="preserve">. So now we have </w:t>
      </w:r>
      <w:r w:rsidRPr="00BA331B">
        <w:rPr>
          <w:b/>
        </w:rPr>
        <w:t>data migration</w:t>
      </w:r>
      <w:r>
        <w:rPr>
          <w:b/>
        </w:rPr>
        <w:t xml:space="preserve">: </w:t>
      </w:r>
      <w:r w:rsidRPr="00BA331B">
        <w:rPr>
          <w:bCs/>
          <w:lang w:val="en-GB"/>
        </w:rPr>
        <w:t>a row is inserted small and then updated and there is no space left in the data block</w:t>
      </w:r>
      <w:r w:rsidR="00F64592">
        <w:rPr>
          <w:bCs/>
          <w:lang w:val="en-GB"/>
        </w:rPr>
        <w:t xml:space="preserve">, so each row now has </w:t>
      </w:r>
      <w:proofErr w:type="spellStart"/>
      <w:proofErr w:type="gramStart"/>
      <w:r w:rsidR="00F64592">
        <w:rPr>
          <w:bCs/>
          <w:lang w:val="en-GB"/>
        </w:rPr>
        <w:t>it’s</w:t>
      </w:r>
      <w:proofErr w:type="spellEnd"/>
      <w:proofErr w:type="gramEnd"/>
      <w:r w:rsidR="00F64592">
        <w:rPr>
          <w:bCs/>
          <w:lang w:val="en-GB"/>
        </w:rPr>
        <w:t xml:space="preserve"> own data block.</w:t>
      </w:r>
    </w:p>
    <w:p w:rsidR="00BA331B" w:rsidRDefault="00BA331B" w:rsidP="006318E4">
      <w:pPr>
        <w:pStyle w:val="BodyText"/>
      </w:pPr>
      <w:r>
        <w:rPr>
          <w:noProof/>
        </w:rPr>
        <w:drawing>
          <wp:inline distT="0" distB="0" distL="0" distR="0" wp14:anchorId="1755EBA0" wp14:editId="2DF9DDEC">
            <wp:extent cx="4552950" cy="962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962025"/>
                    </a:xfrm>
                    <a:prstGeom prst="rect">
                      <a:avLst/>
                    </a:prstGeom>
                  </pic:spPr>
                </pic:pic>
              </a:graphicData>
            </a:graphic>
          </wp:inline>
        </w:drawing>
      </w:r>
    </w:p>
    <w:p w:rsidR="00F64592" w:rsidRDefault="00F64592" w:rsidP="006318E4">
      <w:pPr>
        <w:pStyle w:val="BodyText"/>
      </w:pPr>
      <w:r>
        <w:t>Proofs:</w:t>
      </w:r>
    </w:p>
    <w:p w:rsidR="00F64592" w:rsidRDefault="00F64592" w:rsidP="006318E4">
      <w:pPr>
        <w:pStyle w:val="BodyText"/>
      </w:pPr>
      <w:r>
        <w:rPr>
          <w:noProof/>
        </w:rPr>
        <w:lastRenderedPageBreak/>
        <w:drawing>
          <wp:inline distT="0" distB="0" distL="0" distR="0" wp14:anchorId="70A609F0" wp14:editId="2CD83772">
            <wp:extent cx="4029075" cy="2286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9075" cy="2286000"/>
                    </a:xfrm>
                    <a:prstGeom prst="rect">
                      <a:avLst/>
                    </a:prstGeom>
                  </pic:spPr>
                </pic:pic>
              </a:graphicData>
            </a:graphic>
          </wp:inline>
        </w:drawing>
      </w:r>
    </w:p>
    <w:p w:rsidR="00F64592" w:rsidRDefault="00F64592" w:rsidP="006318E4">
      <w:pPr>
        <w:pStyle w:val="BodyText"/>
      </w:pPr>
      <w:r>
        <w:t xml:space="preserve">Here is 0, </w:t>
      </w:r>
      <w:proofErr w:type="spellStart"/>
      <w:r>
        <w:t>bcs</w:t>
      </w:r>
      <w:proofErr w:type="spellEnd"/>
      <w:r>
        <w:t xml:space="preserve"> is was updated first and had enough memory to do so.</w:t>
      </w:r>
    </w:p>
    <w:p w:rsidR="00F64592" w:rsidRDefault="00F64592" w:rsidP="006318E4">
      <w:pPr>
        <w:pStyle w:val="BodyText"/>
      </w:pPr>
      <w:r>
        <w:rPr>
          <w:noProof/>
        </w:rPr>
        <w:drawing>
          <wp:inline distT="0" distB="0" distL="0" distR="0" wp14:anchorId="78D2AC9C" wp14:editId="153E8F67">
            <wp:extent cx="3600450" cy="2381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2381250"/>
                    </a:xfrm>
                    <a:prstGeom prst="rect">
                      <a:avLst/>
                    </a:prstGeom>
                  </pic:spPr>
                </pic:pic>
              </a:graphicData>
            </a:graphic>
          </wp:inline>
        </w:drawing>
      </w:r>
    </w:p>
    <w:p w:rsidR="00F64592" w:rsidRDefault="00F64592" w:rsidP="00F64592">
      <w:pPr>
        <w:pStyle w:val="BodyText"/>
      </w:pPr>
      <w:r>
        <w:t xml:space="preserve">Here is 1, </w:t>
      </w:r>
      <w:proofErr w:type="spellStart"/>
      <w:r>
        <w:t>bcs</w:t>
      </w:r>
      <w:proofErr w:type="spellEnd"/>
      <w:r>
        <w:t xml:space="preserve"> we </w:t>
      </w:r>
      <w:r w:rsidRPr="0077559A">
        <w:t>had to follow a pointer to the new location of the migrated row</w:t>
      </w:r>
      <w:r>
        <w:t>.</w:t>
      </w:r>
    </w:p>
    <w:p w:rsidR="000C71C3" w:rsidRDefault="000C71C3" w:rsidP="000C71C3">
      <w:pPr>
        <w:pStyle w:val="BodyText"/>
        <w:jc w:val="center"/>
        <w:rPr>
          <w:b/>
        </w:rPr>
      </w:pPr>
      <w:r w:rsidRPr="000C71C3">
        <w:rPr>
          <w:b/>
        </w:rPr>
        <w:t xml:space="preserve">Row </w:t>
      </w:r>
      <w:r>
        <w:rPr>
          <w:b/>
        </w:rPr>
        <w:t>chaining</w:t>
      </w:r>
      <w:r w:rsidRPr="000C71C3">
        <w:rPr>
          <w:b/>
        </w:rPr>
        <w:t>:</w:t>
      </w:r>
    </w:p>
    <w:p w:rsidR="000C71C3" w:rsidRDefault="000C71C3" w:rsidP="000C71C3">
      <w:pPr>
        <w:pStyle w:val="BodyText"/>
        <w:rPr>
          <w:b/>
        </w:rPr>
      </w:pPr>
      <w:r>
        <w:rPr>
          <w:noProof/>
        </w:rPr>
        <w:drawing>
          <wp:inline distT="0" distB="0" distL="0" distR="0" wp14:anchorId="194C784C" wp14:editId="3FA963A9">
            <wp:extent cx="3962400" cy="390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390525"/>
                    </a:xfrm>
                    <a:prstGeom prst="rect">
                      <a:avLst/>
                    </a:prstGeom>
                  </pic:spPr>
                </pic:pic>
              </a:graphicData>
            </a:graphic>
          </wp:inline>
        </w:drawing>
      </w:r>
    </w:p>
    <w:p w:rsidR="000C71C3" w:rsidRPr="000C71C3" w:rsidRDefault="000C71C3" w:rsidP="000C71C3">
      <w:pPr>
        <w:pStyle w:val="BodyText"/>
      </w:pPr>
      <w:r w:rsidRPr="000C71C3">
        <w:t>Updated the first row, so now we don’t have enough memory in the first data block and the data should be chained.</w:t>
      </w:r>
    </w:p>
    <w:p w:rsidR="00F64592" w:rsidRDefault="00F64592" w:rsidP="006318E4">
      <w:pPr>
        <w:pStyle w:val="BodyText"/>
      </w:pPr>
    </w:p>
    <w:p w:rsidR="00DE16C2" w:rsidRDefault="00DE16C2" w:rsidP="006318E4">
      <w:pPr>
        <w:pStyle w:val="BodyText"/>
      </w:pPr>
    </w:p>
    <w:p w:rsidR="00DE16C2" w:rsidRDefault="00DE16C2"/>
    <w:p w:rsidR="000C71C3" w:rsidRDefault="000C71C3">
      <w:r>
        <w:rPr>
          <w:noProof/>
        </w:rPr>
        <w:lastRenderedPageBreak/>
        <w:drawing>
          <wp:inline distT="0" distB="0" distL="0" distR="0" wp14:anchorId="0E032DE2" wp14:editId="7893EB55">
            <wp:extent cx="3438525" cy="3095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8525" cy="3095625"/>
                    </a:xfrm>
                    <a:prstGeom prst="rect">
                      <a:avLst/>
                    </a:prstGeom>
                  </pic:spPr>
                </pic:pic>
              </a:graphicData>
            </a:graphic>
          </wp:inline>
        </w:drawing>
      </w:r>
    </w:p>
    <w:p w:rsidR="009B1B61" w:rsidRPr="009B1B61" w:rsidRDefault="000C71C3">
      <w:r>
        <w:t>I analyzed my table and saw that I had 3 chain counts in table: 2 is for migrated row and 1 for row chaining.</w:t>
      </w:r>
    </w:p>
    <w:sectPr w:rsidR="009B1B61" w:rsidRPr="009B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74349"/>
    <w:multiLevelType w:val="hybridMultilevel"/>
    <w:tmpl w:val="28661F3C"/>
    <w:lvl w:ilvl="0" w:tplc="88D83B3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21625"/>
    <w:multiLevelType w:val="hybridMultilevel"/>
    <w:tmpl w:val="8A2E732C"/>
    <w:lvl w:ilvl="0" w:tplc="00309F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A1047"/>
    <w:multiLevelType w:val="hybridMultilevel"/>
    <w:tmpl w:val="A0F2F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E6492"/>
    <w:multiLevelType w:val="multilevel"/>
    <w:tmpl w:val="F7BA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93"/>
    <w:rsid w:val="000C71C3"/>
    <w:rsid w:val="002D6CCD"/>
    <w:rsid w:val="003A748F"/>
    <w:rsid w:val="003E10C3"/>
    <w:rsid w:val="004B5F07"/>
    <w:rsid w:val="004D66A4"/>
    <w:rsid w:val="004E4E3C"/>
    <w:rsid w:val="00522D4E"/>
    <w:rsid w:val="00604E72"/>
    <w:rsid w:val="006318E4"/>
    <w:rsid w:val="00701204"/>
    <w:rsid w:val="007D159E"/>
    <w:rsid w:val="00947613"/>
    <w:rsid w:val="0099045F"/>
    <w:rsid w:val="009B1B61"/>
    <w:rsid w:val="009C75CD"/>
    <w:rsid w:val="00A91393"/>
    <w:rsid w:val="00BA331B"/>
    <w:rsid w:val="00BE52EE"/>
    <w:rsid w:val="00BE7AA5"/>
    <w:rsid w:val="00BF6656"/>
    <w:rsid w:val="00CC1A46"/>
    <w:rsid w:val="00CF3376"/>
    <w:rsid w:val="00D75247"/>
    <w:rsid w:val="00DE16C2"/>
    <w:rsid w:val="00E30369"/>
    <w:rsid w:val="00F64592"/>
    <w:rsid w:val="00FF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0233"/>
  <w15:chartTrackingRefBased/>
  <w15:docId w15:val="{B5E9BD53-4BD0-4461-9C05-5D253AB6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6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18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Text">
    <w:name w:val="Code Text"/>
    <w:basedOn w:val="Normal"/>
    <w:qFormat/>
    <w:rsid w:val="00D75247"/>
    <w:pPr>
      <w:widowControl w:val="0"/>
      <w:spacing w:after="0" w:line="180" w:lineRule="atLeast"/>
      <w:ind w:left="567" w:right="432"/>
    </w:pPr>
    <w:rPr>
      <w:rFonts w:ascii="Courier New" w:eastAsia="Times New Roman" w:hAnsi="Courier New" w:cs="Times New Roman"/>
      <w:noProof/>
      <w:sz w:val="16"/>
      <w:szCs w:val="20"/>
    </w:rPr>
  </w:style>
  <w:style w:type="character" w:customStyle="1" w:styleId="Heading1Char">
    <w:name w:val="Heading 1 Char"/>
    <w:basedOn w:val="DefaultParagraphFont"/>
    <w:link w:val="Heading1"/>
    <w:uiPriority w:val="9"/>
    <w:rsid w:val="00BF66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F18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18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F185E"/>
    <w:rPr>
      <w:rFonts w:asciiTheme="majorHAnsi" w:eastAsiaTheme="majorEastAsia" w:hAnsiTheme="majorHAnsi" w:cstheme="majorBidi"/>
      <w:color w:val="2E74B5" w:themeColor="accent1" w:themeShade="BF"/>
      <w:sz w:val="26"/>
      <w:szCs w:val="26"/>
    </w:rPr>
  </w:style>
  <w:style w:type="paragraph" w:styleId="BlockText">
    <w:name w:val="Block Text"/>
    <w:basedOn w:val="Normal"/>
    <w:rsid w:val="00522D4E"/>
    <w:pPr>
      <w:widowControl w:val="0"/>
      <w:spacing w:after="120" w:line="240" w:lineRule="atLeast"/>
      <w:ind w:left="567" w:right="1440"/>
    </w:pPr>
    <w:rPr>
      <w:rFonts w:ascii="Times New Roman" w:eastAsia="Times New Roman" w:hAnsi="Times New Roman" w:cs="Times New Roman"/>
      <w:sz w:val="20"/>
      <w:szCs w:val="20"/>
    </w:rPr>
  </w:style>
  <w:style w:type="paragraph" w:styleId="ListParagraph">
    <w:name w:val="List Paragraph"/>
    <w:basedOn w:val="Normal"/>
    <w:uiPriority w:val="34"/>
    <w:qFormat/>
    <w:rsid w:val="006318E4"/>
    <w:pPr>
      <w:ind w:left="720"/>
      <w:contextualSpacing/>
    </w:pPr>
  </w:style>
  <w:style w:type="paragraph" w:styleId="BodyText">
    <w:name w:val="Body Text"/>
    <w:basedOn w:val="Normal"/>
    <w:link w:val="BodyTextChar"/>
    <w:qFormat/>
    <w:rsid w:val="006318E4"/>
    <w:pPr>
      <w:keepLines/>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6318E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243197">
      <w:bodyDiv w:val="1"/>
      <w:marLeft w:val="0"/>
      <w:marRight w:val="0"/>
      <w:marTop w:val="0"/>
      <w:marBottom w:val="0"/>
      <w:divBdr>
        <w:top w:val="none" w:sz="0" w:space="0" w:color="auto"/>
        <w:left w:val="none" w:sz="0" w:space="0" w:color="auto"/>
        <w:bottom w:val="none" w:sz="0" w:space="0" w:color="auto"/>
        <w:right w:val="none" w:sz="0" w:space="0" w:color="auto"/>
      </w:divBdr>
    </w:div>
    <w:div w:id="1132482776">
      <w:bodyDiv w:val="1"/>
      <w:marLeft w:val="0"/>
      <w:marRight w:val="0"/>
      <w:marTop w:val="0"/>
      <w:marBottom w:val="0"/>
      <w:divBdr>
        <w:top w:val="none" w:sz="0" w:space="0" w:color="auto"/>
        <w:left w:val="none" w:sz="0" w:space="0" w:color="auto"/>
        <w:bottom w:val="none" w:sz="0" w:space="0" w:color="auto"/>
        <w:right w:val="none" w:sz="0" w:space="0" w:color="auto"/>
      </w:divBdr>
    </w:div>
    <w:div w:id="20522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 Melikava</dc:creator>
  <cp:keywords/>
  <dc:description/>
  <cp:lastModifiedBy>Saida Melikava</cp:lastModifiedBy>
  <cp:revision>4</cp:revision>
  <dcterms:created xsi:type="dcterms:W3CDTF">2017-11-03T06:03:00Z</dcterms:created>
  <dcterms:modified xsi:type="dcterms:W3CDTF">2017-11-03T07:30:00Z</dcterms:modified>
</cp:coreProperties>
</file>