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33A1B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4C58CC" w:rsidRDefault="004C58C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>MJX.BY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7B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E40C4B" w:rsidRPr="009F5584" w:rsidRDefault="00E40C4B" w:rsidP="00E40C4B">
      <w:pPr>
        <w:pStyle w:val="BodyText"/>
        <w:rPr>
          <w:sz w:val="22"/>
          <w:szCs w:val="22"/>
          <w:lang w:val="ru-RU"/>
        </w:rPr>
      </w:pPr>
      <w:r w:rsidRPr="009F5584">
        <w:rPr>
          <w:sz w:val="22"/>
          <w:szCs w:val="22"/>
        </w:rPr>
        <w:t>MJX</w:t>
      </w:r>
      <w:r w:rsidRPr="009F5584">
        <w:rPr>
          <w:sz w:val="22"/>
          <w:szCs w:val="22"/>
          <w:lang w:val="ru-RU"/>
        </w:rPr>
        <w:t xml:space="preserve"> – </w:t>
      </w:r>
      <w:r w:rsidRPr="009F5584">
        <w:rPr>
          <w:sz w:val="22"/>
          <w:szCs w:val="22"/>
          <w:shd w:val="clear" w:color="auto" w:fill="FFFFFF"/>
          <w:lang w:val="ru-RU"/>
        </w:rPr>
        <w:t xml:space="preserve">это  магазин качественных и интересных игрушек и моделей ведущих мировых брендов от прямого импортёра в Республику Беларусь ООО «Оушнтрейд». Это относительно молодой(около 4 лет), но быстро развивающийся бизнес по продаже радиоуправляемых моделей, таких как танковые бои, вертолеты, квадрокоптеры с камерой и т.д. Как показывает практика, для большинства людей различного возраста подобные модели интересны, так как могут использоваться в качестве игрушек или становиться объектами хобби, такими как коллекционирование. </w:t>
      </w:r>
    </w:p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  <w:r w:rsidR="00F74BD7" w:rsidRPr="00F74BD7">
        <w:rPr>
          <w:color w:val="C0504D" w:themeColor="accent2"/>
        </w:rPr>
        <w:t>(</w:t>
      </w:r>
      <w:r w:rsidR="00F74BD7" w:rsidRPr="00F74BD7">
        <w:rPr>
          <w:color w:val="C0504D" w:themeColor="accent2"/>
          <w:lang w:val="ru-RU"/>
        </w:rPr>
        <w:t>изменить</w:t>
      </w:r>
      <w:r w:rsidR="00F74BD7" w:rsidRPr="00F74BD7">
        <w:rPr>
          <w:color w:val="C0504D" w:themeColor="accent2"/>
        </w:rPr>
        <w:t>)</w:t>
      </w:r>
    </w:p>
    <w:p w:rsidR="009C6284" w:rsidRPr="009F5584" w:rsidRDefault="00A62EB6" w:rsidP="009C6284">
      <w:pPr>
        <w:pStyle w:val="BodyText"/>
        <w:rPr>
          <w:sz w:val="22"/>
          <w:szCs w:val="22"/>
          <w:lang w:val="ru-RU"/>
        </w:rPr>
      </w:pPr>
      <w:r w:rsidRPr="009F5584">
        <w:rPr>
          <w:sz w:val="22"/>
          <w:szCs w:val="22"/>
          <w:lang w:val="ru-RU"/>
        </w:rPr>
        <w:t xml:space="preserve">Так как данный бизнес базируется не на изготовлении собственных продуктов, а только на импорте и продаже, то проблема прибыльности такого дела всегда будет стоять на первом месте. Невозможно повлиять на качество изготовляемых продуктов, но можно всегда изменить свой выбор в пользу имеющих спрос производителей. </w:t>
      </w:r>
    </w:p>
    <w:p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  <w:r w:rsidR="00B2307A" w:rsidRPr="00B2307A">
        <w:rPr>
          <w:color w:val="C00000"/>
        </w:rPr>
        <w:t>(</w:t>
      </w:r>
      <w:r w:rsidR="00B2307A" w:rsidRPr="00B2307A">
        <w:rPr>
          <w:color w:val="C00000"/>
          <w:lang w:val="ru-RU"/>
        </w:rPr>
        <w:t>дополнить</w:t>
      </w:r>
      <w:r w:rsidR="00B2307A" w:rsidRPr="00B2307A">
        <w:rPr>
          <w:color w:val="C00000"/>
        </w:rPr>
        <w:t>)</w:t>
      </w:r>
    </w:p>
    <w:p w:rsidR="00A62EB6" w:rsidRPr="009F5584" w:rsidRDefault="00A62EB6" w:rsidP="00A62EB6">
      <w:pPr>
        <w:pStyle w:val="BodyText"/>
        <w:rPr>
          <w:sz w:val="22"/>
          <w:szCs w:val="22"/>
          <w:lang w:val="ru-RU"/>
        </w:rPr>
      </w:pPr>
      <w:r w:rsidRPr="009F5584">
        <w:rPr>
          <w:sz w:val="22"/>
          <w:szCs w:val="22"/>
          <w:lang w:val="ru-RU"/>
        </w:rPr>
        <w:t xml:space="preserve">Построение </w:t>
      </w:r>
      <w:r w:rsidRPr="009F5584">
        <w:rPr>
          <w:sz w:val="22"/>
          <w:szCs w:val="22"/>
        </w:rPr>
        <w:t>DWH</w:t>
      </w:r>
      <w:r w:rsidRPr="009F5584">
        <w:rPr>
          <w:sz w:val="22"/>
          <w:szCs w:val="22"/>
          <w:lang w:val="ru-RU"/>
        </w:rPr>
        <w:t xml:space="preserve"> обеспечит специализированным сотрудникам:</w:t>
      </w:r>
    </w:p>
    <w:p w:rsidR="00A62EB6" w:rsidRPr="009F5584" w:rsidRDefault="00A62EB6" w:rsidP="00A62EB6">
      <w:pPr>
        <w:pStyle w:val="BodyText"/>
        <w:ind w:firstLine="720"/>
        <w:rPr>
          <w:sz w:val="22"/>
          <w:szCs w:val="22"/>
          <w:lang w:val="ru-RU"/>
        </w:rPr>
      </w:pPr>
      <w:r w:rsidRPr="009F5584">
        <w:rPr>
          <w:sz w:val="22"/>
          <w:szCs w:val="22"/>
          <w:lang w:val="ru-RU"/>
        </w:rPr>
        <w:t xml:space="preserve">- быстрый </w:t>
      </w:r>
      <w:r w:rsidR="00F74BD7" w:rsidRPr="009F5584">
        <w:rPr>
          <w:sz w:val="22"/>
          <w:szCs w:val="22"/>
          <w:lang w:val="ru-RU"/>
        </w:rPr>
        <w:t>доступ к детализированной информации</w:t>
      </w:r>
      <w:r w:rsidRPr="009F5584">
        <w:rPr>
          <w:sz w:val="22"/>
          <w:szCs w:val="22"/>
          <w:lang w:val="ru-RU"/>
        </w:rPr>
        <w:t xml:space="preserve"> о продуктах</w:t>
      </w:r>
    </w:p>
    <w:p w:rsidR="00A62EB6" w:rsidRPr="009F5584" w:rsidRDefault="00A62EB6" w:rsidP="00A62EB6">
      <w:pPr>
        <w:pStyle w:val="BodyText"/>
        <w:ind w:firstLine="720"/>
        <w:rPr>
          <w:sz w:val="22"/>
          <w:szCs w:val="22"/>
          <w:lang w:val="ru-RU"/>
        </w:rPr>
      </w:pPr>
      <w:r w:rsidRPr="009F5584">
        <w:rPr>
          <w:sz w:val="22"/>
          <w:szCs w:val="22"/>
          <w:lang w:val="ru-RU"/>
        </w:rPr>
        <w:t xml:space="preserve">- </w:t>
      </w:r>
      <w:r w:rsidR="00736600" w:rsidRPr="009F5584">
        <w:rPr>
          <w:sz w:val="22"/>
          <w:szCs w:val="22"/>
          <w:lang w:val="ru-RU"/>
        </w:rPr>
        <w:t>возможность поддержки данных в актуальном состоянии без снижения производительности</w:t>
      </w:r>
    </w:p>
    <w:p w:rsidR="00F74BD7" w:rsidRPr="009F5584" w:rsidRDefault="00F74BD7" w:rsidP="00A62EB6">
      <w:pPr>
        <w:pStyle w:val="BodyText"/>
        <w:ind w:firstLine="720"/>
        <w:rPr>
          <w:sz w:val="22"/>
          <w:szCs w:val="22"/>
          <w:lang w:val="ru-RU"/>
        </w:rPr>
      </w:pPr>
      <w:r w:rsidRPr="009F5584">
        <w:rPr>
          <w:sz w:val="22"/>
          <w:szCs w:val="22"/>
          <w:lang w:val="ru-RU"/>
        </w:rPr>
        <w:t xml:space="preserve">- </w:t>
      </w:r>
    </w:p>
    <w:p w:rsidR="007C38B2" w:rsidRDefault="00473DF1" w:rsidP="00473DF1">
      <w:pPr>
        <w:pStyle w:val="Heading1"/>
      </w:pPr>
      <w:bookmarkStart w:id="8" w:name="_Toc412572573"/>
      <w:r>
        <w:t>Dimensions of a Business</w:t>
      </w:r>
      <w:bookmarkStart w:id="9" w:name="_Hlk314571188"/>
      <w:bookmarkEnd w:id="8"/>
    </w:p>
    <w:p w:rsidR="00F74BD7" w:rsidRDefault="00F74BD7" w:rsidP="00F74BD7">
      <w:pPr>
        <w:pStyle w:val="Heading2"/>
      </w:pPr>
      <w:r>
        <w:t>Dimensional layer of your business process.</w:t>
      </w:r>
    </w:p>
    <w:p w:rsidR="00F74BD7" w:rsidRPr="00C2712B" w:rsidRDefault="00F74BD7" w:rsidP="00F74BD7">
      <w:pPr>
        <w:pStyle w:val="Heading4"/>
        <w:numPr>
          <w:ilvl w:val="0"/>
          <w:numId w:val="0"/>
        </w:numPr>
        <w:rPr>
          <w:b/>
          <w:lang w:val="ru-RU"/>
        </w:rPr>
      </w:pPr>
      <w:bookmarkStart w:id="10" w:name="_Toc498020050"/>
      <w:bookmarkStart w:id="11" w:name="_Toc498028522"/>
      <w:r w:rsidRPr="00F74BD7">
        <w:rPr>
          <w:b/>
        </w:rPr>
        <w:t>Definition</w:t>
      </w:r>
      <w:r w:rsidRPr="00C2712B">
        <w:rPr>
          <w:b/>
          <w:lang w:val="ru-RU"/>
        </w:rPr>
        <w:t xml:space="preserve"> </w:t>
      </w:r>
      <w:r w:rsidRPr="00F74BD7">
        <w:rPr>
          <w:b/>
        </w:rPr>
        <w:t>of</w:t>
      </w:r>
      <w:r w:rsidRPr="00C2712B">
        <w:rPr>
          <w:b/>
          <w:lang w:val="ru-RU"/>
        </w:rPr>
        <w:t xml:space="preserve"> </w:t>
      </w:r>
      <w:r w:rsidRPr="00F74BD7">
        <w:rPr>
          <w:b/>
        </w:rPr>
        <w:t>selected</w:t>
      </w:r>
      <w:r w:rsidRPr="00C2712B">
        <w:rPr>
          <w:b/>
          <w:lang w:val="ru-RU"/>
        </w:rPr>
        <w:t xml:space="preserve"> </w:t>
      </w:r>
      <w:r w:rsidRPr="00F74BD7">
        <w:rPr>
          <w:b/>
        </w:rPr>
        <w:t>Business</w:t>
      </w:r>
      <w:r w:rsidRPr="00C2712B">
        <w:rPr>
          <w:b/>
          <w:lang w:val="ru-RU"/>
        </w:rPr>
        <w:t xml:space="preserve"> </w:t>
      </w:r>
      <w:r w:rsidRPr="00F74BD7">
        <w:rPr>
          <w:b/>
        </w:rPr>
        <w:t>Process</w:t>
      </w:r>
      <w:bookmarkEnd w:id="10"/>
      <w:bookmarkEnd w:id="11"/>
    </w:p>
    <w:p w:rsidR="00F74BD7" w:rsidRDefault="00F74BD7" w:rsidP="00F74BD7">
      <w:pPr>
        <w:pStyle w:val="BodyText"/>
        <w:rPr>
          <w:lang w:val="ru-RU"/>
        </w:rPr>
      </w:pPr>
      <w:r>
        <w:rPr>
          <w:lang w:val="ru-RU"/>
        </w:rPr>
        <w:t xml:space="preserve">Анализируемый бизнес-процесс – ежедневные продажи радиоуправляемых моделей. </w:t>
      </w:r>
    </w:p>
    <w:p w:rsidR="00F74BD7" w:rsidRPr="00F74BD7" w:rsidRDefault="00F74BD7" w:rsidP="00F74BD7">
      <w:pPr>
        <w:pStyle w:val="Heading2"/>
        <w:numPr>
          <w:ilvl w:val="0"/>
          <w:numId w:val="0"/>
        </w:numPr>
        <w:rPr>
          <w:lang w:val="ru-RU"/>
        </w:rPr>
      </w:pPr>
      <w:bookmarkStart w:id="12" w:name="_Toc498020051"/>
      <w:bookmarkStart w:id="13" w:name="_Toc498028523"/>
      <w:r>
        <w:rPr>
          <w:bCs/>
        </w:rPr>
        <w:t>D</w:t>
      </w:r>
      <w:r w:rsidRPr="001E6399">
        <w:t>eclar</w:t>
      </w:r>
      <w:r>
        <w:t>ing</w:t>
      </w:r>
      <w:r w:rsidRPr="00F74BD7">
        <w:rPr>
          <w:lang w:val="ru-RU"/>
        </w:rPr>
        <w:t xml:space="preserve"> </w:t>
      </w:r>
      <w:r w:rsidRPr="001E6399">
        <w:t>the</w:t>
      </w:r>
      <w:r w:rsidRPr="00F74BD7">
        <w:rPr>
          <w:lang w:val="ru-RU"/>
        </w:rPr>
        <w:t xml:space="preserve"> </w:t>
      </w:r>
      <w:r w:rsidRPr="001E6399">
        <w:t>Grain</w:t>
      </w:r>
      <w:bookmarkEnd w:id="12"/>
      <w:bookmarkEnd w:id="13"/>
    </w:p>
    <w:p w:rsidR="000F0F7A" w:rsidRDefault="002072E8" w:rsidP="00F74BD7">
      <w:pPr>
        <w:pStyle w:val="BodyText"/>
        <w:rPr>
          <w:lang w:val="ru-RU"/>
        </w:rPr>
      </w:pPr>
      <w:r>
        <w:rPr>
          <w:lang w:val="ru-RU"/>
        </w:rPr>
        <w:t xml:space="preserve">Зерном является продажа одного </w:t>
      </w:r>
      <w:r w:rsidR="00F74BD7">
        <w:rPr>
          <w:lang w:val="ru-RU"/>
        </w:rPr>
        <w:t>товара</w:t>
      </w:r>
      <w:r>
        <w:rPr>
          <w:lang w:val="ru-RU"/>
        </w:rPr>
        <w:t xml:space="preserve"> </w:t>
      </w:r>
      <w:r w:rsidR="00F74BD7">
        <w:rPr>
          <w:lang w:val="ru-RU"/>
        </w:rPr>
        <w:t>в день</w:t>
      </w:r>
      <w:r>
        <w:rPr>
          <w:lang w:val="ru-RU"/>
        </w:rPr>
        <w:t xml:space="preserve"> одному покупателю в определенном магазине, сопровождаемая определенным продавцом. </w:t>
      </w:r>
    </w:p>
    <w:p w:rsidR="000F0F7A" w:rsidRPr="000F0F7A" w:rsidRDefault="000F0F7A" w:rsidP="000F0F7A">
      <w:pPr>
        <w:pStyle w:val="Heading2"/>
        <w:numPr>
          <w:ilvl w:val="0"/>
          <w:numId w:val="0"/>
        </w:numPr>
        <w:rPr>
          <w:lang w:val="ru-RU"/>
        </w:rPr>
      </w:pPr>
      <w:bookmarkStart w:id="14" w:name="_Toc497924182"/>
      <w:bookmarkStart w:id="15" w:name="_Toc498028585"/>
      <w:r>
        <w:rPr>
          <w:bCs/>
        </w:rPr>
        <w:t>I</w:t>
      </w:r>
      <w:r w:rsidRPr="001E6399">
        <w:t>dentify</w:t>
      </w:r>
      <w:r>
        <w:t>ing</w:t>
      </w:r>
      <w:r w:rsidRPr="000F0F7A">
        <w:rPr>
          <w:lang w:val="ru-RU"/>
        </w:rPr>
        <w:t xml:space="preserve"> </w:t>
      </w:r>
      <w:r w:rsidRPr="001E6399">
        <w:t>the</w:t>
      </w:r>
      <w:r w:rsidRPr="000F0F7A">
        <w:rPr>
          <w:lang w:val="ru-RU"/>
        </w:rPr>
        <w:t xml:space="preserve"> </w:t>
      </w:r>
      <w:r w:rsidRPr="001E6399">
        <w:t>Dimensions</w:t>
      </w:r>
      <w:bookmarkEnd w:id="14"/>
      <w:bookmarkEnd w:id="15"/>
    </w:p>
    <w:p w:rsidR="000F0F7A" w:rsidRDefault="000F0F7A" w:rsidP="000F0F7A">
      <w:pPr>
        <w:pStyle w:val="Heading2"/>
        <w:numPr>
          <w:ilvl w:val="0"/>
          <w:numId w:val="0"/>
        </w:numPr>
        <w:rPr>
          <w:b w:val="0"/>
          <w:lang w:val="ru-RU"/>
        </w:rPr>
      </w:pPr>
      <w:r>
        <w:rPr>
          <w:b w:val="0"/>
          <w:lang w:val="ru-RU"/>
        </w:rPr>
        <w:t>При анализе данного бизнес-процесса будут рассмотрены следующие аспекты</w:t>
      </w:r>
      <w:r w:rsidR="009F5584">
        <w:rPr>
          <w:b w:val="0"/>
          <w:lang w:val="ru-RU"/>
        </w:rPr>
        <w:t>:</w:t>
      </w:r>
    </w:p>
    <w:p w:rsidR="009F5584" w:rsidRDefault="009F5584" w:rsidP="009F5584">
      <w:pPr>
        <w:pStyle w:val="BodyText"/>
        <w:rPr>
          <w:lang w:val="ru-RU"/>
        </w:rPr>
      </w:pPr>
      <w:r>
        <w:rPr>
          <w:lang w:val="ru-RU"/>
        </w:rPr>
        <w:t xml:space="preserve"> -временной (по дням)</w:t>
      </w:r>
    </w:p>
    <w:p w:rsidR="009F5584" w:rsidRDefault="009F5584" w:rsidP="009F5584">
      <w:pPr>
        <w:pStyle w:val="BodyText"/>
        <w:rPr>
          <w:lang w:val="ru-RU"/>
        </w:rPr>
      </w:pPr>
      <w:r>
        <w:rPr>
          <w:lang w:val="ru-RU"/>
        </w:rPr>
        <w:t>- возрастная категория покупателей</w:t>
      </w:r>
    </w:p>
    <w:p w:rsidR="009F5584" w:rsidRDefault="009F5584" w:rsidP="009F5584">
      <w:pPr>
        <w:pStyle w:val="BodyText"/>
        <w:rPr>
          <w:lang w:val="ru-RU"/>
        </w:rPr>
      </w:pPr>
      <w:r>
        <w:rPr>
          <w:lang w:val="ru-RU"/>
        </w:rPr>
        <w:t>- страна-производитель товара</w:t>
      </w:r>
    </w:p>
    <w:p w:rsidR="009F5584" w:rsidRDefault="009F5584" w:rsidP="009F5584">
      <w:pPr>
        <w:pStyle w:val="BodyText"/>
        <w:rPr>
          <w:lang w:val="ru-RU"/>
        </w:rPr>
      </w:pPr>
      <w:r>
        <w:rPr>
          <w:lang w:val="ru-RU"/>
        </w:rPr>
        <w:t>- страна-поставщик товара владельцу бизнеса</w:t>
      </w:r>
    </w:p>
    <w:p w:rsidR="009F5584" w:rsidRDefault="009F5584" w:rsidP="009F5584">
      <w:pPr>
        <w:pStyle w:val="BodyText"/>
        <w:rPr>
          <w:lang w:val="ru-RU"/>
        </w:rPr>
      </w:pPr>
      <w:r>
        <w:rPr>
          <w:lang w:val="ru-RU"/>
        </w:rPr>
        <w:t>- категории – подкатегории товаров</w:t>
      </w:r>
    </w:p>
    <w:p w:rsidR="009F5584" w:rsidRDefault="009F5584" w:rsidP="009F5584">
      <w:pPr>
        <w:pStyle w:val="BodyText"/>
        <w:rPr>
          <w:lang w:val="ru-RU"/>
        </w:rPr>
      </w:pPr>
    </w:p>
    <w:p w:rsidR="009F5584" w:rsidRDefault="009F5584" w:rsidP="009F5584">
      <w:pPr>
        <w:pStyle w:val="BodyText"/>
        <w:rPr>
          <w:lang w:val="ru-RU"/>
        </w:rPr>
      </w:pPr>
    </w:p>
    <w:p w:rsidR="009F5584" w:rsidRDefault="009F5584" w:rsidP="009F5584">
      <w:pPr>
        <w:pStyle w:val="BodyText"/>
        <w:rPr>
          <w:lang w:val="ru-RU"/>
        </w:rPr>
      </w:pPr>
    </w:p>
    <w:p w:rsidR="009F5584" w:rsidRDefault="009F5584" w:rsidP="009F5584">
      <w:pPr>
        <w:pStyle w:val="BodyText"/>
        <w:rPr>
          <w:lang w:val="ru-RU"/>
        </w:rPr>
      </w:pPr>
    </w:p>
    <w:p w:rsidR="009F5584" w:rsidRDefault="009F5584" w:rsidP="009F5584">
      <w:pPr>
        <w:pStyle w:val="BodyText"/>
        <w:rPr>
          <w:lang w:val="ru-RU"/>
        </w:rPr>
      </w:pPr>
      <w:r>
        <w:rPr>
          <w:lang w:val="ru-RU"/>
        </w:rPr>
        <w:lastRenderedPageBreak/>
        <w:t>На данный момент определены следующие измерения:</w:t>
      </w:r>
    </w:p>
    <w:p w:rsidR="009F5584" w:rsidRDefault="002F0071" w:rsidP="009F5584">
      <w:pPr>
        <w:pStyle w:val="BodyText"/>
        <w:rPr>
          <w:b/>
        </w:rPr>
      </w:pPr>
      <w:r w:rsidRPr="00C2712B">
        <w:rPr>
          <w:b/>
          <w:lang w:val="ru-RU"/>
        </w:rPr>
        <w:t xml:space="preserve"> </w:t>
      </w:r>
      <w:r w:rsidRPr="00B258BD">
        <w:t>1)</w:t>
      </w:r>
      <w:r>
        <w:rPr>
          <w:b/>
        </w:rPr>
        <w:t xml:space="preserve"> </w:t>
      </w:r>
      <w:r w:rsidR="009F5584">
        <w:rPr>
          <w:b/>
        </w:rPr>
        <w:t>DimDate:</w:t>
      </w:r>
    </w:p>
    <w:p w:rsidR="009F5584" w:rsidRDefault="009F5584" w:rsidP="00B258BD">
      <w:pPr>
        <w:pStyle w:val="BodyText"/>
        <w:ind w:firstLine="720"/>
      </w:pPr>
      <w:r>
        <w:t>- date_id</w:t>
      </w:r>
    </w:p>
    <w:p w:rsidR="009F5584" w:rsidRDefault="009F5584" w:rsidP="0007013D">
      <w:pPr>
        <w:pStyle w:val="BodyText"/>
        <w:ind w:firstLine="720"/>
      </w:pPr>
      <w:r>
        <w:t xml:space="preserve">- </w:t>
      </w:r>
      <w:r w:rsidRPr="00E41E50">
        <w:t>full</w:t>
      </w:r>
      <w:r w:rsidR="002F0071">
        <w:t>_</w:t>
      </w:r>
      <w:r w:rsidRPr="00E41E50">
        <w:t>date</w:t>
      </w:r>
    </w:p>
    <w:p w:rsidR="0007013D" w:rsidRDefault="0007013D" w:rsidP="0007013D">
      <w:pPr>
        <w:pStyle w:val="BodyText"/>
        <w:ind w:firstLine="720"/>
      </w:pPr>
      <w:r>
        <w:rPr>
          <w:b/>
        </w:rPr>
        <w:t>-</w:t>
      </w:r>
      <w:r w:rsidRPr="009F5584">
        <w:t xml:space="preserve"> </w:t>
      </w:r>
      <w:r w:rsidRPr="00E41E50">
        <w:t>day</w:t>
      </w:r>
      <w:r>
        <w:t>_</w:t>
      </w:r>
      <w:r w:rsidRPr="00E41E50">
        <w:t>of</w:t>
      </w:r>
      <w:r>
        <w:t>_</w:t>
      </w:r>
      <w:r w:rsidRPr="00E41E50">
        <w:t>week</w:t>
      </w:r>
    </w:p>
    <w:p w:rsidR="009F5584" w:rsidRDefault="009F5584" w:rsidP="00B258BD">
      <w:pPr>
        <w:pStyle w:val="BodyText"/>
        <w:ind w:firstLine="720"/>
      </w:pPr>
      <w:r>
        <w:t xml:space="preserve">- </w:t>
      </w:r>
      <w:r w:rsidRPr="00E41E50">
        <w:t>dayname</w:t>
      </w:r>
    </w:p>
    <w:p w:rsidR="0007013D" w:rsidRDefault="0007013D" w:rsidP="00B258BD">
      <w:pPr>
        <w:pStyle w:val="BodyText"/>
        <w:ind w:firstLine="720"/>
      </w:pPr>
      <w:r>
        <w:t>-</w:t>
      </w:r>
      <w:r w:rsidRPr="009F5584">
        <w:t xml:space="preserve"> </w:t>
      </w:r>
      <w:r w:rsidRPr="00E41E50">
        <w:t>day</w:t>
      </w:r>
      <w:r>
        <w:t>_</w:t>
      </w:r>
      <w:r w:rsidRPr="00E41E50">
        <w:t>of</w:t>
      </w:r>
      <w:r>
        <w:t>_</w:t>
      </w:r>
      <w:r w:rsidRPr="00E41E50">
        <w:t>month</w:t>
      </w:r>
    </w:p>
    <w:p w:rsidR="0007013D" w:rsidRDefault="0007013D" w:rsidP="00B258BD">
      <w:pPr>
        <w:pStyle w:val="BodyText"/>
        <w:ind w:firstLine="720"/>
      </w:pPr>
      <w:r>
        <w:t>-day_of_year</w:t>
      </w:r>
    </w:p>
    <w:p w:rsidR="009F5584" w:rsidRDefault="009F5584" w:rsidP="00B258BD">
      <w:pPr>
        <w:pStyle w:val="BodyText"/>
        <w:ind w:firstLine="720"/>
      </w:pPr>
      <w:r>
        <w:t xml:space="preserve">- </w:t>
      </w:r>
      <w:r w:rsidRPr="00E41E50">
        <w:t>month</w:t>
      </w:r>
      <w:r w:rsidR="002F0071">
        <w:t>_</w:t>
      </w:r>
      <w:r w:rsidRPr="00E41E50">
        <w:t>number</w:t>
      </w:r>
    </w:p>
    <w:p w:rsidR="009F5584" w:rsidRDefault="009F5584" w:rsidP="00B258BD">
      <w:pPr>
        <w:pStyle w:val="BodyText"/>
        <w:ind w:firstLine="720"/>
      </w:pPr>
      <w:r>
        <w:t>- m</w:t>
      </w:r>
      <w:r w:rsidRPr="00E41E50">
        <w:t>onth</w:t>
      </w:r>
      <w:r w:rsidR="002F0071">
        <w:t>_</w:t>
      </w:r>
      <w:r w:rsidRPr="00E41E50">
        <w:t>nam</w:t>
      </w:r>
      <w:r>
        <w:t>e</w:t>
      </w:r>
    </w:p>
    <w:p w:rsidR="009F5584" w:rsidRDefault="009F5584" w:rsidP="00B258BD">
      <w:pPr>
        <w:pStyle w:val="BodyText"/>
        <w:ind w:firstLine="720"/>
      </w:pPr>
      <w:r>
        <w:rPr>
          <w:b/>
        </w:rPr>
        <w:t xml:space="preserve">- </w:t>
      </w:r>
      <w:r w:rsidRPr="00E41E50">
        <w:t>quarter</w:t>
      </w:r>
    </w:p>
    <w:p w:rsidR="009F5584" w:rsidRDefault="009F5584" w:rsidP="00B258BD">
      <w:pPr>
        <w:pStyle w:val="BodyText"/>
        <w:ind w:firstLine="720"/>
      </w:pPr>
      <w:r>
        <w:t xml:space="preserve">- </w:t>
      </w:r>
      <w:r w:rsidR="002F0071">
        <w:t>year</w:t>
      </w:r>
    </w:p>
    <w:p w:rsidR="00B258BD" w:rsidRPr="00584F9B" w:rsidRDefault="00B258BD" w:rsidP="00B258BD">
      <w:pPr>
        <w:pStyle w:val="BodyText"/>
        <w:rPr>
          <w:b/>
        </w:rPr>
      </w:pPr>
      <w:r>
        <w:t xml:space="preserve">2) </w:t>
      </w:r>
      <w:r>
        <w:rPr>
          <w:b/>
        </w:rPr>
        <w:t>DimProduct</w:t>
      </w:r>
      <w:r w:rsidR="00C2712B">
        <w:rPr>
          <w:b/>
        </w:rPr>
        <w:t>: (</w:t>
      </w:r>
      <w:r w:rsidR="00C2712B">
        <w:rPr>
          <w:b/>
          <w:lang w:val="ru-RU"/>
        </w:rPr>
        <w:t>иерархнический</w:t>
      </w:r>
      <w:r w:rsidR="00C2712B" w:rsidRPr="00584F9B">
        <w:rPr>
          <w:b/>
        </w:rPr>
        <w:t>)</w:t>
      </w:r>
    </w:p>
    <w:p w:rsidR="00B258BD" w:rsidRDefault="00B258BD" w:rsidP="00B258BD">
      <w:pPr>
        <w:pStyle w:val="BodyText"/>
      </w:pPr>
      <w:r>
        <w:rPr>
          <w:b/>
        </w:rPr>
        <w:tab/>
      </w:r>
      <w:r>
        <w:t>- product_id</w:t>
      </w:r>
    </w:p>
    <w:p w:rsidR="00B258BD" w:rsidRDefault="00B258BD" w:rsidP="00B258BD">
      <w:pPr>
        <w:pStyle w:val="BodyText"/>
      </w:pPr>
      <w:r>
        <w:tab/>
      </w:r>
      <w:r w:rsidRPr="00C2712B">
        <w:t xml:space="preserve">- </w:t>
      </w:r>
      <w:r>
        <w:t>product_code</w:t>
      </w:r>
    </w:p>
    <w:p w:rsidR="00B258BD" w:rsidRDefault="00B258BD" w:rsidP="00B258BD">
      <w:pPr>
        <w:pStyle w:val="BodyText"/>
      </w:pPr>
      <w:r>
        <w:tab/>
        <w:t>- product_name</w:t>
      </w:r>
    </w:p>
    <w:p w:rsidR="00B258BD" w:rsidRPr="00C2712B" w:rsidRDefault="00B258BD" w:rsidP="00B258BD">
      <w:pPr>
        <w:pStyle w:val="BodyText"/>
      </w:pPr>
      <w:r>
        <w:tab/>
      </w:r>
      <w:r w:rsidRPr="00C2712B">
        <w:t xml:space="preserve">- </w:t>
      </w:r>
      <w:r>
        <w:t>category</w:t>
      </w:r>
      <w:r w:rsidRPr="00C2712B">
        <w:t>_</w:t>
      </w:r>
      <w:r w:rsidR="00C2712B">
        <w:t>name</w:t>
      </w:r>
    </w:p>
    <w:p w:rsidR="00B258BD" w:rsidRPr="00C2712B" w:rsidRDefault="00B258BD" w:rsidP="00B258BD">
      <w:pPr>
        <w:pStyle w:val="BodyText"/>
      </w:pPr>
      <w:r w:rsidRPr="00C2712B">
        <w:tab/>
        <w:t xml:space="preserve">- </w:t>
      </w:r>
      <w:r>
        <w:t>subcategory</w:t>
      </w:r>
      <w:r w:rsidRPr="00C2712B">
        <w:t>_</w:t>
      </w:r>
      <w:r w:rsidR="00C2712B">
        <w:t>name</w:t>
      </w:r>
    </w:p>
    <w:p w:rsidR="00794A5A" w:rsidRPr="00584F9B" w:rsidRDefault="00C2712B" w:rsidP="00B258BD">
      <w:pPr>
        <w:pStyle w:val="BodyText"/>
        <w:rPr>
          <w:b/>
          <w:lang w:val="ru-RU"/>
        </w:rPr>
      </w:pPr>
      <w:r w:rsidRPr="00584F9B">
        <w:rPr>
          <w:lang w:val="ru-RU"/>
        </w:rPr>
        <w:t>3</w:t>
      </w:r>
      <w:r w:rsidR="00794A5A" w:rsidRPr="00584F9B">
        <w:rPr>
          <w:lang w:val="ru-RU"/>
        </w:rPr>
        <w:t xml:space="preserve">) </w:t>
      </w:r>
      <w:r>
        <w:rPr>
          <w:b/>
        </w:rPr>
        <w:t>DimAddresses</w:t>
      </w:r>
    </w:p>
    <w:p w:rsidR="00934091" w:rsidRPr="00934091" w:rsidRDefault="00F44056" w:rsidP="00B258BD">
      <w:pPr>
        <w:pStyle w:val="BodyText"/>
        <w:rPr>
          <w:lang w:val="ru-RU"/>
        </w:rPr>
      </w:pPr>
      <w:r>
        <w:rPr>
          <w:lang w:val="ru-RU"/>
        </w:rPr>
        <w:t xml:space="preserve">Данные из этого измерения будут использоваться измерениями </w:t>
      </w:r>
      <w:r w:rsidR="00934091">
        <w:t>Customer</w:t>
      </w:r>
      <w:r w:rsidRPr="00F44056">
        <w:rPr>
          <w:lang w:val="ru-RU"/>
        </w:rPr>
        <w:t xml:space="preserve">, </w:t>
      </w:r>
      <w:r w:rsidR="00934091">
        <w:t>Employee</w:t>
      </w:r>
      <w:r w:rsidRPr="00F44056">
        <w:rPr>
          <w:lang w:val="ru-RU"/>
        </w:rPr>
        <w:t xml:space="preserve">, </w:t>
      </w:r>
      <w:r w:rsidR="00934091">
        <w:t>Store</w:t>
      </w:r>
      <w:r w:rsidR="00934091" w:rsidRPr="00934091">
        <w:rPr>
          <w:lang w:val="ru-RU"/>
        </w:rPr>
        <w:t xml:space="preserve">, </w:t>
      </w:r>
      <w:r w:rsidR="00934091">
        <w:t>Provider</w:t>
      </w:r>
      <w:r w:rsidR="004A54E9">
        <w:rPr>
          <w:lang w:val="ru-RU"/>
        </w:rPr>
        <w:t>, Manager</w:t>
      </w:r>
    </w:p>
    <w:p w:rsidR="00934091" w:rsidRDefault="00934091" w:rsidP="00B258BD">
      <w:pPr>
        <w:pStyle w:val="BodyText"/>
      </w:pPr>
      <w:r w:rsidRPr="00C2712B">
        <w:rPr>
          <w:lang w:val="ru-RU"/>
        </w:rPr>
        <w:tab/>
      </w:r>
      <w:r w:rsidR="00C2712B">
        <w:t>- address</w:t>
      </w:r>
      <w:r>
        <w:t>_id</w:t>
      </w:r>
    </w:p>
    <w:p w:rsidR="00934091" w:rsidRDefault="00934091" w:rsidP="00B258BD">
      <w:pPr>
        <w:pStyle w:val="BodyText"/>
      </w:pPr>
      <w:r>
        <w:tab/>
      </w:r>
      <w:r w:rsidR="00C2712B">
        <w:t>-address</w:t>
      </w:r>
    </w:p>
    <w:p w:rsidR="00934091" w:rsidRPr="00C2712B" w:rsidRDefault="00C2712B" w:rsidP="00B258BD">
      <w:pPr>
        <w:pStyle w:val="BodyText"/>
      </w:pPr>
      <w:r>
        <w:tab/>
        <w:t>- city_name</w:t>
      </w:r>
    </w:p>
    <w:p w:rsidR="00794A5A" w:rsidRPr="00584F9B" w:rsidRDefault="00934091" w:rsidP="00B258BD">
      <w:pPr>
        <w:pStyle w:val="BodyText"/>
      </w:pPr>
      <w:r w:rsidRPr="00584F9B">
        <w:tab/>
        <w:t xml:space="preserve">- </w:t>
      </w:r>
      <w:r>
        <w:t>postal</w:t>
      </w:r>
      <w:r w:rsidRPr="00584F9B">
        <w:t xml:space="preserve"> </w:t>
      </w:r>
      <w:r>
        <w:t>code</w:t>
      </w:r>
      <w:r w:rsidR="00F44056" w:rsidRPr="00584F9B">
        <w:t xml:space="preserve"> </w:t>
      </w:r>
    </w:p>
    <w:p w:rsidR="00C2712B" w:rsidRDefault="00C2712B" w:rsidP="00B258BD">
      <w:pPr>
        <w:pStyle w:val="BodyText"/>
      </w:pPr>
      <w:r w:rsidRPr="00584F9B">
        <w:tab/>
      </w:r>
      <w:r>
        <w:t>-country_id</w:t>
      </w:r>
    </w:p>
    <w:p w:rsidR="00C2712B" w:rsidRDefault="00C2712B" w:rsidP="00B258BD">
      <w:pPr>
        <w:pStyle w:val="BodyText"/>
      </w:pPr>
      <w:r>
        <w:t>4</w:t>
      </w:r>
      <w:r w:rsidRPr="00E333B8">
        <w:rPr>
          <w:b/>
        </w:rPr>
        <w:t>) DimCountries</w:t>
      </w:r>
    </w:p>
    <w:p w:rsidR="00C2712B" w:rsidRDefault="00C2712B" w:rsidP="00B258BD">
      <w:pPr>
        <w:pStyle w:val="BodyText"/>
      </w:pPr>
      <w:r>
        <w:tab/>
        <w:t>-country_id</w:t>
      </w:r>
    </w:p>
    <w:p w:rsidR="00C2712B" w:rsidRDefault="00C2712B" w:rsidP="00B258BD">
      <w:pPr>
        <w:pStyle w:val="BodyText"/>
      </w:pPr>
      <w:r>
        <w:tab/>
        <w:t>-country_name</w:t>
      </w:r>
    </w:p>
    <w:p w:rsidR="00C2712B" w:rsidRPr="00584F9B" w:rsidRDefault="00C2712B" w:rsidP="00B258BD">
      <w:pPr>
        <w:pStyle w:val="BodyText"/>
        <w:rPr>
          <w:lang w:val="ru-RU"/>
        </w:rPr>
      </w:pPr>
      <w:r>
        <w:tab/>
      </w:r>
      <w:r w:rsidRPr="00584F9B">
        <w:rPr>
          <w:lang w:val="ru-RU"/>
        </w:rPr>
        <w:t>-</w:t>
      </w:r>
      <w:r>
        <w:t>region</w:t>
      </w:r>
      <w:r w:rsidRPr="00584F9B">
        <w:rPr>
          <w:lang w:val="ru-RU"/>
        </w:rPr>
        <w:t>_</w:t>
      </w:r>
      <w:r>
        <w:t>name</w:t>
      </w:r>
      <w:r w:rsidRPr="00584F9B">
        <w:rPr>
          <w:lang w:val="ru-RU"/>
        </w:rPr>
        <w:t>?</w:t>
      </w:r>
    </w:p>
    <w:p w:rsidR="00F44056" w:rsidRDefault="00F44056" w:rsidP="00B258BD">
      <w:pPr>
        <w:pStyle w:val="BodyText"/>
        <w:rPr>
          <w:lang w:val="ru-RU"/>
        </w:rPr>
      </w:pPr>
      <w:r>
        <w:rPr>
          <w:lang w:val="ru-RU"/>
        </w:rPr>
        <w:t>Помимо этого</w:t>
      </w:r>
      <w:r w:rsidR="00CB4C40">
        <w:rPr>
          <w:lang w:val="ru-RU"/>
        </w:rPr>
        <w:t>,</w:t>
      </w:r>
      <w:r>
        <w:rPr>
          <w:lang w:val="ru-RU"/>
        </w:rPr>
        <w:t xml:space="preserve"> нас интересует кто являлся поставщиком данного товара, т.е. необходимо наличие измерения </w:t>
      </w:r>
      <w:r>
        <w:rPr>
          <w:b/>
        </w:rPr>
        <w:t>Provider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 Это юридическое лицо, зарегистрированное в определенной стране, городе и по определенному адресу. </w:t>
      </w:r>
      <w:r w:rsidR="00934091">
        <w:rPr>
          <w:lang w:val="ru-RU"/>
        </w:rPr>
        <w:t xml:space="preserve">В данном бизнес-процессе играет ключевую роль, при этом в случае возникновения каких-либо проблем всегда можно отказаться от услуг поставщика. </w:t>
      </w:r>
    </w:p>
    <w:p w:rsidR="00B258BD" w:rsidRDefault="00B258BD" w:rsidP="009F5584">
      <w:pPr>
        <w:pStyle w:val="BodyText"/>
        <w:rPr>
          <w:lang w:val="ru-RU"/>
        </w:rPr>
      </w:pPr>
    </w:p>
    <w:p w:rsidR="00686819" w:rsidRDefault="00E333B8" w:rsidP="009F5584">
      <w:pPr>
        <w:pStyle w:val="BodyText"/>
        <w:rPr>
          <w:b/>
        </w:rPr>
      </w:pPr>
      <w:r>
        <w:t>5</w:t>
      </w:r>
      <w:r w:rsidR="00686819" w:rsidRPr="00C2712B">
        <w:t xml:space="preserve">) </w:t>
      </w:r>
      <w:r w:rsidR="00686819" w:rsidRPr="00C2712B">
        <w:rPr>
          <w:b/>
        </w:rPr>
        <w:t xml:space="preserve"> </w:t>
      </w:r>
      <w:r w:rsidR="00686819">
        <w:rPr>
          <w:b/>
        </w:rPr>
        <w:t>DimProvider</w:t>
      </w:r>
    </w:p>
    <w:p w:rsidR="00686819" w:rsidRDefault="00686819" w:rsidP="009F5584">
      <w:pPr>
        <w:pStyle w:val="BodyText"/>
      </w:pPr>
      <w:r>
        <w:rPr>
          <w:b/>
        </w:rPr>
        <w:tab/>
      </w:r>
      <w:r>
        <w:t>- provider_id</w:t>
      </w:r>
    </w:p>
    <w:p w:rsidR="00686819" w:rsidRDefault="00686819" w:rsidP="009F5584">
      <w:pPr>
        <w:pStyle w:val="BodyText"/>
      </w:pPr>
      <w:r>
        <w:tab/>
        <w:t>- provider_code</w:t>
      </w:r>
    </w:p>
    <w:p w:rsidR="00686819" w:rsidRDefault="00686819" w:rsidP="009F5584">
      <w:pPr>
        <w:pStyle w:val="BodyText"/>
      </w:pPr>
      <w:r>
        <w:tab/>
        <w:t>- provider_name</w:t>
      </w:r>
    </w:p>
    <w:p w:rsidR="00686819" w:rsidRPr="00C2712B" w:rsidRDefault="00686819" w:rsidP="009F5584">
      <w:pPr>
        <w:pStyle w:val="BodyText"/>
        <w:rPr>
          <w:lang w:val="ru-RU"/>
        </w:rPr>
      </w:pPr>
      <w:r>
        <w:lastRenderedPageBreak/>
        <w:tab/>
      </w:r>
      <w:r w:rsidRPr="00C2712B">
        <w:rPr>
          <w:lang w:val="ru-RU"/>
        </w:rPr>
        <w:t xml:space="preserve">- </w:t>
      </w:r>
      <w:r w:rsidR="00E333B8">
        <w:t>address</w:t>
      </w:r>
      <w:r w:rsidRPr="00C2712B">
        <w:rPr>
          <w:lang w:val="ru-RU"/>
        </w:rPr>
        <w:t>_</w:t>
      </w:r>
      <w:r>
        <w:t>id</w:t>
      </w:r>
    </w:p>
    <w:p w:rsidR="00686819" w:rsidRPr="00C2712B" w:rsidRDefault="00686819" w:rsidP="009F5584">
      <w:pPr>
        <w:pStyle w:val="BodyText"/>
        <w:rPr>
          <w:lang w:val="ru-RU"/>
        </w:rPr>
      </w:pPr>
      <w:r w:rsidRPr="00C2712B">
        <w:rPr>
          <w:lang w:val="ru-RU"/>
        </w:rPr>
        <w:tab/>
        <w:t xml:space="preserve">- </w:t>
      </w:r>
      <w:r>
        <w:t>email</w:t>
      </w:r>
    </w:p>
    <w:p w:rsidR="001D746A" w:rsidRPr="00C2712B" w:rsidRDefault="00F806DD" w:rsidP="009F5584">
      <w:pPr>
        <w:pStyle w:val="BodyText"/>
        <w:rPr>
          <w:lang w:val="ru-RU"/>
        </w:rPr>
      </w:pPr>
      <w:r w:rsidRPr="00C2712B">
        <w:rPr>
          <w:lang w:val="ru-RU"/>
        </w:rPr>
        <w:tab/>
      </w:r>
      <w:r>
        <w:rPr>
          <w:lang w:val="ru-RU"/>
        </w:rPr>
        <w:t xml:space="preserve">- </w:t>
      </w:r>
      <w:r>
        <w:t>phone</w:t>
      </w:r>
    </w:p>
    <w:p w:rsidR="001D746A" w:rsidRPr="001A6AEC" w:rsidRDefault="001D746A" w:rsidP="009F5584">
      <w:pPr>
        <w:pStyle w:val="BodyText"/>
        <w:rPr>
          <w:b/>
          <w:lang w:val="ru-RU"/>
        </w:rPr>
      </w:pPr>
      <w:r>
        <w:rPr>
          <w:lang w:val="ru-RU"/>
        </w:rPr>
        <w:t xml:space="preserve">С другой стороны, так же необходимо знать, кто является производителем товара. Но с нашей точки зрения, это второстепенная информация, поэтому в фактовой таблице будет достаточно атрибута </w:t>
      </w:r>
      <w:r>
        <w:rPr>
          <w:b/>
          <w:lang w:val="ru-RU"/>
        </w:rPr>
        <w:t>страна-производитель.</w:t>
      </w:r>
      <w:r w:rsidR="00E54C51" w:rsidRPr="00E54C51">
        <w:rPr>
          <w:b/>
          <w:lang w:val="ru-RU"/>
        </w:rPr>
        <w:t>(</w:t>
      </w:r>
      <w:r w:rsidR="00E54C51">
        <w:rPr>
          <w:b/>
          <w:lang w:val="ru-RU"/>
        </w:rPr>
        <w:t xml:space="preserve">дегенеративный </w:t>
      </w:r>
      <w:r w:rsidR="00E54C51">
        <w:rPr>
          <w:b/>
        </w:rPr>
        <w:t>dimension</w:t>
      </w:r>
      <w:r w:rsidR="00E54C51" w:rsidRPr="001A6AEC">
        <w:rPr>
          <w:b/>
          <w:lang w:val="ru-RU"/>
        </w:rPr>
        <w:t>)</w:t>
      </w:r>
    </w:p>
    <w:p w:rsidR="001D746A" w:rsidRDefault="004A54E9" w:rsidP="009F5584">
      <w:pPr>
        <w:pStyle w:val="BodyText"/>
        <w:rPr>
          <w:b/>
        </w:rPr>
      </w:pPr>
      <w:r w:rsidRPr="00584F9B">
        <w:t>6</w:t>
      </w:r>
      <w:r w:rsidR="001D746A" w:rsidRPr="00584F9B">
        <w:t xml:space="preserve">) </w:t>
      </w:r>
      <w:r w:rsidR="001D746A">
        <w:rPr>
          <w:b/>
        </w:rPr>
        <w:t>DimCustomer</w:t>
      </w:r>
    </w:p>
    <w:p w:rsidR="001A6AEC" w:rsidRDefault="001A6AEC" w:rsidP="009F5584">
      <w:pPr>
        <w:pStyle w:val="BodyText"/>
      </w:pPr>
      <w:r>
        <w:rPr>
          <w:b/>
        </w:rPr>
        <w:tab/>
        <w:t xml:space="preserve">- </w:t>
      </w:r>
      <w:r>
        <w:t>customer_id</w:t>
      </w:r>
    </w:p>
    <w:p w:rsidR="001A6AEC" w:rsidRDefault="001A6AEC" w:rsidP="009F5584">
      <w:pPr>
        <w:pStyle w:val="BodyText"/>
      </w:pPr>
      <w:r>
        <w:tab/>
        <w:t xml:space="preserve">- </w:t>
      </w:r>
      <w:r w:rsidR="006A5E67">
        <w:t>first_name</w:t>
      </w:r>
    </w:p>
    <w:p w:rsidR="001A6AEC" w:rsidRDefault="001A6AEC" w:rsidP="009F5584">
      <w:pPr>
        <w:pStyle w:val="BodyText"/>
      </w:pPr>
      <w:r>
        <w:tab/>
      </w:r>
      <w:r w:rsidR="006A5E67">
        <w:t>- last_name</w:t>
      </w:r>
    </w:p>
    <w:p w:rsidR="006A5E67" w:rsidRDefault="006A5E67" w:rsidP="009F5584">
      <w:pPr>
        <w:pStyle w:val="BodyText"/>
      </w:pPr>
      <w:r>
        <w:tab/>
        <w:t>- address_id</w:t>
      </w:r>
    </w:p>
    <w:p w:rsidR="006A5E67" w:rsidRDefault="006A5E67" w:rsidP="009F5584">
      <w:pPr>
        <w:pStyle w:val="BodyText"/>
      </w:pPr>
      <w:r>
        <w:tab/>
        <w:t>- email</w:t>
      </w:r>
    </w:p>
    <w:p w:rsidR="006A5E67" w:rsidRDefault="006A5E67" w:rsidP="009F5584">
      <w:pPr>
        <w:pStyle w:val="BodyText"/>
      </w:pPr>
      <w:r>
        <w:tab/>
        <w:t>-phone</w:t>
      </w:r>
    </w:p>
    <w:p w:rsidR="004A54E9" w:rsidRPr="004A54E9" w:rsidRDefault="004A54E9" w:rsidP="009F5584">
      <w:pPr>
        <w:pStyle w:val="BodyText"/>
        <w:rPr>
          <w:color w:val="548DD4" w:themeColor="text2" w:themeTint="99"/>
        </w:rPr>
      </w:pPr>
      <w:r w:rsidRPr="00584F9B">
        <w:tab/>
      </w:r>
      <w:r w:rsidRPr="004A54E9">
        <w:t xml:space="preserve">- </w:t>
      </w:r>
      <w:r>
        <w:t>customer_age_group</w:t>
      </w:r>
      <w:r w:rsidRPr="004A54E9">
        <w:rPr>
          <w:color w:val="548DD4" w:themeColor="text2" w:themeTint="99"/>
        </w:rPr>
        <w:t>(</w:t>
      </w:r>
      <w:r w:rsidRPr="004A54E9">
        <w:rPr>
          <w:color w:val="548DD4" w:themeColor="text2" w:themeTint="99"/>
          <w:lang w:val="ru-RU"/>
        </w:rPr>
        <w:t>отдельный</w:t>
      </w:r>
      <w:r w:rsidRPr="004A54E9">
        <w:rPr>
          <w:color w:val="548DD4" w:themeColor="text2" w:themeTint="99"/>
        </w:rPr>
        <w:t xml:space="preserve"> dim?)</w:t>
      </w:r>
    </w:p>
    <w:p w:rsidR="001D746A" w:rsidRDefault="004A54E9" w:rsidP="009F5584">
      <w:pPr>
        <w:pStyle w:val="BodyText"/>
        <w:rPr>
          <w:b/>
        </w:rPr>
      </w:pPr>
      <w:r w:rsidRPr="00584F9B">
        <w:t>7</w:t>
      </w:r>
      <w:r w:rsidR="001D746A" w:rsidRPr="00584F9B">
        <w:t>)</w:t>
      </w:r>
      <w:r w:rsidR="001D746A" w:rsidRPr="00584F9B">
        <w:rPr>
          <w:b/>
        </w:rPr>
        <w:t xml:space="preserve"> </w:t>
      </w:r>
      <w:r w:rsidR="001D746A">
        <w:rPr>
          <w:b/>
        </w:rPr>
        <w:t>DimEmployee</w:t>
      </w:r>
    </w:p>
    <w:p w:rsidR="006A5E67" w:rsidRDefault="006A5E67" w:rsidP="006A5E67">
      <w:pPr>
        <w:pStyle w:val="BodyText"/>
      </w:pPr>
      <w:r>
        <w:rPr>
          <w:b/>
        </w:rPr>
        <w:tab/>
        <w:t xml:space="preserve">- </w:t>
      </w:r>
      <w:r>
        <w:t>employee_id</w:t>
      </w:r>
    </w:p>
    <w:p w:rsidR="006A5E67" w:rsidRDefault="006A5E67" w:rsidP="006A5E67">
      <w:pPr>
        <w:pStyle w:val="BodyText"/>
      </w:pPr>
      <w:r>
        <w:tab/>
        <w:t>- first_name</w:t>
      </w:r>
    </w:p>
    <w:p w:rsidR="006A5E67" w:rsidRDefault="006A5E67" w:rsidP="006A5E67">
      <w:pPr>
        <w:pStyle w:val="BodyText"/>
      </w:pPr>
      <w:r>
        <w:tab/>
        <w:t>- last_name</w:t>
      </w:r>
    </w:p>
    <w:p w:rsidR="006A5E67" w:rsidRDefault="006A5E67" w:rsidP="006A5E67">
      <w:pPr>
        <w:pStyle w:val="BodyText"/>
      </w:pPr>
      <w:r>
        <w:tab/>
        <w:t>- address_id</w:t>
      </w:r>
    </w:p>
    <w:p w:rsidR="006A5E67" w:rsidRDefault="006A5E67" w:rsidP="006A5E67">
      <w:pPr>
        <w:pStyle w:val="BodyText"/>
      </w:pPr>
      <w:r>
        <w:tab/>
        <w:t>- email</w:t>
      </w:r>
    </w:p>
    <w:p w:rsidR="006A5E67" w:rsidRDefault="006A5E67" w:rsidP="009F5584">
      <w:pPr>
        <w:pStyle w:val="BodyText"/>
      </w:pPr>
      <w:r>
        <w:tab/>
        <w:t>-phone</w:t>
      </w:r>
    </w:p>
    <w:p w:rsidR="004A54E9" w:rsidRDefault="004A54E9" w:rsidP="009F5584">
      <w:pPr>
        <w:pStyle w:val="BodyText"/>
      </w:pPr>
      <w:r>
        <w:t>8) DimManager</w:t>
      </w:r>
    </w:p>
    <w:p w:rsidR="004A54E9" w:rsidRDefault="004A54E9" w:rsidP="004A54E9">
      <w:pPr>
        <w:pStyle w:val="BodyText"/>
      </w:pPr>
      <w:r>
        <w:tab/>
      </w:r>
      <w:r>
        <w:rPr>
          <w:b/>
        </w:rPr>
        <w:t xml:space="preserve">- </w:t>
      </w:r>
      <w:r>
        <w:t>manager_id</w:t>
      </w:r>
    </w:p>
    <w:p w:rsidR="004A54E9" w:rsidRDefault="004A54E9" w:rsidP="004A54E9">
      <w:pPr>
        <w:pStyle w:val="BodyText"/>
      </w:pPr>
      <w:r>
        <w:tab/>
        <w:t>- first_name</w:t>
      </w:r>
    </w:p>
    <w:p w:rsidR="004A54E9" w:rsidRDefault="004A54E9" w:rsidP="004A54E9">
      <w:pPr>
        <w:pStyle w:val="BodyText"/>
      </w:pPr>
      <w:r>
        <w:tab/>
        <w:t>- last_name</w:t>
      </w:r>
    </w:p>
    <w:p w:rsidR="004A54E9" w:rsidRDefault="004A54E9" w:rsidP="004A54E9">
      <w:pPr>
        <w:pStyle w:val="BodyText"/>
      </w:pPr>
      <w:r>
        <w:tab/>
        <w:t>- address_id</w:t>
      </w:r>
    </w:p>
    <w:p w:rsidR="004A54E9" w:rsidRDefault="004A54E9" w:rsidP="004A54E9">
      <w:pPr>
        <w:pStyle w:val="BodyText"/>
      </w:pPr>
      <w:r>
        <w:tab/>
        <w:t>- email</w:t>
      </w:r>
    </w:p>
    <w:p w:rsidR="004A54E9" w:rsidRPr="004A54E9" w:rsidRDefault="004A54E9" w:rsidP="009F5584">
      <w:pPr>
        <w:pStyle w:val="BodyText"/>
      </w:pPr>
      <w:r>
        <w:tab/>
        <w:t>-phone</w:t>
      </w:r>
    </w:p>
    <w:p w:rsidR="001D746A" w:rsidRDefault="004A54E9" w:rsidP="009F5584">
      <w:pPr>
        <w:pStyle w:val="BodyText"/>
        <w:rPr>
          <w:b/>
        </w:rPr>
      </w:pPr>
      <w:r w:rsidRPr="004A54E9">
        <w:t>8</w:t>
      </w:r>
      <w:r w:rsidR="001D746A" w:rsidRPr="004A54E9">
        <w:t>)</w:t>
      </w:r>
      <w:r w:rsidR="001D746A" w:rsidRPr="004A54E9">
        <w:rPr>
          <w:b/>
        </w:rPr>
        <w:t xml:space="preserve"> </w:t>
      </w:r>
      <w:r w:rsidR="0062240B">
        <w:rPr>
          <w:b/>
        </w:rPr>
        <w:t>DimStore</w:t>
      </w:r>
    </w:p>
    <w:p w:rsidR="001764A2" w:rsidRDefault="001764A2" w:rsidP="009F5584">
      <w:pPr>
        <w:pStyle w:val="BodyText"/>
      </w:pPr>
      <w:r>
        <w:rPr>
          <w:b/>
        </w:rPr>
        <w:tab/>
        <w:t xml:space="preserve">- </w:t>
      </w:r>
      <w:r>
        <w:t>store_id</w:t>
      </w:r>
    </w:p>
    <w:p w:rsidR="001764A2" w:rsidRDefault="001764A2" w:rsidP="009F5584">
      <w:pPr>
        <w:pStyle w:val="BodyText"/>
      </w:pPr>
      <w:r>
        <w:tab/>
        <w:t>- store_code</w:t>
      </w:r>
    </w:p>
    <w:p w:rsidR="001764A2" w:rsidRPr="00584F9B" w:rsidRDefault="001764A2" w:rsidP="009F5584">
      <w:pPr>
        <w:pStyle w:val="BodyText"/>
        <w:rPr>
          <w:lang w:val="ru-RU"/>
        </w:rPr>
      </w:pPr>
      <w:r>
        <w:tab/>
      </w:r>
      <w:r w:rsidRPr="00584F9B">
        <w:rPr>
          <w:lang w:val="ru-RU"/>
        </w:rPr>
        <w:t xml:space="preserve">- </w:t>
      </w:r>
      <w:r>
        <w:t>address</w:t>
      </w:r>
      <w:r w:rsidRPr="00584F9B">
        <w:rPr>
          <w:lang w:val="ru-RU"/>
        </w:rPr>
        <w:t>_</w:t>
      </w:r>
      <w:r>
        <w:t>id</w:t>
      </w:r>
    </w:p>
    <w:p w:rsidR="001764A2" w:rsidRPr="00584F9B" w:rsidRDefault="001764A2" w:rsidP="009F5584">
      <w:pPr>
        <w:pStyle w:val="BodyText"/>
        <w:rPr>
          <w:lang w:val="ru-RU"/>
        </w:rPr>
      </w:pPr>
      <w:r w:rsidRPr="00584F9B">
        <w:rPr>
          <w:lang w:val="ru-RU"/>
        </w:rPr>
        <w:tab/>
        <w:t>-</w:t>
      </w:r>
      <w:r>
        <w:t>email</w:t>
      </w:r>
    </w:p>
    <w:p w:rsidR="004A54E9" w:rsidRPr="00584F9B" w:rsidRDefault="001764A2" w:rsidP="009F5584">
      <w:pPr>
        <w:pStyle w:val="BodyText"/>
        <w:rPr>
          <w:lang w:val="ru-RU"/>
        </w:rPr>
      </w:pPr>
      <w:r w:rsidRPr="00584F9B">
        <w:rPr>
          <w:lang w:val="ru-RU"/>
        </w:rPr>
        <w:tab/>
        <w:t xml:space="preserve">- </w:t>
      </w:r>
      <w:r>
        <w:t>phone</w:t>
      </w:r>
    </w:p>
    <w:p w:rsidR="00403D14" w:rsidRPr="00B53C87" w:rsidRDefault="00B53C87" w:rsidP="009F5584">
      <w:pPr>
        <w:pStyle w:val="BodyText"/>
        <w:rPr>
          <w:color w:val="4F81BD" w:themeColor="accent1"/>
          <w:lang w:val="ru-RU"/>
        </w:rPr>
      </w:pPr>
      <w:r w:rsidRPr="00B53C87">
        <w:rPr>
          <w:color w:val="4F81BD" w:themeColor="accent1"/>
          <w:lang w:val="ru-RU"/>
        </w:rPr>
        <w:t>Способ оплаты, доставки – полезная ли это информация?</w:t>
      </w:r>
    </w:p>
    <w:p w:rsidR="00931394" w:rsidRDefault="00931394" w:rsidP="009F5584">
      <w:pPr>
        <w:pStyle w:val="BodyText"/>
        <w:rPr>
          <w:lang w:val="ru-RU"/>
        </w:rPr>
      </w:pPr>
      <w:r>
        <w:rPr>
          <w:lang w:val="ru-RU"/>
        </w:rPr>
        <w:t>Товары</w:t>
      </w:r>
      <w:r w:rsidRPr="00C2712B">
        <w:rPr>
          <w:lang w:val="ru-RU"/>
        </w:rPr>
        <w:t xml:space="preserve"> </w:t>
      </w:r>
      <w:r>
        <w:rPr>
          <w:lang w:val="ru-RU"/>
        </w:rPr>
        <w:t>оплачиваются</w:t>
      </w:r>
      <w:r w:rsidRPr="00C2712B">
        <w:rPr>
          <w:lang w:val="ru-RU"/>
        </w:rPr>
        <w:t xml:space="preserve"> </w:t>
      </w:r>
      <w:r>
        <w:rPr>
          <w:lang w:val="ru-RU"/>
        </w:rPr>
        <w:t>только</w:t>
      </w:r>
      <w:r w:rsidRPr="00C2712B">
        <w:rPr>
          <w:lang w:val="ru-RU"/>
        </w:rPr>
        <w:t xml:space="preserve"> </w:t>
      </w:r>
      <w:r>
        <w:rPr>
          <w:lang w:val="ru-RU"/>
        </w:rPr>
        <w:t>в</w:t>
      </w:r>
      <w:r w:rsidRPr="00C2712B">
        <w:rPr>
          <w:lang w:val="ru-RU"/>
        </w:rPr>
        <w:t xml:space="preserve"> </w:t>
      </w:r>
      <w:r>
        <w:rPr>
          <w:lang w:val="ru-RU"/>
        </w:rPr>
        <w:t>белорусских</w:t>
      </w:r>
      <w:r w:rsidRPr="00C2712B">
        <w:rPr>
          <w:lang w:val="ru-RU"/>
        </w:rPr>
        <w:t xml:space="preserve"> </w:t>
      </w:r>
      <w:r>
        <w:rPr>
          <w:lang w:val="ru-RU"/>
        </w:rPr>
        <w:t>рублях</w:t>
      </w:r>
      <w:r w:rsidRPr="00C2712B">
        <w:rPr>
          <w:lang w:val="ru-RU"/>
        </w:rPr>
        <w:t xml:space="preserve">. </w:t>
      </w:r>
    </w:p>
    <w:p w:rsidR="002D13CF" w:rsidRDefault="002D13CF" w:rsidP="009F5584">
      <w:pPr>
        <w:pStyle w:val="BodyText"/>
        <w:rPr>
          <w:lang w:val="ru-RU"/>
        </w:rPr>
      </w:pPr>
    </w:p>
    <w:p w:rsidR="002D13CF" w:rsidRDefault="002D13CF" w:rsidP="009F5584">
      <w:pPr>
        <w:pStyle w:val="BodyText"/>
        <w:rPr>
          <w:lang w:val="ru-RU"/>
        </w:rPr>
      </w:pPr>
    </w:p>
    <w:p w:rsidR="001D746A" w:rsidRDefault="002D13CF" w:rsidP="002D13CF">
      <w:pPr>
        <w:pStyle w:val="Heading2"/>
        <w:numPr>
          <w:ilvl w:val="0"/>
          <w:numId w:val="0"/>
        </w:numPr>
      </w:pPr>
      <w:r>
        <w:rPr>
          <w:bCs/>
        </w:rPr>
        <w:lastRenderedPageBreak/>
        <w:t>I</w:t>
      </w:r>
      <w:r w:rsidRPr="001E6399">
        <w:t>dentify</w:t>
      </w:r>
      <w:r>
        <w:t>ing</w:t>
      </w:r>
      <w:r w:rsidRPr="000F6AF8">
        <w:t xml:space="preserve"> </w:t>
      </w:r>
      <w:r w:rsidRPr="001E6399">
        <w:t>the</w:t>
      </w:r>
      <w:r w:rsidRPr="000F6AF8">
        <w:t xml:space="preserve"> </w:t>
      </w:r>
      <w:r>
        <w:t>Fact</w:t>
      </w:r>
    </w:p>
    <w:p w:rsidR="002D13CF" w:rsidRDefault="000F6AF8" w:rsidP="002D13CF">
      <w:pPr>
        <w:pStyle w:val="BodyText"/>
      </w:pPr>
      <w:r>
        <w:t>Fact Table</w:t>
      </w:r>
      <w:r w:rsidR="00FA4C69">
        <w:t xml:space="preserve"> </w:t>
      </w:r>
      <w:bookmarkStart w:id="16" w:name="_GoBack"/>
      <w:bookmarkEnd w:id="16"/>
      <w:r>
        <w:t>:</w:t>
      </w:r>
    </w:p>
    <w:p w:rsidR="000F6AF8" w:rsidRDefault="000F6AF8" w:rsidP="002D13CF">
      <w:pPr>
        <w:pStyle w:val="BodyText"/>
      </w:pPr>
      <w:r>
        <w:tab/>
        <w:t>- product_id</w:t>
      </w:r>
    </w:p>
    <w:p w:rsidR="000F6AF8" w:rsidRDefault="000F6AF8" w:rsidP="002D13CF">
      <w:pPr>
        <w:pStyle w:val="BodyText"/>
      </w:pPr>
      <w:r>
        <w:tab/>
        <w:t>- customer_id</w:t>
      </w:r>
    </w:p>
    <w:p w:rsidR="000F6AF8" w:rsidRDefault="000F6AF8" w:rsidP="002D13CF">
      <w:pPr>
        <w:pStyle w:val="BodyText"/>
      </w:pPr>
      <w:r>
        <w:tab/>
        <w:t>- date_id</w:t>
      </w:r>
    </w:p>
    <w:p w:rsidR="000F6AF8" w:rsidRDefault="000F6AF8" w:rsidP="002D13CF">
      <w:pPr>
        <w:pStyle w:val="BodyText"/>
      </w:pPr>
      <w:r>
        <w:tab/>
        <w:t>- store_id</w:t>
      </w:r>
    </w:p>
    <w:p w:rsidR="000F6AF8" w:rsidRDefault="000F6AF8" w:rsidP="002D13CF">
      <w:pPr>
        <w:pStyle w:val="BodyText"/>
      </w:pPr>
      <w:r>
        <w:tab/>
        <w:t>- provider_id</w:t>
      </w:r>
    </w:p>
    <w:p w:rsidR="000F6AF8" w:rsidRDefault="000F6AF8" w:rsidP="002D13CF">
      <w:pPr>
        <w:pStyle w:val="BodyText"/>
      </w:pPr>
      <w:r>
        <w:tab/>
        <w:t>- employee_id</w:t>
      </w:r>
    </w:p>
    <w:p w:rsidR="000F6AF8" w:rsidRDefault="000F6AF8" w:rsidP="002D13CF">
      <w:pPr>
        <w:pStyle w:val="BodyText"/>
      </w:pPr>
      <w:r>
        <w:tab/>
        <w:t>- manager_id</w:t>
      </w:r>
    </w:p>
    <w:p w:rsidR="000F6AF8" w:rsidRDefault="000F6AF8" w:rsidP="002D13CF">
      <w:pPr>
        <w:pStyle w:val="BodyText"/>
      </w:pPr>
      <w:r>
        <w:tab/>
      </w:r>
      <w:r>
        <w:rPr>
          <w:lang w:val="ru-RU"/>
        </w:rPr>
        <w:t xml:space="preserve">- </w:t>
      </w:r>
      <w:r w:rsidRPr="000F6AF8">
        <w:t>manufacturer country</w:t>
      </w:r>
    </w:p>
    <w:p w:rsidR="002D13CF" w:rsidRPr="000F6AF8" w:rsidRDefault="000F6AF8" w:rsidP="002D13CF">
      <w:pPr>
        <w:pStyle w:val="BodyText"/>
      </w:pPr>
      <w:r>
        <w:tab/>
      </w:r>
      <w:r>
        <w:rPr>
          <w:lang w:val="ru-RU"/>
        </w:rPr>
        <w:t xml:space="preserve">- </w:t>
      </w:r>
      <w:r>
        <w:t>cost</w:t>
      </w:r>
    </w:p>
    <w:p w:rsidR="00473DF1" w:rsidRPr="00931394" w:rsidRDefault="00473DF1" w:rsidP="00473DF1">
      <w:pPr>
        <w:pStyle w:val="Heading1"/>
      </w:pPr>
      <w:bookmarkStart w:id="17" w:name="_Toc412572574"/>
      <w:r>
        <w:t>Logical</w:t>
      </w:r>
      <w:r w:rsidRPr="00931394">
        <w:t xml:space="preserve"> </w:t>
      </w:r>
      <w:r>
        <w:t>Scheme</w:t>
      </w:r>
      <w:bookmarkEnd w:id="17"/>
    </w:p>
    <w:p w:rsidR="00473DF1" w:rsidRPr="00931394" w:rsidRDefault="00473DF1" w:rsidP="00473DF1">
      <w:pPr>
        <w:pStyle w:val="Heading1"/>
      </w:pPr>
      <w:bookmarkStart w:id="18" w:name="_Toc412572575"/>
      <w:r>
        <w:t>Data</w:t>
      </w:r>
      <w:r w:rsidRPr="00931394">
        <w:t xml:space="preserve"> </w:t>
      </w:r>
      <w:r>
        <w:t>Flow</w:t>
      </w:r>
      <w:bookmarkEnd w:id="18"/>
    </w:p>
    <w:p w:rsidR="00473DF1" w:rsidRDefault="00473DF1" w:rsidP="00473DF1">
      <w:pPr>
        <w:pStyle w:val="Heading1"/>
      </w:pPr>
      <w:bookmarkStart w:id="19" w:name="_Toc412572576"/>
      <w:r>
        <w:t>Fact</w:t>
      </w:r>
      <w:r w:rsidRPr="00931394">
        <w:t xml:space="preserve"> </w:t>
      </w:r>
      <w:r>
        <w:t>Table</w:t>
      </w:r>
      <w:r w:rsidRPr="00931394">
        <w:t xml:space="preserve"> </w:t>
      </w:r>
      <w:r>
        <w:t>Partitioning</w:t>
      </w:r>
      <w:r w:rsidRPr="00931394">
        <w:t xml:space="preserve"> </w:t>
      </w:r>
      <w:r>
        <w:t>Strategy</w:t>
      </w:r>
      <w:bookmarkEnd w:id="19"/>
    </w:p>
    <w:p w:rsidR="00473DF1" w:rsidRDefault="00473DF1" w:rsidP="00473DF1">
      <w:pPr>
        <w:pStyle w:val="Heading1"/>
      </w:pPr>
      <w:bookmarkStart w:id="20" w:name="_Toc412572577"/>
      <w:r>
        <w:t>Strategy of Parallel Load</w:t>
      </w:r>
      <w:bookmarkEnd w:id="20"/>
    </w:p>
    <w:p w:rsidR="00473DF1" w:rsidRPr="00473DF1" w:rsidRDefault="00473DF1" w:rsidP="00473DF1">
      <w:pPr>
        <w:pStyle w:val="Heading1"/>
      </w:pPr>
      <w:bookmarkStart w:id="21" w:name="_Toc412572578"/>
      <w:r>
        <w:t>Report Layouts</w:t>
      </w:r>
      <w:bookmarkEnd w:id="9"/>
      <w:bookmarkEnd w:id="21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6E" w:rsidRDefault="00477B6E">
      <w:r>
        <w:separator/>
      </w:r>
    </w:p>
  </w:endnote>
  <w:endnote w:type="continuationSeparator" w:id="0">
    <w:p w:rsidR="00477B6E" w:rsidRDefault="0047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FA4C69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FA4C69">
            <w:rPr>
              <w:noProof/>
            </w:rPr>
            <w:t>5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A4C69">
              <w:rPr>
                <w:noProof/>
              </w:rPr>
              <w:t>6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FA4C69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FA4C6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A4C69">
              <w:rPr>
                <w:noProof/>
              </w:rPr>
              <w:t>6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6E" w:rsidRDefault="00477B6E">
      <w:r>
        <w:separator/>
      </w:r>
    </w:p>
  </w:footnote>
  <w:footnote w:type="continuationSeparator" w:id="0">
    <w:p w:rsidR="00477B6E" w:rsidRDefault="00477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33A1B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FA4C69">
            <w:rPr>
              <w:noProof/>
              <w:sz w:val="16"/>
              <w:szCs w:val="16"/>
            </w:rPr>
            <w:t>11-Nov-2017 19:12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33A1B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FA4C69">
            <w:rPr>
              <w:noProof/>
              <w:sz w:val="16"/>
              <w:szCs w:val="16"/>
            </w:rPr>
            <w:t>11-Nov-2017 19:12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01959"/>
    <w:rsid w:val="00017582"/>
    <w:rsid w:val="0007013D"/>
    <w:rsid w:val="00081508"/>
    <w:rsid w:val="000A381C"/>
    <w:rsid w:val="000A6040"/>
    <w:rsid w:val="000C0DC3"/>
    <w:rsid w:val="000D22DF"/>
    <w:rsid w:val="000D4695"/>
    <w:rsid w:val="000E5733"/>
    <w:rsid w:val="000E676F"/>
    <w:rsid w:val="000E68BD"/>
    <w:rsid w:val="000F0F7A"/>
    <w:rsid w:val="000F2774"/>
    <w:rsid w:val="000F46D2"/>
    <w:rsid w:val="000F6AF8"/>
    <w:rsid w:val="00114D08"/>
    <w:rsid w:val="00130569"/>
    <w:rsid w:val="00131A1C"/>
    <w:rsid w:val="00131E4A"/>
    <w:rsid w:val="00133A1B"/>
    <w:rsid w:val="001355C3"/>
    <w:rsid w:val="00171785"/>
    <w:rsid w:val="00173FBC"/>
    <w:rsid w:val="001764A2"/>
    <w:rsid w:val="001A6AEC"/>
    <w:rsid w:val="001B6B1E"/>
    <w:rsid w:val="001D0D7E"/>
    <w:rsid w:val="001D47B8"/>
    <w:rsid w:val="001D746A"/>
    <w:rsid w:val="002072E8"/>
    <w:rsid w:val="002154C4"/>
    <w:rsid w:val="00222DC3"/>
    <w:rsid w:val="00235712"/>
    <w:rsid w:val="00260465"/>
    <w:rsid w:val="0027273F"/>
    <w:rsid w:val="00276374"/>
    <w:rsid w:val="00286611"/>
    <w:rsid w:val="002A713E"/>
    <w:rsid w:val="002D13CF"/>
    <w:rsid w:val="002F0071"/>
    <w:rsid w:val="002F5D7B"/>
    <w:rsid w:val="003212FB"/>
    <w:rsid w:val="00331A15"/>
    <w:rsid w:val="0033495D"/>
    <w:rsid w:val="003438DB"/>
    <w:rsid w:val="003609E8"/>
    <w:rsid w:val="00383ABB"/>
    <w:rsid w:val="00386A51"/>
    <w:rsid w:val="0038754C"/>
    <w:rsid w:val="00394781"/>
    <w:rsid w:val="003A2380"/>
    <w:rsid w:val="003B0471"/>
    <w:rsid w:val="003C425E"/>
    <w:rsid w:val="003D1F28"/>
    <w:rsid w:val="003E41E7"/>
    <w:rsid w:val="003F7F40"/>
    <w:rsid w:val="004005EA"/>
    <w:rsid w:val="00400831"/>
    <w:rsid w:val="00403D14"/>
    <w:rsid w:val="004044FD"/>
    <w:rsid w:val="00410D49"/>
    <w:rsid w:val="00432D54"/>
    <w:rsid w:val="00434841"/>
    <w:rsid w:val="00473DF1"/>
    <w:rsid w:val="00477B6E"/>
    <w:rsid w:val="004A49EF"/>
    <w:rsid w:val="004A54E9"/>
    <w:rsid w:val="004B4D2A"/>
    <w:rsid w:val="004C2F82"/>
    <w:rsid w:val="004C58CC"/>
    <w:rsid w:val="004D29BE"/>
    <w:rsid w:val="004E0FB3"/>
    <w:rsid w:val="004E22A3"/>
    <w:rsid w:val="0052662C"/>
    <w:rsid w:val="005400E3"/>
    <w:rsid w:val="00552835"/>
    <w:rsid w:val="00557725"/>
    <w:rsid w:val="0057115C"/>
    <w:rsid w:val="005731ED"/>
    <w:rsid w:val="005732B5"/>
    <w:rsid w:val="00584F9B"/>
    <w:rsid w:val="00593E6E"/>
    <w:rsid w:val="005A2132"/>
    <w:rsid w:val="005C0966"/>
    <w:rsid w:val="005D2685"/>
    <w:rsid w:val="005E56AF"/>
    <w:rsid w:val="0060532A"/>
    <w:rsid w:val="0061050A"/>
    <w:rsid w:val="00617320"/>
    <w:rsid w:val="0062240B"/>
    <w:rsid w:val="0065035F"/>
    <w:rsid w:val="0068062E"/>
    <w:rsid w:val="00686819"/>
    <w:rsid w:val="00686BAB"/>
    <w:rsid w:val="0068757C"/>
    <w:rsid w:val="006A4358"/>
    <w:rsid w:val="006A5E67"/>
    <w:rsid w:val="006A77BC"/>
    <w:rsid w:val="006C5085"/>
    <w:rsid w:val="006D5D58"/>
    <w:rsid w:val="006F37C1"/>
    <w:rsid w:val="007124C3"/>
    <w:rsid w:val="0072682A"/>
    <w:rsid w:val="00736600"/>
    <w:rsid w:val="00750BDF"/>
    <w:rsid w:val="0075737B"/>
    <w:rsid w:val="0077510E"/>
    <w:rsid w:val="00790075"/>
    <w:rsid w:val="00794A5A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1394"/>
    <w:rsid w:val="00932D17"/>
    <w:rsid w:val="00934091"/>
    <w:rsid w:val="00964F64"/>
    <w:rsid w:val="009C6284"/>
    <w:rsid w:val="009F5584"/>
    <w:rsid w:val="00A34D25"/>
    <w:rsid w:val="00A37131"/>
    <w:rsid w:val="00A530F0"/>
    <w:rsid w:val="00A622A2"/>
    <w:rsid w:val="00A62EB6"/>
    <w:rsid w:val="00A667E6"/>
    <w:rsid w:val="00A83F89"/>
    <w:rsid w:val="00A9495A"/>
    <w:rsid w:val="00AC5A33"/>
    <w:rsid w:val="00AD5D01"/>
    <w:rsid w:val="00AF72D5"/>
    <w:rsid w:val="00B139F6"/>
    <w:rsid w:val="00B215BA"/>
    <w:rsid w:val="00B2307A"/>
    <w:rsid w:val="00B23CF5"/>
    <w:rsid w:val="00B258BD"/>
    <w:rsid w:val="00B2599C"/>
    <w:rsid w:val="00B36749"/>
    <w:rsid w:val="00B43774"/>
    <w:rsid w:val="00B53C87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07389"/>
    <w:rsid w:val="00C21975"/>
    <w:rsid w:val="00C2712B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CB4C40"/>
    <w:rsid w:val="00D454F0"/>
    <w:rsid w:val="00D61ABA"/>
    <w:rsid w:val="00D639FE"/>
    <w:rsid w:val="00D86536"/>
    <w:rsid w:val="00D90D6A"/>
    <w:rsid w:val="00DE4E52"/>
    <w:rsid w:val="00E05523"/>
    <w:rsid w:val="00E333B8"/>
    <w:rsid w:val="00E40C4B"/>
    <w:rsid w:val="00E44576"/>
    <w:rsid w:val="00E54C51"/>
    <w:rsid w:val="00E74234"/>
    <w:rsid w:val="00E8459E"/>
    <w:rsid w:val="00E903AC"/>
    <w:rsid w:val="00EC462D"/>
    <w:rsid w:val="00EE5CC2"/>
    <w:rsid w:val="00F00698"/>
    <w:rsid w:val="00F06C91"/>
    <w:rsid w:val="00F124A4"/>
    <w:rsid w:val="00F26FE7"/>
    <w:rsid w:val="00F4264F"/>
    <w:rsid w:val="00F44056"/>
    <w:rsid w:val="00F6260A"/>
    <w:rsid w:val="00F74BD7"/>
    <w:rsid w:val="00F806DD"/>
    <w:rsid w:val="00F9679B"/>
    <w:rsid w:val="00FA4C69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1A9EB5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4819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Anastasiya Khilko</cp:lastModifiedBy>
  <cp:revision>3</cp:revision>
  <cp:lastPrinted>2005-01-28T11:27:00Z</cp:lastPrinted>
  <dcterms:created xsi:type="dcterms:W3CDTF">2017-11-11T16:12:00Z</dcterms:created>
  <dcterms:modified xsi:type="dcterms:W3CDTF">2017-11-11T16:39:00Z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