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92C" w:rsidRPr="00FB608B" w:rsidRDefault="0008792C" w:rsidP="004943E8">
      <w:pPr>
        <w:pStyle w:val="Heading1"/>
        <w:tabs>
          <w:tab w:val="clear" w:pos="360"/>
        </w:tabs>
        <w:spacing w:line="276" w:lineRule="auto"/>
      </w:pPr>
      <w:bookmarkStart w:id="0" w:name="_Toc315003714"/>
      <w:bookmarkStart w:id="1" w:name="_Toc380666532"/>
      <w:bookmarkStart w:id="2" w:name="_Toc443488391"/>
      <w:r>
        <w:t>Ta</w:t>
      </w:r>
      <w:bookmarkEnd w:id="0"/>
      <w:bookmarkEnd w:id="1"/>
      <w:bookmarkEnd w:id="2"/>
      <w:r w:rsidR="004943E8">
        <w:t>sk 1</w:t>
      </w:r>
    </w:p>
    <w:tbl>
      <w:tblPr>
        <w:tblStyle w:val="TableGrid"/>
        <w:tblW w:w="5000" w:type="pct"/>
        <w:tblLook w:val="04A0" w:firstRow="1" w:lastRow="0" w:firstColumn="1" w:lastColumn="0" w:noHBand="0" w:noVBand="1"/>
      </w:tblPr>
      <w:tblGrid>
        <w:gridCol w:w="430"/>
        <w:gridCol w:w="989"/>
        <w:gridCol w:w="925"/>
        <w:gridCol w:w="817"/>
        <w:gridCol w:w="1043"/>
        <w:gridCol w:w="5143"/>
      </w:tblGrid>
      <w:tr w:rsidR="0008792C" w:rsidTr="00D707B4">
        <w:tc>
          <w:tcPr>
            <w:tcW w:w="230" w:type="pct"/>
          </w:tcPr>
          <w:p w:rsidR="0008792C" w:rsidRPr="00F654E3" w:rsidRDefault="0008792C" w:rsidP="00D15491">
            <w:pPr>
              <w:pStyle w:val="TableHeading"/>
            </w:pPr>
            <w:bookmarkStart w:id="3" w:name="_Hlk314842574"/>
            <w:r w:rsidRPr="00F654E3">
              <w:t xml:space="preserve">№ </w:t>
            </w:r>
          </w:p>
        </w:tc>
        <w:tc>
          <w:tcPr>
            <w:tcW w:w="529" w:type="pct"/>
          </w:tcPr>
          <w:p w:rsidR="0008792C" w:rsidRDefault="0008792C" w:rsidP="00D15491">
            <w:pPr>
              <w:pStyle w:val="TableHeading"/>
            </w:pPr>
            <w:r>
              <w:t>Count of Blocks</w:t>
            </w:r>
          </w:p>
        </w:tc>
        <w:tc>
          <w:tcPr>
            <w:tcW w:w="495" w:type="pct"/>
          </w:tcPr>
          <w:p w:rsidR="0008792C" w:rsidRDefault="0008792C" w:rsidP="00D15491">
            <w:pPr>
              <w:pStyle w:val="TableHeading"/>
            </w:pPr>
            <w:r>
              <w:t>Count of Used Blocks</w:t>
            </w:r>
          </w:p>
        </w:tc>
        <w:tc>
          <w:tcPr>
            <w:tcW w:w="437" w:type="pct"/>
          </w:tcPr>
          <w:p w:rsidR="0008792C" w:rsidRDefault="0008792C" w:rsidP="00D15491">
            <w:pPr>
              <w:pStyle w:val="TableHeading"/>
            </w:pPr>
            <w:r>
              <w:t>Count of Rows</w:t>
            </w:r>
          </w:p>
        </w:tc>
        <w:tc>
          <w:tcPr>
            <w:tcW w:w="558" w:type="pct"/>
          </w:tcPr>
          <w:p w:rsidR="0008792C" w:rsidRDefault="0008792C" w:rsidP="00D15491">
            <w:pPr>
              <w:pStyle w:val="TableHeading"/>
            </w:pPr>
            <w:r>
              <w:t>C</w:t>
            </w:r>
            <w:r w:rsidRPr="00F654E3">
              <w:t>onsistent gets</w:t>
            </w:r>
          </w:p>
        </w:tc>
        <w:tc>
          <w:tcPr>
            <w:tcW w:w="2751" w:type="pct"/>
          </w:tcPr>
          <w:p w:rsidR="0008792C" w:rsidRDefault="0008792C" w:rsidP="00D15491">
            <w:pPr>
              <w:pStyle w:val="TableHeading"/>
            </w:pPr>
            <w:r>
              <w:t>Description</w:t>
            </w:r>
          </w:p>
        </w:tc>
      </w:tr>
      <w:tr w:rsidR="004842A4" w:rsidTr="00D707B4">
        <w:tc>
          <w:tcPr>
            <w:tcW w:w="230" w:type="pct"/>
          </w:tcPr>
          <w:p w:rsidR="004842A4" w:rsidRPr="00F654E3" w:rsidRDefault="004842A4" w:rsidP="004842A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529" w:type="pct"/>
          </w:tcPr>
          <w:p w:rsidR="004842A4" w:rsidRDefault="004842A4" w:rsidP="004842A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495" w:type="pct"/>
          </w:tcPr>
          <w:p w:rsidR="004842A4" w:rsidRDefault="004842A4" w:rsidP="004842A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437" w:type="pct"/>
          </w:tcPr>
          <w:p w:rsidR="004842A4" w:rsidRDefault="004842A4" w:rsidP="004842A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558" w:type="pct"/>
          </w:tcPr>
          <w:p w:rsidR="004842A4" w:rsidRDefault="004842A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w:t>
            </w:r>
            <w:r w:rsidR="00D707B4">
              <w:t>39</w:t>
            </w:r>
          </w:p>
        </w:tc>
        <w:tc>
          <w:tcPr>
            <w:tcW w:w="2751"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 created table with 99999 rows. T</w:t>
            </w:r>
            <w:r w:rsidRPr="00177431">
              <w:t>hey use 1536 blocks</w:t>
            </w:r>
            <w:r>
              <w:t xml:space="preserve"> There are unused blocks. </w:t>
            </w:r>
            <w:r w:rsidRPr="00177431">
              <w:t>Consistent gets is 1539: 1536 is direct</w:t>
            </w:r>
            <w:r>
              <w:t xml:space="preserve"> </w:t>
            </w:r>
            <w:r w:rsidRPr="00177431">
              <w:t>(physical) read, 3 is cashed read.</w:t>
            </w:r>
            <w:r>
              <w:t xml:space="preserve"> </w:t>
            </w:r>
          </w:p>
        </w:tc>
      </w:tr>
      <w:tr w:rsidR="00D707B4" w:rsidTr="00D707B4">
        <w:tc>
          <w:tcPr>
            <w:tcW w:w="230" w:type="pct"/>
          </w:tcPr>
          <w:p w:rsidR="00D707B4" w:rsidRPr="00F654E3"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529"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495"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437"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558"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2751" w:type="pct"/>
          </w:tcPr>
          <w:p w:rsidR="00FF243B" w:rsidRDefault="00FF243B"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 deleted all rows from the table</w:t>
            </w:r>
          </w:p>
          <w:p w:rsidR="00FF243B" w:rsidRDefault="001C71D3" w:rsidP="00FF243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The count of rows is 0</w:t>
            </w:r>
            <w:r w:rsidR="00D707B4" w:rsidRPr="00177431">
              <w:t xml:space="preserve"> and they don’t use any blocks, but st</w:t>
            </w:r>
            <w:r w:rsidR="00FF243B">
              <w:t xml:space="preserve">ill count of blocks is 1664. </w:t>
            </w:r>
          </w:p>
          <w:p w:rsidR="00D707B4" w:rsidRPr="00177431" w:rsidRDefault="00FF243B" w:rsidP="00FF243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That happens </w:t>
            </w:r>
            <w:r w:rsidR="00D707B4" w:rsidRPr="00177431">
              <w:t xml:space="preserve">because HWM isn’t reset and is placed as if there are 99 999 rows. </w:t>
            </w:r>
          </w:p>
        </w:tc>
      </w:tr>
      <w:tr w:rsidR="00D707B4" w:rsidTr="00D707B4">
        <w:tc>
          <w:tcPr>
            <w:tcW w:w="230" w:type="pct"/>
          </w:tcPr>
          <w:p w:rsidR="00D707B4" w:rsidRPr="00F654E3"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529"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495"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437"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558"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2751" w:type="pct"/>
          </w:tcPr>
          <w:p w:rsidR="00D707B4" w:rsidRDefault="00D707B4" w:rsidP="00FF243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After INSERT one</w:t>
            </w:r>
            <w:r w:rsidRPr="00177431">
              <w:t xml:space="preserve"> </w:t>
            </w:r>
            <w:proofErr w:type="spellStart"/>
            <w:r w:rsidRPr="00177431">
              <w:t>datablock</w:t>
            </w:r>
            <w:proofErr w:type="spellEnd"/>
            <w:r w:rsidRPr="00177431">
              <w:t xml:space="preserve"> is used, but overall</w:t>
            </w:r>
            <w:r w:rsidR="00FF243B">
              <w:t xml:space="preserve"> number of blocks is still 1664.</w:t>
            </w:r>
          </w:p>
          <w:p w:rsidR="00FF243B" w:rsidRPr="00177431" w:rsidRDefault="00FF243B" w:rsidP="00FF243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That happens </w:t>
            </w:r>
            <w:r w:rsidRPr="00177431">
              <w:t>because HWM isn’t reset and is placed as if there are 99 999 rows.</w:t>
            </w:r>
          </w:p>
        </w:tc>
      </w:tr>
      <w:tr w:rsidR="00D707B4" w:rsidTr="00D707B4">
        <w:tc>
          <w:tcPr>
            <w:tcW w:w="230" w:type="pct"/>
          </w:tcPr>
          <w:p w:rsidR="00D707B4" w:rsidRPr="00F654E3"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529"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495"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437"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558"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2751" w:type="pct"/>
          </w:tcPr>
          <w:p w:rsidR="00D707B4"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 truncated the table. C</w:t>
            </w:r>
            <w:r w:rsidRPr="00177431">
              <w:t>ount of blocks is 8,</w:t>
            </w:r>
            <w:r>
              <w:t xml:space="preserve"> because </w:t>
            </w:r>
            <w:r w:rsidRPr="00177431">
              <w:t xml:space="preserve">1 segment is 8 </w:t>
            </w:r>
            <w:proofErr w:type="spellStart"/>
            <w:r w:rsidRPr="00177431">
              <w:t>databloc</w:t>
            </w:r>
            <w:r>
              <w:t>ks</w:t>
            </w:r>
            <w:proofErr w:type="spellEnd"/>
            <w:r>
              <w:t xml:space="preserve">. </w:t>
            </w:r>
          </w:p>
          <w:p w:rsidR="00D707B4" w:rsidRPr="00177431" w:rsidRDefault="00D707B4" w:rsidP="00D707B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w:t>
            </w:r>
            <w:r w:rsidRPr="00177431">
              <w:t>o an emp</w:t>
            </w:r>
            <w:r>
              <w:t xml:space="preserve">ty table takes 8 </w:t>
            </w:r>
            <w:proofErr w:type="spellStart"/>
            <w:r>
              <w:t>datablocks</w:t>
            </w:r>
            <w:proofErr w:type="spellEnd"/>
            <w:r>
              <w:t>.</w:t>
            </w:r>
          </w:p>
        </w:tc>
      </w:tr>
    </w:tbl>
    <w:p w:rsidR="0008792C" w:rsidRDefault="0008792C" w:rsidP="0008792C">
      <w:pPr>
        <w:pStyle w:val="Heading1"/>
      </w:pPr>
      <w:bookmarkStart w:id="4" w:name="_Toc315003716"/>
      <w:bookmarkStart w:id="5" w:name="_Toc380666535"/>
      <w:bookmarkStart w:id="6" w:name="_Toc443488403"/>
      <w:bookmarkEnd w:id="3"/>
      <w:r>
        <w:t xml:space="preserve">Index </w:t>
      </w:r>
      <w:r w:rsidRPr="00FB608B">
        <w:t>Scan</w:t>
      </w:r>
      <w:r>
        <w:t xml:space="preserve"> types</w:t>
      </w:r>
      <w:bookmarkEnd w:id="4"/>
      <w:bookmarkEnd w:id="5"/>
      <w:bookmarkEnd w:id="6"/>
    </w:p>
    <w:p w:rsidR="00D15491" w:rsidRDefault="0008792C" w:rsidP="00813C85">
      <w:pPr>
        <w:pStyle w:val="Heading2"/>
      </w:pPr>
      <w:bookmarkStart w:id="7" w:name="_Toc315003717"/>
      <w:bookmarkStart w:id="8" w:name="_Toc380666536"/>
      <w:bookmarkStart w:id="9" w:name="_Toc443488404"/>
      <w:r>
        <w:t xml:space="preserve">Task 2: </w:t>
      </w:r>
      <w:r w:rsidRPr="00FB608B">
        <w:t>Index</w:t>
      </w:r>
      <w:r>
        <w:t xml:space="preserve"> Clustering Factor</w:t>
      </w:r>
      <w:bookmarkStart w:id="10" w:name="_Toc443488407"/>
      <w:bookmarkEnd w:id="7"/>
      <w:bookmarkEnd w:id="8"/>
      <w:bookmarkEnd w:id="9"/>
    </w:p>
    <w:bookmarkEnd w:id="10"/>
    <w:p w:rsidR="0008792C" w:rsidRPr="00FB608B" w:rsidRDefault="00813C85" w:rsidP="0008792C">
      <w:pPr>
        <w:pStyle w:val="BodyText"/>
      </w:pPr>
      <w:r>
        <w:t>C</w:t>
      </w:r>
      <w:r w:rsidR="0008792C" w:rsidRPr="00FB608B">
        <w:t xml:space="preserve">lustering </w:t>
      </w:r>
      <w:r w:rsidR="0008792C">
        <w:t>f</w:t>
      </w:r>
      <w:r w:rsidR="0008792C" w:rsidRPr="00FB608B">
        <w:t>actor</w:t>
      </w:r>
      <w:r w:rsidR="0008792C">
        <w:t>:</w:t>
      </w:r>
    </w:p>
    <w:p w:rsidR="00FE4A18" w:rsidRDefault="00FE4A18" w:rsidP="0008792C">
      <w:pPr>
        <w:pStyle w:val="CodeText"/>
      </w:pPr>
      <w:r>
        <w:drawing>
          <wp:inline distT="0" distB="0" distL="0" distR="0" wp14:anchorId="33C4B7DD" wp14:editId="6448056D">
            <wp:extent cx="3810000" cy="2486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486025"/>
                    </a:xfrm>
                    <a:prstGeom prst="rect">
                      <a:avLst/>
                    </a:prstGeom>
                  </pic:spPr>
                </pic:pic>
              </a:graphicData>
            </a:graphic>
          </wp:inline>
        </w:drawing>
      </w:r>
    </w:p>
    <w:p w:rsidR="001C71D3" w:rsidRPr="001C71D3" w:rsidRDefault="001C71D3" w:rsidP="001C71D3">
      <w:pPr>
        <w:rPr>
          <w:rStyle w:val="tgc"/>
        </w:rPr>
      </w:pPr>
      <w:bookmarkStart w:id="11" w:name="_Toc443488408"/>
      <w:r w:rsidRPr="001C71D3">
        <w:rPr>
          <w:rStyle w:val="tgc"/>
        </w:rPr>
        <w:t xml:space="preserve">The </w:t>
      </w:r>
      <w:r w:rsidRPr="001C71D3">
        <w:rPr>
          <w:rStyle w:val="tgc"/>
          <w:bCs/>
        </w:rPr>
        <w:t>clustering factor</w:t>
      </w:r>
      <w:r w:rsidRPr="001C71D3">
        <w:rPr>
          <w:rStyle w:val="tgc"/>
        </w:rPr>
        <w:t xml:space="preserve"> is a measure of the ordered-ness of an index in comparison to the table that it is based on. It means how perfect </w:t>
      </w:r>
      <w:proofErr w:type="gramStart"/>
      <w:r w:rsidRPr="001C71D3">
        <w:rPr>
          <w:rStyle w:val="tgc"/>
        </w:rPr>
        <w:t>are the data</w:t>
      </w:r>
      <w:proofErr w:type="gramEnd"/>
      <w:r w:rsidRPr="001C71D3">
        <w:rPr>
          <w:rStyle w:val="tgc"/>
        </w:rPr>
        <w:t xml:space="preserve"> ordered in comparison with the native table with data.</w:t>
      </w:r>
    </w:p>
    <w:p w:rsidR="001C71D3" w:rsidRPr="001C71D3" w:rsidRDefault="001C71D3" w:rsidP="001C71D3">
      <w:pPr>
        <w:rPr>
          <w:lang w:val="en"/>
        </w:rPr>
      </w:pPr>
      <w:r w:rsidRPr="001C71D3">
        <w:rPr>
          <w:lang w:val="en"/>
        </w:rPr>
        <w:t>If the value is close to the total number of blocks, then the table is very well ordered. In this case, index entries in one leaf block usually indicate the rows that are in the same data blocks.</w:t>
      </w:r>
    </w:p>
    <w:p w:rsidR="001C71D3" w:rsidRDefault="001C71D3" w:rsidP="001C71D3">
      <w:pPr>
        <w:rPr>
          <w:lang w:val="en"/>
        </w:rPr>
      </w:pPr>
      <w:r w:rsidRPr="001C71D3">
        <w:rPr>
          <w:lang w:val="en"/>
        </w:rPr>
        <w:t>If the value is close to the total number of rows, then the table is very unordered. In this case, it is unlikely that the index entries in one leaf block point to the same data blocks.</w:t>
      </w:r>
    </w:p>
    <w:p w:rsidR="001C71D3" w:rsidRDefault="001C71D3" w:rsidP="001C71D3">
      <w:pPr>
        <w:rPr>
          <w:lang w:val="en"/>
        </w:rPr>
      </w:pPr>
    </w:p>
    <w:p w:rsidR="001C71D3" w:rsidRDefault="001C71D3" w:rsidP="001C71D3">
      <w:pPr>
        <w:rPr>
          <w:lang w:val="en"/>
        </w:rPr>
      </w:pPr>
    </w:p>
    <w:p w:rsidR="001C71D3" w:rsidRPr="0013381C" w:rsidRDefault="001C71D3" w:rsidP="00E27EEC">
      <w:pPr>
        <w:pStyle w:val="ListBullet"/>
        <w:numPr>
          <w:ilvl w:val="0"/>
          <w:numId w:val="0"/>
        </w:numPr>
      </w:pPr>
      <w:r>
        <w:lastRenderedPageBreak/>
        <w:t xml:space="preserve">Index </w:t>
      </w:r>
      <w:r w:rsidRPr="0013381C">
        <w:t xml:space="preserve">t1_idx1 just goes </w:t>
      </w:r>
      <w:proofErr w:type="spellStart"/>
      <w:r w:rsidRPr="0013381C">
        <w:t>uteratively</w:t>
      </w:r>
      <w:proofErr w:type="spellEnd"/>
      <w:r w:rsidRPr="0013381C">
        <w:t xml:space="preserve"> from 0 to 99. When it reaches 99 it starts again from 0.</w:t>
      </w:r>
      <w:r>
        <w:t xml:space="preserve"> </w:t>
      </w:r>
      <w:r w:rsidR="00E27EEC">
        <w:t xml:space="preserve">Index </w:t>
      </w:r>
      <w:r w:rsidRPr="0013381C">
        <w:t xml:space="preserve">t2_idx2 groups values by hundreds ([0-99]-0, [100-199]-1 </w:t>
      </w:r>
      <w:proofErr w:type="spellStart"/>
      <w:r w:rsidRPr="0013381C">
        <w:t>etc</w:t>
      </w:r>
      <w:proofErr w:type="spellEnd"/>
      <w:r w:rsidRPr="0013381C">
        <w:t>)</w:t>
      </w:r>
      <w:r>
        <w:t xml:space="preserve"> Index </w:t>
      </w:r>
      <w:r w:rsidRPr="0013381C">
        <w:t xml:space="preserve">t2_idx2 has a better </w:t>
      </w:r>
      <w:proofErr w:type="spellStart"/>
      <w:r w:rsidRPr="0013381C">
        <w:t>perfomance</w:t>
      </w:r>
      <w:proofErr w:type="spellEnd"/>
      <w:r w:rsidRPr="0013381C">
        <w:t>, because the rows of a table on disk are sorted in about th</w:t>
      </w:r>
      <w:r w:rsidR="00E27EEC">
        <w:t>e same order as the index keys.</w:t>
      </w:r>
    </w:p>
    <w:p w:rsidR="001C71D3" w:rsidRPr="0013381C" w:rsidRDefault="001C71D3" w:rsidP="001C71D3">
      <w:pPr>
        <w:pStyle w:val="ListBullet"/>
        <w:numPr>
          <w:ilvl w:val="0"/>
          <w:numId w:val="0"/>
        </w:numPr>
      </w:pPr>
    </w:p>
    <w:p w:rsidR="001C71D3" w:rsidRPr="001C71D3" w:rsidRDefault="001C71D3" w:rsidP="001C71D3">
      <w:pPr>
        <w:pStyle w:val="ListBullet"/>
        <w:numPr>
          <w:ilvl w:val="0"/>
          <w:numId w:val="0"/>
        </w:numPr>
      </w:pPr>
      <w:r>
        <w:t>The clustering index</w:t>
      </w:r>
      <w:r w:rsidR="00E27EEC">
        <w:t xml:space="preserve"> will have better performance while executing </w:t>
      </w:r>
      <w:r w:rsidR="00E27EEC" w:rsidRPr="004C6968">
        <w:rPr>
          <w:rFonts w:ascii="Courier New" w:hAnsi="Courier New" w:cs="Courier New"/>
          <w:b/>
          <w:sz w:val="16"/>
          <w:szCs w:val="16"/>
        </w:rPr>
        <w:t>select</w:t>
      </w:r>
      <w:r w:rsidR="00E27EEC">
        <w:t xml:space="preserve"> clause filtered by </w:t>
      </w:r>
      <w:r w:rsidR="00E27EEC">
        <w:rPr>
          <w:rFonts w:ascii="Courier New" w:hAnsi="Courier New" w:cs="Courier New"/>
          <w:b/>
          <w:sz w:val="16"/>
          <w:szCs w:val="16"/>
        </w:rPr>
        <w:t>IN (list of values</w:t>
      </w:r>
      <w:r w:rsidR="00E27EEC" w:rsidRPr="004C6968">
        <w:rPr>
          <w:rFonts w:ascii="Courier New" w:hAnsi="Courier New" w:cs="Courier New"/>
          <w:b/>
          <w:sz w:val="16"/>
          <w:szCs w:val="16"/>
        </w:rPr>
        <w:t>).</w:t>
      </w:r>
    </w:p>
    <w:bookmarkEnd w:id="11"/>
    <w:p w:rsidR="001C71D3" w:rsidRPr="00F2061A" w:rsidRDefault="001C71D3" w:rsidP="0008792C">
      <w:pPr>
        <w:pStyle w:val="CodeText"/>
      </w:pPr>
    </w:p>
    <w:p w:rsidR="0008792C" w:rsidRDefault="0008792C" w:rsidP="0008792C">
      <w:pPr>
        <w:pStyle w:val="Heading2"/>
      </w:pPr>
      <w:bookmarkStart w:id="12" w:name="_Hlk315003687"/>
      <w:bookmarkStart w:id="13" w:name="_Toc315003718"/>
      <w:bookmarkStart w:id="14" w:name="_Toc380666538"/>
      <w:bookmarkStart w:id="15" w:name="_Toc443488411"/>
      <w:r>
        <w:t>Task 3:</w:t>
      </w:r>
      <w:bookmarkEnd w:id="12"/>
      <w:r>
        <w:t xml:space="preserve"> Index </w:t>
      </w:r>
      <w:r w:rsidRPr="00FB608B">
        <w:t>Unique</w:t>
      </w:r>
      <w:r>
        <w:t xml:space="preserve"> Scan</w:t>
      </w:r>
      <w:bookmarkEnd w:id="13"/>
      <w:bookmarkEnd w:id="14"/>
      <w:bookmarkEnd w:id="15"/>
    </w:p>
    <w:p w:rsidR="00FE4A18" w:rsidRPr="00FB608B" w:rsidRDefault="00FE4A18" w:rsidP="0008792C">
      <w:pPr>
        <w:pStyle w:val="CodeText"/>
      </w:pPr>
    </w:p>
    <w:p w:rsidR="0008792C" w:rsidRDefault="00813C85" w:rsidP="0008792C">
      <w:pPr>
        <w:pStyle w:val="CodeText"/>
      </w:pPr>
      <w:bookmarkStart w:id="16" w:name="_Hlk314844708"/>
      <w:r>
        <w:drawing>
          <wp:inline distT="0" distB="0" distL="0" distR="0" wp14:anchorId="781D9E1B" wp14:editId="2347588A">
            <wp:extent cx="3362325" cy="1362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1362075"/>
                    </a:xfrm>
                    <a:prstGeom prst="rect">
                      <a:avLst/>
                    </a:prstGeom>
                  </pic:spPr>
                </pic:pic>
              </a:graphicData>
            </a:graphic>
          </wp:inline>
        </w:drawing>
      </w:r>
      <w:r w:rsidR="00F2061A">
        <w:drawing>
          <wp:inline distT="0" distB="0" distL="0" distR="0" wp14:anchorId="45F06BC7" wp14:editId="33637F25">
            <wp:extent cx="5320145" cy="102708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912" cy="1036112"/>
                    </a:xfrm>
                    <a:prstGeom prst="rect">
                      <a:avLst/>
                    </a:prstGeom>
                  </pic:spPr>
                </pic:pic>
              </a:graphicData>
            </a:graphic>
          </wp:inline>
        </w:drawing>
      </w:r>
    </w:p>
    <w:p w:rsidR="00E27EEC" w:rsidRDefault="00E27EEC" w:rsidP="0008792C">
      <w:pPr>
        <w:pStyle w:val="CodeText"/>
      </w:pPr>
    </w:p>
    <w:p w:rsidR="00E27EEC" w:rsidRDefault="00E27EEC" w:rsidP="0008792C">
      <w:pPr>
        <w:pStyle w:val="CodeText"/>
      </w:pPr>
    </w:p>
    <w:p w:rsidR="00E27EEC" w:rsidRDefault="00E27EEC" w:rsidP="0008792C">
      <w:pPr>
        <w:pStyle w:val="CodeText"/>
      </w:pPr>
    </w:p>
    <w:p w:rsidR="00F2061A" w:rsidRDefault="00F2061A" w:rsidP="00E27EEC">
      <w:pPr>
        <w:pStyle w:val="ListBullet"/>
        <w:numPr>
          <w:ilvl w:val="0"/>
          <w:numId w:val="0"/>
        </w:numPr>
      </w:pPr>
      <w:r>
        <w:t>Cost is</w:t>
      </w:r>
      <w:r w:rsidR="00E27EEC">
        <w:t xml:space="preserve"> </w:t>
      </w:r>
      <w:r>
        <w:t xml:space="preserve">small </w:t>
      </w:r>
      <w:r w:rsidR="00E27EEC">
        <w:t>because unique indexes guarantee that only one row will be</w:t>
      </w:r>
      <w:r>
        <w:t xml:space="preserve"> returned for a specified value. </w:t>
      </w:r>
      <w:r>
        <w:tab/>
      </w:r>
    </w:p>
    <w:p w:rsidR="00E27EEC" w:rsidRDefault="00F2061A" w:rsidP="00E27EEC">
      <w:pPr>
        <w:pStyle w:val="ListBullet"/>
        <w:numPr>
          <w:ilvl w:val="0"/>
          <w:numId w:val="0"/>
        </w:numPr>
      </w:pPr>
      <w:r>
        <w:t>S</w:t>
      </w:r>
      <w:r w:rsidR="00E27EEC">
        <w:t xml:space="preserve">o when the database finds the </w:t>
      </w:r>
      <w:r w:rsidR="00201D7F">
        <w:t>needed value it stops searching.</w:t>
      </w:r>
    </w:p>
    <w:p w:rsidR="0008792C" w:rsidRDefault="0008792C" w:rsidP="0008792C">
      <w:pPr>
        <w:pStyle w:val="Heading2"/>
      </w:pPr>
      <w:bookmarkStart w:id="17" w:name="_Toc315003719"/>
      <w:bookmarkStart w:id="18" w:name="_Toc380666540"/>
      <w:bookmarkStart w:id="19" w:name="_Toc443488415"/>
      <w:bookmarkEnd w:id="16"/>
      <w:r>
        <w:lastRenderedPageBreak/>
        <w:t xml:space="preserve">Task 4: </w:t>
      </w:r>
      <w:r w:rsidRPr="00FB608B">
        <w:t>Index</w:t>
      </w:r>
      <w:r>
        <w:t xml:space="preserve"> Range Scan</w:t>
      </w:r>
      <w:bookmarkStart w:id="20" w:name="_Hlk314846285"/>
      <w:bookmarkEnd w:id="17"/>
      <w:bookmarkEnd w:id="18"/>
      <w:bookmarkEnd w:id="19"/>
    </w:p>
    <w:p w:rsidR="007A0B88" w:rsidRDefault="007A0B88" w:rsidP="0008792C">
      <w:pPr>
        <w:pStyle w:val="CodeText"/>
        <w:rPr>
          <w:rFonts w:cs="Courier New"/>
          <w:lang w:eastAsia="ru-RU"/>
        </w:rPr>
      </w:pPr>
      <w:r>
        <w:drawing>
          <wp:inline distT="0" distB="0" distL="0" distR="0" wp14:anchorId="1C5FB143" wp14:editId="1E2012E9">
            <wp:extent cx="3629025" cy="417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4171950"/>
                    </a:xfrm>
                    <a:prstGeom prst="rect">
                      <a:avLst/>
                    </a:prstGeom>
                  </pic:spPr>
                </pic:pic>
              </a:graphicData>
            </a:graphic>
          </wp:inline>
        </w:drawing>
      </w:r>
    </w:p>
    <w:p w:rsidR="00E27EEC" w:rsidRDefault="00E27EEC" w:rsidP="0008792C">
      <w:pPr>
        <w:pStyle w:val="CodeText"/>
        <w:rPr>
          <w:rFonts w:cs="Courier New"/>
          <w:lang w:eastAsia="ru-RU"/>
        </w:rPr>
      </w:pPr>
    </w:p>
    <w:p w:rsidR="00E27EEC" w:rsidRDefault="00E27EEC" w:rsidP="0008792C">
      <w:pPr>
        <w:pStyle w:val="CodeText"/>
        <w:rPr>
          <w:rFonts w:cs="Courier New"/>
          <w:lang w:eastAsia="ru-RU"/>
        </w:rPr>
      </w:pPr>
    </w:p>
    <w:p w:rsidR="00E27EEC" w:rsidRDefault="00E27EEC" w:rsidP="00E27EEC">
      <w:pPr>
        <w:pStyle w:val="ListBullet"/>
        <w:numPr>
          <w:ilvl w:val="0"/>
          <w:numId w:val="0"/>
        </w:numPr>
      </w:pPr>
      <w:r>
        <w:t>I used index range scan</w:t>
      </w:r>
      <w:r w:rsidR="00F2061A">
        <w:t xml:space="preserve">. </w:t>
      </w:r>
      <w:r>
        <w:t xml:space="preserve">The index starts working from the root block to the first leaf containing an entry matching the specified condition. Here he retrieves a </w:t>
      </w:r>
      <w:proofErr w:type="spellStart"/>
      <w:r>
        <w:t>rowid</w:t>
      </w:r>
      <w:proofErr w:type="spellEnd"/>
      <w:r>
        <w:t xml:space="preserve"> and then retrieves a table data block.  </w:t>
      </w:r>
      <w:r w:rsidR="00F2061A">
        <w:t xml:space="preserve">Then </w:t>
      </w:r>
      <w:r>
        <w:t>the next rowed will be retrieved.</w:t>
      </w:r>
      <w:r w:rsidR="00F2061A">
        <w:t xml:space="preserve"> </w:t>
      </w:r>
      <w:r>
        <w:t>This back-and-forth between the index leaf blocks and the data blocks will continue until all the matching index entries have been read</w:t>
      </w:r>
      <w:r w:rsidR="00113910">
        <w:t>.</w:t>
      </w:r>
    </w:p>
    <w:p w:rsidR="00E27EEC" w:rsidRPr="00F40784" w:rsidRDefault="00E27EEC" w:rsidP="0008792C">
      <w:pPr>
        <w:pStyle w:val="CodeText"/>
        <w:rPr>
          <w:rFonts w:cs="Courier New"/>
          <w:lang w:eastAsia="ru-RU"/>
        </w:rPr>
      </w:pPr>
    </w:p>
    <w:p w:rsidR="00813C85" w:rsidRDefault="0008792C" w:rsidP="00813C85">
      <w:pPr>
        <w:pStyle w:val="Heading2"/>
      </w:pPr>
      <w:bookmarkStart w:id="21" w:name="_Toc315003720"/>
      <w:bookmarkStart w:id="22" w:name="_Toc380666542"/>
      <w:bookmarkStart w:id="23" w:name="_Toc443488418"/>
      <w:bookmarkEnd w:id="20"/>
      <w:r>
        <w:t xml:space="preserve">Task 5: Index </w:t>
      </w:r>
      <w:r w:rsidRPr="00FB608B">
        <w:t>Skip</w:t>
      </w:r>
      <w:r>
        <w:t xml:space="preserve"> Scan</w:t>
      </w:r>
      <w:bookmarkEnd w:id="21"/>
      <w:bookmarkEnd w:id="22"/>
      <w:bookmarkEnd w:id="23"/>
    </w:p>
    <w:p w:rsidR="007A0B88" w:rsidRDefault="007A0B88" w:rsidP="0008792C">
      <w:pPr>
        <w:pStyle w:val="CodeText"/>
      </w:pPr>
      <w:bookmarkStart w:id="24" w:name="_Hlk314848403"/>
      <w:bookmarkStart w:id="25" w:name="_GoBack"/>
      <w:bookmarkEnd w:id="25"/>
      <w:r>
        <w:drawing>
          <wp:inline distT="0" distB="0" distL="0" distR="0" wp14:anchorId="18BDC6D5" wp14:editId="29234AF5">
            <wp:extent cx="4713316" cy="114092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948" cy="1148343"/>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5"/>
        <w:gridCol w:w="675"/>
      </w:tblGrid>
      <w:tr w:rsidR="006F4D28" w:rsidRPr="006F4D28" w:rsidTr="006F4D28">
        <w:trPr>
          <w:tblCellSpacing w:w="15" w:type="dxa"/>
        </w:trPr>
        <w:tc>
          <w:tcPr>
            <w:tcW w:w="0" w:type="auto"/>
            <w:vAlign w:val="center"/>
            <w:hideMark/>
          </w:tcPr>
          <w:p w:rsidR="006F4D28" w:rsidRPr="006F4D28" w:rsidRDefault="006F4D28" w:rsidP="006F4D28">
            <w:r w:rsidRPr="006F4D28">
              <w:t>consistent gets</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consistent gets from cache</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consistent gets pin</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consistent gets pin (</w:t>
            </w:r>
            <w:proofErr w:type="spellStart"/>
            <w:r w:rsidRPr="006F4D28">
              <w:t>fastpath</w:t>
            </w:r>
            <w:proofErr w:type="spellEnd"/>
            <w:r w:rsidRPr="006F4D28">
              <w:t>)</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CPU used by this session</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CPU used when call started</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DB time</w:t>
            </w:r>
          </w:p>
        </w:tc>
        <w:tc>
          <w:tcPr>
            <w:tcW w:w="0" w:type="auto"/>
            <w:vAlign w:val="center"/>
            <w:hideMark/>
          </w:tcPr>
          <w:p w:rsidR="006F4D28" w:rsidRPr="006F4D28" w:rsidRDefault="006F4D28" w:rsidP="006F4D28">
            <w:r w:rsidRPr="006F4D28">
              <w:t>3</w:t>
            </w:r>
          </w:p>
        </w:tc>
      </w:tr>
      <w:tr w:rsidR="006F4D28" w:rsidRPr="006F4D28" w:rsidTr="006F4D28">
        <w:trPr>
          <w:tblCellSpacing w:w="15" w:type="dxa"/>
        </w:trPr>
        <w:tc>
          <w:tcPr>
            <w:tcW w:w="0" w:type="auto"/>
            <w:vAlign w:val="center"/>
            <w:hideMark/>
          </w:tcPr>
          <w:p w:rsidR="006F4D28" w:rsidRPr="006F4D28" w:rsidRDefault="006F4D28" w:rsidP="006F4D28">
            <w:proofErr w:type="spellStart"/>
            <w:r w:rsidRPr="006F4D28">
              <w:t>enqueue</w:t>
            </w:r>
            <w:proofErr w:type="spellEnd"/>
            <w:r w:rsidRPr="006F4D28">
              <w:t xml:space="preserve"> releases</w:t>
            </w:r>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proofErr w:type="spellStart"/>
            <w:r w:rsidRPr="006F4D28">
              <w:t>enqueue</w:t>
            </w:r>
            <w:proofErr w:type="spellEnd"/>
            <w:r w:rsidRPr="006F4D28">
              <w:t xml:space="preserve"> requests</w:t>
            </w:r>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r w:rsidRPr="006F4D28">
              <w:t>execute count</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lastRenderedPageBreak/>
              <w:t>logical read bytes from cache</w:t>
            </w:r>
          </w:p>
        </w:tc>
        <w:tc>
          <w:tcPr>
            <w:tcW w:w="0" w:type="auto"/>
            <w:vAlign w:val="center"/>
            <w:hideMark/>
          </w:tcPr>
          <w:p w:rsidR="006F4D28" w:rsidRPr="006F4D28" w:rsidRDefault="006F4D28" w:rsidP="006F4D28">
            <w:r w:rsidRPr="006F4D28">
              <w:t>16384</w:t>
            </w:r>
          </w:p>
        </w:tc>
      </w:tr>
      <w:tr w:rsidR="006F4D28" w:rsidRPr="006F4D28" w:rsidTr="006F4D28">
        <w:trPr>
          <w:tblCellSpacing w:w="15" w:type="dxa"/>
        </w:trPr>
        <w:tc>
          <w:tcPr>
            <w:tcW w:w="0" w:type="auto"/>
            <w:vAlign w:val="center"/>
            <w:hideMark/>
          </w:tcPr>
          <w:p w:rsidR="006F4D28" w:rsidRPr="006F4D28" w:rsidRDefault="006F4D28" w:rsidP="006F4D28">
            <w:r w:rsidRPr="006F4D28">
              <w:t>no work - consistent read gets</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non-idle wait count</w:t>
            </w:r>
          </w:p>
        </w:tc>
        <w:tc>
          <w:tcPr>
            <w:tcW w:w="0" w:type="auto"/>
            <w:vAlign w:val="center"/>
            <w:hideMark/>
          </w:tcPr>
          <w:p w:rsidR="006F4D28" w:rsidRPr="006F4D28" w:rsidRDefault="006F4D28" w:rsidP="006F4D28">
            <w:r w:rsidRPr="006F4D28">
              <w:t>25</w:t>
            </w:r>
          </w:p>
        </w:tc>
      </w:tr>
      <w:tr w:rsidR="006F4D28" w:rsidRPr="006F4D28" w:rsidTr="006F4D28">
        <w:trPr>
          <w:tblCellSpacing w:w="15" w:type="dxa"/>
        </w:trPr>
        <w:tc>
          <w:tcPr>
            <w:tcW w:w="0" w:type="auto"/>
            <w:vAlign w:val="center"/>
            <w:hideMark/>
          </w:tcPr>
          <w:p w:rsidR="006F4D28" w:rsidRPr="006F4D28" w:rsidRDefault="006F4D28" w:rsidP="006F4D28">
            <w:r w:rsidRPr="006F4D28">
              <w:t>opened cursors cumulative</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parse count (hard)</w:t>
            </w:r>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r w:rsidRPr="006F4D28">
              <w:t>parse count (total)</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recursive calls</w:t>
            </w:r>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r w:rsidRPr="006F4D28">
              <w:t>Requests to/from client</w:t>
            </w:r>
          </w:p>
        </w:tc>
        <w:tc>
          <w:tcPr>
            <w:tcW w:w="0" w:type="auto"/>
            <w:vAlign w:val="center"/>
            <w:hideMark/>
          </w:tcPr>
          <w:p w:rsidR="006F4D28" w:rsidRPr="006F4D28" w:rsidRDefault="006F4D28" w:rsidP="006F4D28">
            <w:r w:rsidRPr="006F4D28">
              <w:t>25</w:t>
            </w:r>
          </w:p>
        </w:tc>
      </w:tr>
      <w:tr w:rsidR="006F4D28" w:rsidRPr="006F4D28" w:rsidTr="006F4D28">
        <w:trPr>
          <w:tblCellSpacing w:w="15" w:type="dxa"/>
        </w:trPr>
        <w:tc>
          <w:tcPr>
            <w:tcW w:w="0" w:type="auto"/>
            <w:vAlign w:val="center"/>
            <w:hideMark/>
          </w:tcPr>
          <w:p w:rsidR="006F4D28" w:rsidRPr="006F4D28" w:rsidRDefault="006F4D28" w:rsidP="006F4D28">
            <w:r w:rsidRPr="006F4D28">
              <w:t>session cursor cache hits</w:t>
            </w:r>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r w:rsidRPr="006F4D28">
              <w:t>session logical reads</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sorts (memory)</w:t>
            </w:r>
          </w:p>
        </w:tc>
        <w:tc>
          <w:tcPr>
            <w:tcW w:w="0" w:type="auto"/>
            <w:vAlign w:val="center"/>
            <w:hideMark/>
          </w:tcPr>
          <w:p w:rsidR="006F4D28" w:rsidRPr="006F4D28" w:rsidRDefault="006F4D28" w:rsidP="006F4D28">
            <w:r w:rsidRPr="006F4D28">
              <w:t>2</w:t>
            </w:r>
          </w:p>
        </w:tc>
      </w:tr>
      <w:tr w:rsidR="006F4D28" w:rsidRPr="006F4D28" w:rsidTr="006F4D28">
        <w:trPr>
          <w:tblCellSpacing w:w="15" w:type="dxa"/>
        </w:trPr>
        <w:tc>
          <w:tcPr>
            <w:tcW w:w="0" w:type="auto"/>
            <w:vAlign w:val="center"/>
            <w:hideMark/>
          </w:tcPr>
          <w:p w:rsidR="006F4D28" w:rsidRPr="006F4D28" w:rsidRDefault="006F4D28" w:rsidP="006F4D28">
            <w:r w:rsidRPr="006F4D28">
              <w:t>sorts (rows)</w:t>
            </w:r>
          </w:p>
        </w:tc>
        <w:tc>
          <w:tcPr>
            <w:tcW w:w="0" w:type="auto"/>
            <w:vAlign w:val="center"/>
            <w:hideMark/>
          </w:tcPr>
          <w:p w:rsidR="006F4D28" w:rsidRPr="006F4D28" w:rsidRDefault="006F4D28" w:rsidP="006F4D28">
            <w:r w:rsidRPr="006F4D28">
              <w:t>2356</w:t>
            </w:r>
          </w:p>
        </w:tc>
      </w:tr>
      <w:tr w:rsidR="006F4D28" w:rsidRPr="006F4D28" w:rsidTr="006F4D28">
        <w:trPr>
          <w:tblCellSpacing w:w="15" w:type="dxa"/>
        </w:trPr>
        <w:tc>
          <w:tcPr>
            <w:tcW w:w="0" w:type="auto"/>
            <w:vAlign w:val="center"/>
            <w:hideMark/>
          </w:tcPr>
          <w:p w:rsidR="006F4D28" w:rsidRPr="006F4D28" w:rsidRDefault="006F4D28" w:rsidP="006F4D28">
            <w:r w:rsidRPr="006F4D28">
              <w:t>SQL*Net roundtrips to/from client</w:t>
            </w:r>
          </w:p>
        </w:tc>
        <w:tc>
          <w:tcPr>
            <w:tcW w:w="0" w:type="auto"/>
            <w:vAlign w:val="center"/>
            <w:hideMark/>
          </w:tcPr>
          <w:p w:rsidR="006F4D28" w:rsidRPr="006F4D28" w:rsidRDefault="006F4D28" w:rsidP="006F4D28">
            <w:r w:rsidRPr="006F4D28">
              <w:t>25</w:t>
            </w:r>
          </w:p>
        </w:tc>
      </w:tr>
      <w:tr w:rsidR="006F4D28" w:rsidRPr="006F4D28" w:rsidTr="006F4D28">
        <w:trPr>
          <w:tblCellSpacing w:w="15" w:type="dxa"/>
        </w:trPr>
        <w:tc>
          <w:tcPr>
            <w:tcW w:w="0" w:type="auto"/>
            <w:vAlign w:val="center"/>
            <w:hideMark/>
          </w:tcPr>
          <w:p w:rsidR="006F4D28" w:rsidRPr="006F4D28" w:rsidRDefault="006F4D28" w:rsidP="006F4D28">
            <w:r w:rsidRPr="006F4D28">
              <w:t xml:space="preserve">table fetch by </w:t>
            </w:r>
            <w:proofErr w:type="spellStart"/>
            <w:r w:rsidRPr="006F4D28">
              <w:t>rowid</w:t>
            </w:r>
            <w:proofErr w:type="spellEnd"/>
          </w:p>
        </w:tc>
        <w:tc>
          <w:tcPr>
            <w:tcW w:w="0" w:type="auto"/>
            <w:vAlign w:val="center"/>
            <w:hideMark/>
          </w:tcPr>
          <w:p w:rsidR="006F4D28" w:rsidRPr="006F4D28" w:rsidRDefault="006F4D28" w:rsidP="006F4D28">
            <w:r w:rsidRPr="006F4D28">
              <w:t>1</w:t>
            </w:r>
          </w:p>
        </w:tc>
      </w:tr>
      <w:tr w:rsidR="006F4D28" w:rsidRPr="006F4D28" w:rsidTr="006F4D28">
        <w:trPr>
          <w:tblCellSpacing w:w="15" w:type="dxa"/>
        </w:trPr>
        <w:tc>
          <w:tcPr>
            <w:tcW w:w="0" w:type="auto"/>
            <w:vAlign w:val="center"/>
            <w:hideMark/>
          </w:tcPr>
          <w:p w:rsidR="006F4D28" w:rsidRPr="006F4D28" w:rsidRDefault="006F4D28" w:rsidP="006F4D28">
            <w:r w:rsidRPr="006F4D28">
              <w:t>user calls</w:t>
            </w:r>
          </w:p>
        </w:tc>
        <w:tc>
          <w:tcPr>
            <w:tcW w:w="0" w:type="auto"/>
            <w:vAlign w:val="center"/>
            <w:hideMark/>
          </w:tcPr>
          <w:p w:rsidR="006F4D28" w:rsidRPr="006F4D28" w:rsidRDefault="006F4D28" w:rsidP="006F4D28">
            <w:r w:rsidRPr="006F4D28">
              <w:t>27</w:t>
            </w:r>
          </w:p>
        </w:tc>
      </w:tr>
      <w:tr w:rsidR="006F4D28" w:rsidRPr="006F4D28" w:rsidTr="006F4D28">
        <w:trPr>
          <w:tblCellSpacing w:w="15" w:type="dxa"/>
        </w:trPr>
        <w:tc>
          <w:tcPr>
            <w:tcW w:w="0" w:type="auto"/>
            <w:vAlign w:val="center"/>
            <w:hideMark/>
          </w:tcPr>
          <w:p w:rsidR="006F4D28" w:rsidRPr="006F4D28" w:rsidRDefault="006F4D28" w:rsidP="006F4D28">
            <w:proofErr w:type="spellStart"/>
            <w:r w:rsidRPr="006F4D28">
              <w:t>workarea</w:t>
            </w:r>
            <w:proofErr w:type="spellEnd"/>
            <w:r w:rsidRPr="006F4D28">
              <w:t xml:space="preserve"> executions - optimal</w:t>
            </w:r>
          </w:p>
        </w:tc>
        <w:tc>
          <w:tcPr>
            <w:tcW w:w="0" w:type="auto"/>
            <w:vAlign w:val="center"/>
            <w:hideMark/>
          </w:tcPr>
          <w:p w:rsidR="006F4D28" w:rsidRPr="006F4D28" w:rsidRDefault="006F4D28" w:rsidP="006F4D28">
            <w:r w:rsidRPr="006F4D28">
              <w:t>5</w:t>
            </w:r>
          </w:p>
        </w:tc>
      </w:tr>
    </w:tbl>
    <w:p w:rsidR="006F4D28" w:rsidRDefault="006F4D28" w:rsidP="0008792C">
      <w:pPr>
        <w:pStyle w:val="CodeText"/>
      </w:pPr>
    </w:p>
    <w:p w:rsidR="006F4D28" w:rsidRDefault="006F4D28" w:rsidP="0008792C">
      <w:pPr>
        <w:pStyle w:val="CodeText"/>
      </w:pPr>
    </w:p>
    <w:p w:rsidR="0008792C" w:rsidRPr="00FB608B" w:rsidRDefault="0008792C" w:rsidP="0008792C">
      <w:pPr>
        <w:pStyle w:val="CodeText"/>
      </w:pPr>
    </w:p>
    <w:bookmarkEnd w:id="24"/>
    <w:p w:rsidR="007A0B88" w:rsidRDefault="007A0B88" w:rsidP="00813C85">
      <w:pPr>
        <w:pStyle w:val="CodeText"/>
        <w:ind w:left="0"/>
      </w:pPr>
      <w:r>
        <w:drawing>
          <wp:inline distT="0" distB="0" distL="0" distR="0" wp14:anchorId="77D697C0" wp14:editId="77B18555">
            <wp:extent cx="3649287" cy="11142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540" cy="1121329"/>
                    </a:xfrm>
                    <a:prstGeom prst="rect">
                      <a:avLst/>
                    </a:prstGeom>
                  </pic:spPr>
                </pic:pic>
              </a:graphicData>
            </a:graphic>
          </wp:inline>
        </w:drawing>
      </w:r>
    </w:p>
    <w:p w:rsidR="006F4D28" w:rsidRDefault="006F4D28" w:rsidP="0008792C">
      <w:pPr>
        <w:pStyle w:val="CodeText"/>
      </w:pPr>
    </w:p>
    <w:p w:rsidR="006F4D28" w:rsidRDefault="006F4D28" w:rsidP="0008792C">
      <w:pPr>
        <w:pStyle w:val="Code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gridCol w:w="675"/>
      </w:tblGrid>
      <w:tr w:rsidR="00927EF7" w:rsidRPr="00927EF7" w:rsidTr="00927EF7">
        <w:trPr>
          <w:tblCellSpacing w:w="15" w:type="dxa"/>
        </w:trPr>
        <w:tc>
          <w:tcPr>
            <w:tcW w:w="0" w:type="auto"/>
            <w:vAlign w:val="center"/>
            <w:hideMark/>
          </w:tcPr>
          <w:p w:rsidR="00927EF7" w:rsidRPr="00927EF7" w:rsidRDefault="00927EF7" w:rsidP="00927EF7">
            <w:r w:rsidRPr="00927EF7">
              <w:t>consistent gets</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consistent gets from cache</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consistent gets pin</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consistent gets pin (</w:t>
            </w:r>
            <w:proofErr w:type="spellStart"/>
            <w:r w:rsidRPr="00927EF7">
              <w:t>fastpath</w:t>
            </w:r>
            <w:proofErr w:type="spellEnd"/>
            <w:r w:rsidRPr="00927EF7">
              <w:t>)</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CPU used by this session</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CPU used when call started</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DB time</w:t>
            </w:r>
          </w:p>
        </w:tc>
        <w:tc>
          <w:tcPr>
            <w:tcW w:w="0" w:type="auto"/>
            <w:vAlign w:val="center"/>
            <w:hideMark/>
          </w:tcPr>
          <w:p w:rsidR="00927EF7" w:rsidRPr="00927EF7" w:rsidRDefault="00927EF7" w:rsidP="00927EF7">
            <w:r w:rsidRPr="00927EF7">
              <w:t>4</w:t>
            </w:r>
          </w:p>
        </w:tc>
      </w:tr>
      <w:tr w:rsidR="00927EF7" w:rsidRPr="00927EF7" w:rsidTr="00927EF7">
        <w:trPr>
          <w:tblCellSpacing w:w="15" w:type="dxa"/>
        </w:trPr>
        <w:tc>
          <w:tcPr>
            <w:tcW w:w="0" w:type="auto"/>
            <w:vAlign w:val="center"/>
            <w:hideMark/>
          </w:tcPr>
          <w:p w:rsidR="00927EF7" w:rsidRPr="00927EF7" w:rsidRDefault="00927EF7" w:rsidP="00927EF7">
            <w:proofErr w:type="spellStart"/>
            <w:r w:rsidRPr="00927EF7">
              <w:t>enqueue</w:t>
            </w:r>
            <w:proofErr w:type="spellEnd"/>
            <w:r w:rsidRPr="00927EF7">
              <w:t xml:space="preserve"> releases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proofErr w:type="spellStart"/>
            <w:r w:rsidRPr="00927EF7">
              <w:t>enqueue</w:t>
            </w:r>
            <w:proofErr w:type="spellEnd"/>
            <w:r w:rsidRPr="00927EF7">
              <w:t xml:space="preserve"> requests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execute count</w:t>
            </w:r>
          </w:p>
        </w:tc>
        <w:tc>
          <w:tcPr>
            <w:tcW w:w="0" w:type="auto"/>
            <w:vAlign w:val="center"/>
            <w:hideMark/>
          </w:tcPr>
          <w:p w:rsidR="00927EF7" w:rsidRPr="00927EF7" w:rsidRDefault="00927EF7" w:rsidP="00927EF7">
            <w:r w:rsidRPr="00927EF7">
              <w:t>2</w:t>
            </w:r>
          </w:p>
        </w:tc>
      </w:tr>
      <w:tr w:rsidR="00927EF7" w:rsidRPr="00927EF7" w:rsidTr="00927EF7">
        <w:trPr>
          <w:tblCellSpacing w:w="15" w:type="dxa"/>
        </w:trPr>
        <w:tc>
          <w:tcPr>
            <w:tcW w:w="0" w:type="auto"/>
            <w:vAlign w:val="center"/>
            <w:hideMark/>
          </w:tcPr>
          <w:p w:rsidR="00927EF7" w:rsidRPr="00927EF7" w:rsidRDefault="00927EF7" w:rsidP="00927EF7">
            <w:r w:rsidRPr="00927EF7">
              <w:t>logical read bytes from cache</w:t>
            </w:r>
          </w:p>
        </w:tc>
        <w:tc>
          <w:tcPr>
            <w:tcW w:w="0" w:type="auto"/>
            <w:vAlign w:val="center"/>
            <w:hideMark/>
          </w:tcPr>
          <w:p w:rsidR="00927EF7" w:rsidRPr="00927EF7" w:rsidRDefault="00927EF7" w:rsidP="00927EF7">
            <w:r w:rsidRPr="00927EF7">
              <w:t>24576</w:t>
            </w:r>
          </w:p>
        </w:tc>
      </w:tr>
      <w:tr w:rsidR="00927EF7" w:rsidRPr="00927EF7" w:rsidTr="00927EF7">
        <w:trPr>
          <w:tblCellSpacing w:w="15" w:type="dxa"/>
        </w:trPr>
        <w:tc>
          <w:tcPr>
            <w:tcW w:w="0" w:type="auto"/>
            <w:vAlign w:val="center"/>
            <w:hideMark/>
          </w:tcPr>
          <w:p w:rsidR="00927EF7" w:rsidRPr="00927EF7" w:rsidRDefault="00927EF7" w:rsidP="00927EF7">
            <w:r w:rsidRPr="00927EF7">
              <w:t>no work - consistent read gets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non-idle wait count</w:t>
            </w:r>
          </w:p>
        </w:tc>
        <w:tc>
          <w:tcPr>
            <w:tcW w:w="0" w:type="auto"/>
            <w:vAlign w:val="center"/>
            <w:hideMark/>
          </w:tcPr>
          <w:p w:rsidR="00927EF7" w:rsidRPr="00927EF7" w:rsidRDefault="00927EF7" w:rsidP="00927EF7">
            <w:r w:rsidRPr="00927EF7">
              <w:t>25</w:t>
            </w:r>
          </w:p>
        </w:tc>
      </w:tr>
      <w:tr w:rsidR="00927EF7" w:rsidRPr="00927EF7" w:rsidTr="00927EF7">
        <w:trPr>
          <w:tblCellSpacing w:w="15" w:type="dxa"/>
        </w:trPr>
        <w:tc>
          <w:tcPr>
            <w:tcW w:w="0" w:type="auto"/>
            <w:vAlign w:val="center"/>
            <w:hideMark/>
          </w:tcPr>
          <w:p w:rsidR="00927EF7" w:rsidRPr="00927EF7" w:rsidRDefault="00927EF7" w:rsidP="00927EF7">
            <w:r w:rsidRPr="00927EF7">
              <w:t>opened cursors cumulative</w:t>
            </w:r>
          </w:p>
        </w:tc>
        <w:tc>
          <w:tcPr>
            <w:tcW w:w="0" w:type="auto"/>
            <w:vAlign w:val="center"/>
            <w:hideMark/>
          </w:tcPr>
          <w:p w:rsidR="00927EF7" w:rsidRPr="00927EF7" w:rsidRDefault="00927EF7" w:rsidP="00927EF7">
            <w:r w:rsidRPr="00927EF7">
              <w:t>2</w:t>
            </w:r>
          </w:p>
        </w:tc>
      </w:tr>
      <w:tr w:rsidR="00927EF7" w:rsidRPr="00927EF7" w:rsidTr="00927EF7">
        <w:trPr>
          <w:tblCellSpacing w:w="15" w:type="dxa"/>
        </w:trPr>
        <w:tc>
          <w:tcPr>
            <w:tcW w:w="0" w:type="auto"/>
            <w:vAlign w:val="center"/>
            <w:hideMark/>
          </w:tcPr>
          <w:p w:rsidR="00927EF7" w:rsidRPr="00927EF7" w:rsidRDefault="00927EF7" w:rsidP="00927EF7">
            <w:r w:rsidRPr="00927EF7">
              <w:t>parse count (hard)</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parse count (total)</w:t>
            </w:r>
          </w:p>
        </w:tc>
        <w:tc>
          <w:tcPr>
            <w:tcW w:w="0" w:type="auto"/>
            <w:vAlign w:val="center"/>
            <w:hideMark/>
          </w:tcPr>
          <w:p w:rsidR="00927EF7" w:rsidRPr="00927EF7" w:rsidRDefault="00927EF7" w:rsidP="00927EF7">
            <w:r w:rsidRPr="00927EF7">
              <w:t>2</w:t>
            </w:r>
          </w:p>
        </w:tc>
      </w:tr>
      <w:tr w:rsidR="00927EF7" w:rsidRPr="00927EF7" w:rsidTr="00927EF7">
        <w:trPr>
          <w:tblCellSpacing w:w="15" w:type="dxa"/>
        </w:trPr>
        <w:tc>
          <w:tcPr>
            <w:tcW w:w="0" w:type="auto"/>
            <w:vAlign w:val="center"/>
            <w:hideMark/>
          </w:tcPr>
          <w:p w:rsidR="00927EF7" w:rsidRPr="00927EF7" w:rsidRDefault="00927EF7" w:rsidP="00927EF7">
            <w:r w:rsidRPr="00927EF7">
              <w:t>recursive calls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Requests to/from client</w:t>
            </w:r>
          </w:p>
        </w:tc>
        <w:tc>
          <w:tcPr>
            <w:tcW w:w="0" w:type="auto"/>
            <w:vAlign w:val="center"/>
            <w:hideMark/>
          </w:tcPr>
          <w:p w:rsidR="00927EF7" w:rsidRPr="00927EF7" w:rsidRDefault="00927EF7" w:rsidP="00927EF7">
            <w:r w:rsidRPr="00927EF7">
              <w:t>25</w:t>
            </w:r>
          </w:p>
        </w:tc>
      </w:tr>
      <w:tr w:rsidR="00927EF7" w:rsidRPr="00927EF7" w:rsidTr="00927EF7">
        <w:trPr>
          <w:tblCellSpacing w:w="15" w:type="dxa"/>
        </w:trPr>
        <w:tc>
          <w:tcPr>
            <w:tcW w:w="0" w:type="auto"/>
            <w:vAlign w:val="center"/>
            <w:hideMark/>
          </w:tcPr>
          <w:p w:rsidR="00927EF7" w:rsidRPr="00927EF7" w:rsidRDefault="00927EF7" w:rsidP="00927EF7">
            <w:r w:rsidRPr="00927EF7">
              <w:t>session cursor cache hits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lastRenderedPageBreak/>
              <w:t>session logical reads</w:t>
            </w:r>
          </w:p>
        </w:tc>
        <w:tc>
          <w:tcPr>
            <w:tcW w:w="0" w:type="auto"/>
            <w:vAlign w:val="center"/>
            <w:hideMark/>
          </w:tcPr>
          <w:p w:rsidR="00927EF7" w:rsidRPr="00927EF7" w:rsidRDefault="00927EF7" w:rsidP="00927EF7">
            <w:r w:rsidRPr="00927EF7">
              <w:t>3</w:t>
            </w:r>
          </w:p>
        </w:tc>
      </w:tr>
      <w:tr w:rsidR="00927EF7" w:rsidRPr="00927EF7" w:rsidTr="00927EF7">
        <w:trPr>
          <w:tblCellSpacing w:w="15" w:type="dxa"/>
        </w:trPr>
        <w:tc>
          <w:tcPr>
            <w:tcW w:w="0" w:type="auto"/>
            <w:vAlign w:val="center"/>
            <w:hideMark/>
          </w:tcPr>
          <w:p w:rsidR="00927EF7" w:rsidRPr="00927EF7" w:rsidRDefault="00927EF7" w:rsidP="00927EF7">
            <w:r w:rsidRPr="00927EF7">
              <w:t>sorts (memory)</w:t>
            </w:r>
          </w:p>
        </w:tc>
        <w:tc>
          <w:tcPr>
            <w:tcW w:w="0" w:type="auto"/>
            <w:vAlign w:val="center"/>
            <w:hideMark/>
          </w:tcPr>
          <w:p w:rsidR="00927EF7" w:rsidRPr="00927EF7" w:rsidRDefault="00927EF7" w:rsidP="00927EF7">
            <w:r w:rsidRPr="00927EF7">
              <w:t>2</w:t>
            </w:r>
          </w:p>
        </w:tc>
      </w:tr>
      <w:tr w:rsidR="00927EF7" w:rsidRPr="00927EF7" w:rsidTr="00927EF7">
        <w:trPr>
          <w:tblCellSpacing w:w="15" w:type="dxa"/>
        </w:trPr>
        <w:tc>
          <w:tcPr>
            <w:tcW w:w="0" w:type="auto"/>
            <w:vAlign w:val="center"/>
            <w:hideMark/>
          </w:tcPr>
          <w:p w:rsidR="00927EF7" w:rsidRPr="00927EF7" w:rsidRDefault="00927EF7" w:rsidP="00927EF7">
            <w:r w:rsidRPr="00927EF7">
              <w:t>sorts (rows)</w:t>
            </w:r>
          </w:p>
        </w:tc>
        <w:tc>
          <w:tcPr>
            <w:tcW w:w="0" w:type="auto"/>
            <w:vAlign w:val="center"/>
            <w:hideMark/>
          </w:tcPr>
          <w:p w:rsidR="00927EF7" w:rsidRPr="00927EF7" w:rsidRDefault="00927EF7" w:rsidP="00927EF7">
            <w:r w:rsidRPr="00927EF7">
              <w:t>2356</w:t>
            </w:r>
          </w:p>
        </w:tc>
      </w:tr>
      <w:tr w:rsidR="00927EF7" w:rsidRPr="00927EF7" w:rsidTr="00927EF7">
        <w:trPr>
          <w:tblCellSpacing w:w="15" w:type="dxa"/>
        </w:trPr>
        <w:tc>
          <w:tcPr>
            <w:tcW w:w="0" w:type="auto"/>
            <w:vAlign w:val="center"/>
            <w:hideMark/>
          </w:tcPr>
          <w:p w:rsidR="00927EF7" w:rsidRPr="00927EF7" w:rsidRDefault="00927EF7" w:rsidP="00927EF7">
            <w:r w:rsidRPr="00927EF7">
              <w:t>SQL*Net roundtrips to/from client</w:t>
            </w:r>
          </w:p>
        </w:tc>
        <w:tc>
          <w:tcPr>
            <w:tcW w:w="0" w:type="auto"/>
            <w:vAlign w:val="center"/>
            <w:hideMark/>
          </w:tcPr>
          <w:p w:rsidR="00927EF7" w:rsidRPr="00927EF7" w:rsidRDefault="00927EF7" w:rsidP="00927EF7">
            <w:r w:rsidRPr="00927EF7">
              <w:t>25</w:t>
            </w:r>
          </w:p>
        </w:tc>
      </w:tr>
      <w:tr w:rsidR="00927EF7" w:rsidRPr="00927EF7" w:rsidTr="00927EF7">
        <w:trPr>
          <w:tblCellSpacing w:w="15" w:type="dxa"/>
        </w:trPr>
        <w:tc>
          <w:tcPr>
            <w:tcW w:w="0" w:type="auto"/>
            <w:vAlign w:val="center"/>
            <w:hideMark/>
          </w:tcPr>
          <w:p w:rsidR="00927EF7" w:rsidRPr="00927EF7" w:rsidRDefault="00927EF7" w:rsidP="00927EF7">
            <w:r w:rsidRPr="00927EF7">
              <w:t>table scan blocks gotten</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table scan disk non-IMC rows gotten</w:t>
            </w:r>
          </w:p>
        </w:tc>
        <w:tc>
          <w:tcPr>
            <w:tcW w:w="0" w:type="auto"/>
            <w:vAlign w:val="center"/>
            <w:hideMark/>
          </w:tcPr>
          <w:p w:rsidR="00927EF7" w:rsidRPr="00927EF7" w:rsidRDefault="00927EF7" w:rsidP="00927EF7">
            <w:r w:rsidRPr="00927EF7">
              <w:t>14</w:t>
            </w:r>
          </w:p>
        </w:tc>
      </w:tr>
      <w:tr w:rsidR="00927EF7" w:rsidRPr="00927EF7" w:rsidTr="00927EF7">
        <w:trPr>
          <w:tblCellSpacing w:w="15" w:type="dxa"/>
        </w:trPr>
        <w:tc>
          <w:tcPr>
            <w:tcW w:w="0" w:type="auto"/>
            <w:vAlign w:val="center"/>
            <w:hideMark/>
          </w:tcPr>
          <w:p w:rsidR="00927EF7" w:rsidRPr="00927EF7" w:rsidRDefault="00927EF7" w:rsidP="00927EF7">
            <w:r w:rsidRPr="00927EF7">
              <w:t>table scan rows gotten</w:t>
            </w:r>
          </w:p>
        </w:tc>
        <w:tc>
          <w:tcPr>
            <w:tcW w:w="0" w:type="auto"/>
            <w:vAlign w:val="center"/>
            <w:hideMark/>
          </w:tcPr>
          <w:p w:rsidR="00927EF7" w:rsidRPr="00927EF7" w:rsidRDefault="00927EF7" w:rsidP="00927EF7">
            <w:r w:rsidRPr="00927EF7">
              <w:t>14</w:t>
            </w:r>
          </w:p>
        </w:tc>
      </w:tr>
      <w:tr w:rsidR="00927EF7" w:rsidRPr="00927EF7" w:rsidTr="00927EF7">
        <w:trPr>
          <w:tblCellSpacing w:w="15" w:type="dxa"/>
        </w:trPr>
        <w:tc>
          <w:tcPr>
            <w:tcW w:w="0" w:type="auto"/>
            <w:vAlign w:val="center"/>
            <w:hideMark/>
          </w:tcPr>
          <w:p w:rsidR="00927EF7" w:rsidRPr="00927EF7" w:rsidRDefault="00927EF7" w:rsidP="00927EF7">
            <w:r w:rsidRPr="00927EF7">
              <w:t>table scans (short tables)</w:t>
            </w:r>
          </w:p>
        </w:tc>
        <w:tc>
          <w:tcPr>
            <w:tcW w:w="0" w:type="auto"/>
            <w:vAlign w:val="center"/>
            <w:hideMark/>
          </w:tcPr>
          <w:p w:rsidR="00927EF7" w:rsidRPr="00927EF7" w:rsidRDefault="00927EF7" w:rsidP="00927EF7">
            <w:r w:rsidRPr="00927EF7">
              <w:t>1</w:t>
            </w:r>
          </w:p>
        </w:tc>
      </w:tr>
      <w:tr w:rsidR="00927EF7" w:rsidRPr="00927EF7" w:rsidTr="00927EF7">
        <w:trPr>
          <w:tblCellSpacing w:w="15" w:type="dxa"/>
        </w:trPr>
        <w:tc>
          <w:tcPr>
            <w:tcW w:w="0" w:type="auto"/>
            <w:vAlign w:val="center"/>
            <w:hideMark/>
          </w:tcPr>
          <w:p w:rsidR="00927EF7" w:rsidRPr="00927EF7" w:rsidRDefault="00927EF7" w:rsidP="00927EF7">
            <w:r w:rsidRPr="00927EF7">
              <w:t>user calls</w:t>
            </w:r>
          </w:p>
        </w:tc>
        <w:tc>
          <w:tcPr>
            <w:tcW w:w="0" w:type="auto"/>
            <w:vAlign w:val="center"/>
            <w:hideMark/>
          </w:tcPr>
          <w:p w:rsidR="00927EF7" w:rsidRPr="00927EF7" w:rsidRDefault="00927EF7" w:rsidP="00927EF7">
            <w:r w:rsidRPr="00927EF7">
              <w:t>27</w:t>
            </w:r>
          </w:p>
        </w:tc>
      </w:tr>
      <w:tr w:rsidR="00927EF7" w:rsidRPr="00927EF7" w:rsidTr="00927EF7">
        <w:trPr>
          <w:tblCellSpacing w:w="15" w:type="dxa"/>
        </w:trPr>
        <w:tc>
          <w:tcPr>
            <w:tcW w:w="0" w:type="auto"/>
            <w:vAlign w:val="center"/>
            <w:hideMark/>
          </w:tcPr>
          <w:p w:rsidR="00927EF7" w:rsidRPr="00927EF7" w:rsidRDefault="00927EF7" w:rsidP="00927EF7">
            <w:proofErr w:type="spellStart"/>
            <w:r w:rsidRPr="00927EF7">
              <w:t>workarea</w:t>
            </w:r>
            <w:proofErr w:type="spellEnd"/>
            <w:r w:rsidRPr="00927EF7">
              <w:t xml:space="preserve"> executions - optimal</w:t>
            </w:r>
          </w:p>
        </w:tc>
        <w:tc>
          <w:tcPr>
            <w:tcW w:w="0" w:type="auto"/>
            <w:vAlign w:val="center"/>
            <w:hideMark/>
          </w:tcPr>
          <w:p w:rsidR="00927EF7" w:rsidRPr="00927EF7" w:rsidRDefault="00927EF7" w:rsidP="00927EF7">
            <w:r w:rsidRPr="00927EF7">
              <w:t>5</w:t>
            </w:r>
          </w:p>
        </w:tc>
      </w:tr>
    </w:tbl>
    <w:p w:rsidR="006F4D28" w:rsidRDefault="006F4D28" w:rsidP="0008792C">
      <w:pPr>
        <w:pStyle w:val="CodeText"/>
      </w:pPr>
    </w:p>
    <w:p w:rsidR="007A0B88" w:rsidRDefault="007A0B88" w:rsidP="0008792C">
      <w:pPr>
        <w:pStyle w:val="CodeText"/>
      </w:pPr>
      <w:r>
        <w:drawing>
          <wp:inline distT="0" distB="0" distL="0" distR="0" wp14:anchorId="7DF43F0D" wp14:editId="597AC599">
            <wp:extent cx="4305993" cy="14547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355" cy="1461944"/>
                    </a:xfrm>
                    <a:prstGeom prst="rect">
                      <a:avLst/>
                    </a:prstGeom>
                  </pic:spPr>
                </pic:pic>
              </a:graphicData>
            </a:graphic>
          </wp:inline>
        </w:drawing>
      </w:r>
    </w:p>
    <w:p w:rsidR="006F4D28" w:rsidRDefault="006F4D28" w:rsidP="0008792C">
      <w:pPr>
        <w:pStyle w:val="CodeText"/>
      </w:pPr>
    </w:p>
    <w:p w:rsidR="006F4D28" w:rsidRDefault="006F4D28" w:rsidP="005D4205">
      <w:pPr>
        <w:pStyle w:val="CodeText"/>
        <w:ind w:left="0"/>
      </w:pPr>
    </w:p>
    <w:p w:rsidR="0008792C" w:rsidRDefault="007A0B88" w:rsidP="005D4205">
      <w:pPr>
        <w:pStyle w:val="CodeText"/>
      </w:pPr>
      <w:r>
        <w:drawing>
          <wp:inline distT="0" distB="0" distL="0" distR="0" wp14:anchorId="2A4421F4" wp14:editId="0FCCA4DF">
            <wp:extent cx="4305935" cy="13610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8719" cy="1374549"/>
                    </a:xfrm>
                    <a:prstGeom prst="rect">
                      <a:avLst/>
                    </a:prstGeom>
                  </pic:spPr>
                </pic:pic>
              </a:graphicData>
            </a:graphic>
          </wp:inline>
        </w:drawing>
      </w:r>
    </w:p>
    <w:p w:rsidR="005D4205" w:rsidRPr="005D4205" w:rsidRDefault="005D4205" w:rsidP="005D42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5D4205" w:rsidRPr="005D4205" w:rsidRDefault="005D4205" w:rsidP="005D42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5D4205">
        <w:t xml:space="preserve">Instead of restricting the search path using a predicate from the statement, Skip Scans are initiated by probing the index for distinct values of the prefix column. Each of these distinct values is then used as a starting point for a regular index search. The result is several separate searches of a single index that, when combined, eliminate the </w:t>
      </w:r>
      <w:proofErr w:type="spellStart"/>
      <w:r w:rsidRPr="005D4205">
        <w:t>affect</w:t>
      </w:r>
      <w:proofErr w:type="spellEnd"/>
      <w:r w:rsidRPr="005D4205">
        <w:t xml:space="preserve"> of the prefix column. Essentially, the index has been searched from the second level down.</w:t>
      </w:r>
    </w:p>
    <w:p w:rsidR="005D4205" w:rsidRPr="005D4205" w:rsidRDefault="005D4205" w:rsidP="005D42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5D4205">
        <w:t>The optimizer uses statistics to decide if a skip scan would be more efficient than a full table scan.</w:t>
      </w:r>
    </w:p>
    <w:p w:rsidR="005D4205" w:rsidRDefault="005D4205" w:rsidP="005D4205">
      <w:pPr>
        <w:pStyle w:val="CodeText"/>
      </w:pPr>
    </w:p>
    <w:tbl>
      <w:tblPr>
        <w:tblStyle w:val="TableGrid"/>
        <w:tblW w:w="5000" w:type="pct"/>
        <w:tblLook w:val="04A0" w:firstRow="1" w:lastRow="0" w:firstColumn="1" w:lastColumn="0" w:noHBand="0" w:noVBand="1"/>
      </w:tblPr>
      <w:tblGrid>
        <w:gridCol w:w="476"/>
        <w:gridCol w:w="741"/>
        <w:gridCol w:w="1046"/>
        <w:gridCol w:w="993"/>
        <w:gridCol w:w="1275"/>
        <w:gridCol w:w="4816"/>
      </w:tblGrid>
      <w:tr w:rsidR="0008792C" w:rsidTr="00201D7F">
        <w:tc>
          <w:tcPr>
            <w:tcW w:w="255" w:type="pct"/>
          </w:tcPr>
          <w:p w:rsidR="0008792C" w:rsidRPr="00F654E3" w:rsidRDefault="0008792C" w:rsidP="00D15491">
            <w:pPr>
              <w:pStyle w:val="TableHeading"/>
            </w:pPr>
            <w:r w:rsidRPr="00F654E3">
              <w:t xml:space="preserve">№ </w:t>
            </w:r>
          </w:p>
        </w:tc>
        <w:tc>
          <w:tcPr>
            <w:tcW w:w="396" w:type="pct"/>
          </w:tcPr>
          <w:p w:rsidR="0008792C" w:rsidRDefault="0008792C" w:rsidP="00D15491">
            <w:pPr>
              <w:pStyle w:val="TableHeading"/>
            </w:pPr>
            <w:r>
              <w:t>Count of Blocks</w:t>
            </w:r>
          </w:p>
        </w:tc>
        <w:tc>
          <w:tcPr>
            <w:tcW w:w="560" w:type="pct"/>
          </w:tcPr>
          <w:p w:rsidR="0008792C" w:rsidRDefault="0008792C" w:rsidP="00D15491">
            <w:pPr>
              <w:pStyle w:val="TableHeading"/>
            </w:pPr>
            <w:r>
              <w:t>Count of Used Blocks</w:t>
            </w:r>
          </w:p>
        </w:tc>
        <w:tc>
          <w:tcPr>
            <w:tcW w:w="531" w:type="pct"/>
          </w:tcPr>
          <w:p w:rsidR="0008792C" w:rsidRDefault="0008792C" w:rsidP="00D15491">
            <w:pPr>
              <w:pStyle w:val="TableHeading"/>
            </w:pPr>
            <w:r>
              <w:t>Count of Rows</w:t>
            </w:r>
          </w:p>
        </w:tc>
        <w:tc>
          <w:tcPr>
            <w:tcW w:w="682" w:type="pct"/>
          </w:tcPr>
          <w:p w:rsidR="0008792C" w:rsidRDefault="0008792C" w:rsidP="00D15491">
            <w:pPr>
              <w:pStyle w:val="TableHeading"/>
            </w:pPr>
            <w:r>
              <w:t>C</w:t>
            </w:r>
            <w:r w:rsidRPr="00F654E3">
              <w:t>onsistent gets</w:t>
            </w:r>
          </w:p>
        </w:tc>
        <w:tc>
          <w:tcPr>
            <w:tcW w:w="2576" w:type="pct"/>
          </w:tcPr>
          <w:p w:rsidR="0008792C" w:rsidRDefault="0008792C" w:rsidP="00D15491">
            <w:pPr>
              <w:pStyle w:val="TableHeading"/>
            </w:pPr>
            <w:r>
              <w:t>Description</w:t>
            </w:r>
          </w:p>
        </w:tc>
      </w:tr>
      <w:tr w:rsidR="0008792C" w:rsidTr="00201D7F">
        <w:tc>
          <w:tcPr>
            <w:tcW w:w="255" w:type="pct"/>
          </w:tcPr>
          <w:p w:rsidR="0008792C" w:rsidRPr="00F654E3" w:rsidRDefault="007A0B88"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396" w:type="pct"/>
          </w:tcPr>
          <w:p w:rsidR="0008792C" w:rsidRDefault="00BE413E"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560" w:type="pct"/>
          </w:tcPr>
          <w:p w:rsidR="0008792C" w:rsidRDefault="00BE413E"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531"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682"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2576" w:type="pct"/>
          </w:tcPr>
          <w:p w:rsidR="0008792C" w:rsidRDefault="00813C85"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rsidRPr="005D4205">
              <w:rPr>
                <w:u w:val="single"/>
              </w:rPr>
              <w:t>Skip  Scan</w:t>
            </w:r>
            <w:proofErr w:type="gramEnd"/>
            <w:r w:rsidR="00113910" w:rsidRPr="005D4205">
              <w:rPr>
                <w:u w:val="single"/>
              </w:rPr>
              <w:t>.</w:t>
            </w:r>
            <w:r w:rsidR="00113910">
              <w:t xml:space="preserve"> It return the range of data. </w:t>
            </w:r>
          </w:p>
          <w:p w:rsidR="00113910" w:rsidRDefault="00113910" w:rsidP="0011391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 xml:space="preserve">Consistent gets is </w:t>
            </w:r>
            <w:r>
              <w:t>2</w:t>
            </w:r>
            <w:r w:rsidRPr="00177431">
              <w:t xml:space="preserve">: </w:t>
            </w:r>
            <w:r>
              <w:t>1</w:t>
            </w:r>
            <w:r w:rsidRPr="00177431">
              <w:t xml:space="preserve"> is direct</w:t>
            </w:r>
            <w:r>
              <w:t xml:space="preserve"> </w:t>
            </w:r>
            <w:r w:rsidRPr="00177431">
              <w:t xml:space="preserve">(physical) read, </w:t>
            </w:r>
            <w:r>
              <w:t>1</w:t>
            </w:r>
            <w:r w:rsidRPr="00177431">
              <w:t xml:space="preserve"> is cashed read.</w:t>
            </w:r>
          </w:p>
        </w:tc>
      </w:tr>
      <w:tr w:rsidR="0008792C" w:rsidTr="00201D7F">
        <w:tc>
          <w:tcPr>
            <w:tcW w:w="255" w:type="pct"/>
          </w:tcPr>
          <w:p w:rsidR="0008792C" w:rsidRPr="00F654E3" w:rsidRDefault="007A0B88"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396"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560"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531"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682" w:type="pct"/>
          </w:tcPr>
          <w:p w:rsidR="0008792C" w:rsidRDefault="00B47E0D" w:rsidP="00D1549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2576" w:type="pct"/>
          </w:tcPr>
          <w:p w:rsidR="0008792C" w:rsidRDefault="004943E8" w:rsidP="0011391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5D4205">
              <w:rPr>
                <w:u w:val="single"/>
              </w:rPr>
              <w:t>Full scan</w:t>
            </w:r>
            <w:r w:rsidR="00113910" w:rsidRPr="005D4205">
              <w:rPr>
                <w:u w:val="single"/>
              </w:rPr>
              <w:t>.</w:t>
            </w:r>
            <w:r w:rsidR="00113910">
              <w:t xml:space="preserve"> It scans full table. </w:t>
            </w:r>
            <w:r w:rsidR="00113910" w:rsidRPr="00177431">
              <w:t xml:space="preserve">Consistent gets is </w:t>
            </w:r>
            <w:r w:rsidR="00113910">
              <w:t>3</w:t>
            </w:r>
            <w:r w:rsidR="00113910" w:rsidRPr="00177431">
              <w:t xml:space="preserve">: </w:t>
            </w:r>
            <w:r w:rsidR="00113910">
              <w:t>1</w:t>
            </w:r>
            <w:r w:rsidR="00113910" w:rsidRPr="00177431">
              <w:t xml:space="preserve"> is direct</w:t>
            </w:r>
            <w:r w:rsidR="00113910">
              <w:t xml:space="preserve"> </w:t>
            </w:r>
            <w:r w:rsidR="00113910" w:rsidRPr="00177431">
              <w:t>(physical) read,</w:t>
            </w:r>
            <w:r w:rsidR="00113910">
              <w:t xml:space="preserve"> 2</w:t>
            </w:r>
            <w:r w:rsidR="00113910" w:rsidRPr="00177431">
              <w:t xml:space="preserve"> is cashed read.</w:t>
            </w:r>
          </w:p>
        </w:tc>
      </w:tr>
    </w:tbl>
    <w:p w:rsidR="0008792C" w:rsidRPr="00114D08" w:rsidRDefault="0008792C" w:rsidP="0008792C">
      <w:pPr>
        <w:pStyle w:val="BodyText"/>
      </w:pPr>
    </w:p>
    <w:p w:rsidR="008B65A1" w:rsidRDefault="008B65A1"/>
    <w:sectPr w:rsidR="008B65A1" w:rsidSect="00D15491">
      <w:pgSz w:w="11909" w:h="16834" w:code="9"/>
      <w:pgMar w:top="1134" w:right="851" w:bottom="1134" w:left="1134" w:header="992" w:footer="629" w:gutter="567"/>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6E7D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2" w15:restartNumberingAfterBreak="0">
    <w:nsid w:val="12660CA5"/>
    <w:multiLevelType w:val="hybridMultilevel"/>
    <w:tmpl w:val="A5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2C"/>
    <w:rsid w:val="0008792C"/>
    <w:rsid w:val="00113910"/>
    <w:rsid w:val="001757AE"/>
    <w:rsid w:val="001C71D3"/>
    <w:rsid w:val="001E35E0"/>
    <w:rsid w:val="001E62D9"/>
    <w:rsid w:val="00201D7F"/>
    <w:rsid w:val="00211F43"/>
    <w:rsid w:val="002A3DC6"/>
    <w:rsid w:val="004842A4"/>
    <w:rsid w:val="004943E8"/>
    <w:rsid w:val="005D2672"/>
    <w:rsid w:val="005D4205"/>
    <w:rsid w:val="00624D04"/>
    <w:rsid w:val="006F4D28"/>
    <w:rsid w:val="007A0B88"/>
    <w:rsid w:val="00813C85"/>
    <w:rsid w:val="008B65A1"/>
    <w:rsid w:val="00927EF7"/>
    <w:rsid w:val="00B47E0D"/>
    <w:rsid w:val="00BE413E"/>
    <w:rsid w:val="00D15491"/>
    <w:rsid w:val="00D707B4"/>
    <w:rsid w:val="00DD1943"/>
    <w:rsid w:val="00E27EEC"/>
    <w:rsid w:val="00F2061A"/>
    <w:rsid w:val="00FB2D3F"/>
    <w:rsid w:val="00FE4A18"/>
    <w:rsid w:val="00FF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63EF"/>
  <w15:chartTrackingRefBased/>
  <w15:docId w15:val="{56B620B0-0AA4-42AE-913E-AC671524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672"/>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08792C"/>
    <w:pPr>
      <w:keepNext/>
      <w:numPr>
        <w:numId w:val="1"/>
      </w:numPr>
      <w:tabs>
        <w:tab w:val="num" w:pos="360"/>
      </w:tabs>
      <w:spacing w:before="240" w:after="60"/>
      <w:ind w:left="0"/>
      <w:outlineLvl w:val="0"/>
    </w:pPr>
    <w:rPr>
      <w:rFonts w:ascii="Arial" w:hAnsi="Arial"/>
      <w:b/>
    </w:rPr>
  </w:style>
  <w:style w:type="paragraph" w:styleId="Heading2">
    <w:name w:val="heading 2"/>
    <w:basedOn w:val="Heading1"/>
    <w:next w:val="BodyText"/>
    <w:link w:val="Heading2Char"/>
    <w:qFormat/>
    <w:rsid w:val="0008792C"/>
    <w:pPr>
      <w:numPr>
        <w:ilvl w:val="1"/>
      </w:numPr>
      <w:tabs>
        <w:tab w:val="num" w:pos="360"/>
      </w:tabs>
      <w:ind w:left="0"/>
      <w:outlineLvl w:val="1"/>
    </w:pPr>
    <w:rPr>
      <w:sz w:val="20"/>
    </w:rPr>
  </w:style>
  <w:style w:type="paragraph" w:styleId="Heading3">
    <w:name w:val="heading 3"/>
    <w:basedOn w:val="Heading1"/>
    <w:next w:val="BodyText"/>
    <w:link w:val="Heading3Char"/>
    <w:qFormat/>
    <w:rsid w:val="0008792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08792C"/>
    <w:pPr>
      <w:numPr>
        <w:ilvl w:val="3"/>
      </w:numPr>
      <w:tabs>
        <w:tab w:val="num" w:pos="360"/>
      </w:tabs>
      <w:ind w:left="0"/>
      <w:outlineLvl w:val="3"/>
    </w:pPr>
    <w:rPr>
      <w:b w:val="0"/>
      <w:sz w:val="20"/>
    </w:rPr>
  </w:style>
  <w:style w:type="paragraph" w:styleId="Heading5">
    <w:name w:val="heading 5"/>
    <w:basedOn w:val="Normal"/>
    <w:next w:val="BodyText"/>
    <w:link w:val="Heading5Char"/>
    <w:rsid w:val="0008792C"/>
    <w:pPr>
      <w:numPr>
        <w:ilvl w:val="4"/>
        <w:numId w:val="1"/>
      </w:numPr>
      <w:tabs>
        <w:tab w:val="num" w:pos="360"/>
      </w:tabs>
      <w:spacing w:before="240" w:after="60"/>
      <w:ind w:left="0"/>
      <w:outlineLvl w:val="4"/>
    </w:pPr>
    <w:rPr>
      <w:sz w:val="22"/>
    </w:rPr>
  </w:style>
  <w:style w:type="paragraph" w:styleId="Heading6">
    <w:name w:val="heading 6"/>
    <w:basedOn w:val="Normal"/>
    <w:next w:val="BodyText"/>
    <w:link w:val="Heading6Char"/>
    <w:rsid w:val="0008792C"/>
    <w:pPr>
      <w:numPr>
        <w:ilvl w:val="5"/>
        <w:numId w:val="1"/>
      </w:numPr>
      <w:tabs>
        <w:tab w:val="num" w:pos="360"/>
      </w:tabs>
      <w:spacing w:before="240" w:after="60"/>
      <w:ind w:left="0"/>
      <w:outlineLvl w:val="5"/>
    </w:pPr>
    <w:rPr>
      <w:i/>
      <w:sz w:val="22"/>
    </w:rPr>
  </w:style>
  <w:style w:type="paragraph" w:styleId="Heading7">
    <w:name w:val="heading 7"/>
    <w:basedOn w:val="Normal"/>
    <w:next w:val="BodyText"/>
    <w:link w:val="Heading7Char"/>
    <w:rsid w:val="0008792C"/>
    <w:pPr>
      <w:numPr>
        <w:ilvl w:val="6"/>
        <w:numId w:val="1"/>
      </w:numPr>
      <w:tabs>
        <w:tab w:val="num" w:pos="360"/>
      </w:tabs>
      <w:spacing w:before="240" w:after="60"/>
      <w:ind w:left="0"/>
      <w:outlineLvl w:val="6"/>
    </w:pPr>
  </w:style>
  <w:style w:type="paragraph" w:styleId="Heading8">
    <w:name w:val="heading 8"/>
    <w:basedOn w:val="Normal"/>
    <w:next w:val="BodyText"/>
    <w:link w:val="Heading8Char"/>
    <w:rsid w:val="0008792C"/>
    <w:pPr>
      <w:numPr>
        <w:ilvl w:val="7"/>
        <w:numId w:val="1"/>
      </w:numPr>
      <w:tabs>
        <w:tab w:val="num" w:pos="360"/>
      </w:tabs>
      <w:spacing w:before="240" w:after="60"/>
      <w:ind w:left="0"/>
      <w:outlineLvl w:val="7"/>
    </w:pPr>
    <w:rPr>
      <w:i/>
    </w:rPr>
  </w:style>
  <w:style w:type="paragraph" w:styleId="Heading9">
    <w:name w:val="heading 9"/>
    <w:basedOn w:val="Normal"/>
    <w:next w:val="BodyText"/>
    <w:link w:val="Heading9Char"/>
    <w:rsid w:val="0008792C"/>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92C"/>
    <w:rPr>
      <w:rFonts w:ascii="Arial" w:eastAsia="Times New Roman" w:hAnsi="Arial" w:cs="Times New Roman"/>
      <w:b/>
      <w:sz w:val="24"/>
      <w:szCs w:val="20"/>
    </w:rPr>
  </w:style>
  <w:style w:type="character" w:customStyle="1" w:styleId="Heading2Char">
    <w:name w:val="Heading 2 Char"/>
    <w:basedOn w:val="DefaultParagraphFont"/>
    <w:link w:val="Heading2"/>
    <w:rsid w:val="0008792C"/>
    <w:rPr>
      <w:rFonts w:ascii="Arial" w:eastAsia="Times New Roman" w:hAnsi="Arial" w:cs="Times New Roman"/>
      <w:b/>
      <w:sz w:val="20"/>
      <w:szCs w:val="20"/>
    </w:rPr>
  </w:style>
  <w:style w:type="character" w:customStyle="1" w:styleId="Heading3Char">
    <w:name w:val="Heading 3 Char"/>
    <w:basedOn w:val="DefaultParagraphFont"/>
    <w:link w:val="Heading3"/>
    <w:rsid w:val="0008792C"/>
    <w:rPr>
      <w:rFonts w:ascii="Arial" w:eastAsia="Times New Roman" w:hAnsi="Arial" w:cs="Times New Roman"/>
      <w:i/>
      <w:sz w:val="20"/>
      <w:szCs w:val="20"/>
    </w:rPr>
  </w:style>
  <w:style w:type="character" w:customStyle="1" w:styleId="Heading4Char">
    <w:name w:val="Heading 4 Char"/>
    <w:basedOn w:val="DefaultParagraphFont"/>
    <w:link w:val="Heading4"/>
    <w:rsid w:val="0008792C"/>
    <w:rPr>
      <w:rFonts w:ascii="Arial" w:eastAsia="Times New Roman" w:hAnsi="Arial" w:cs="Times New Roman"/>
      <w:sz w:val="20"/>
      <w:szCs w:val="20"/>
    </w:rPr>
  </w:style>
  <w:style w:type="character" w:customStyle="1" w:styleId="Heading5Char">
    <w:name w:val="Heading 5 Char"/>
    <w:basedOn w:val="DefaultParagraphFont"/>
    <w:link w:val="Heading5"/>
    <w:rsid w:val="0008792C"/>
    <w:rPr>
      <w:rFonts w:ascii="Times New Roman" w:eastAsia="Times New Roman" w:hAnsi="Times New Roman" w:cs="Times New Roman"/>
      <w:szCs w:val="20"/>
    </w:rPr>
  </w:style>
  <w:style w:type="character" w:customStyle="1" w:styleId="Heading6Char">
    <w:name w:val="Heading 6 Char"/>
    <w:basedOn w:val="DefaultParagraphFont"/>
    <w:link w:val="Heading6"/>
    <w:rsid w:val="0008792C"/>
    <w:rPr>
      <w:rFonts w:ascii="Times New Roman" w:eastAsia="Times New Roman" w:hAnsi="Times New Roman" w:cs="Times New Roman"/>
      <w:i/>
      <w:szCs w:val="20"/>
    </w:rPr>
  </w:style>
  <w:style w:type="character" w:customStyle="1" w:styleId="Heading7Char">
    <w:name w:val="Heading 7 Char"/>
    <w:basedOn w:val="DefaultParagraphFont"/>
    <w:link w:val="Heading7"/>
    <w:rsid w:val="0008792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8792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8792C"/>
    <w:rPr>
      <w:rFonts w:ascii="Times New Roman" w:eastAsia="Times New Roman" w:hAnsi="Times New Roman" w:cs="Times New Roman"/>
      <w:b/>
      <w:i/>
      <w:sz w:val="18"/>
      <w:szCs w:val="20"/>
    </w:rPr>
  </w:style>
  <w:style w:type="paragraph" w:styleId="BodyText">
    <w:name w:val="Body Text"/>
    <w:basedOn w:val="Normal"/>
    <w:link w:val="BodyTextChar"/>
    <w:qFormat/>
    <w:rsid w:val="0008792C"/>
    <w:pPr>
      <w:keepLines/>
      <w:spacing w:after="120"/>
    </w:pPr>
  </w:style>
  <w:style w:type="character" w:customStyle="1" w:styleId="BodyTextChar">
    <w:name w:val="Body Text Char"/>
    <w:basedOn w:val="DefaultParagraphFont"/>
    <w:link w:val="BodyText"/>
    <w:rsid w:val="0008792C"/>
    <w:rPr>
      <w:rFonts w:ascii="Times New Roman" w:eastAsia="Times New Roman" w:hAnsi="Times New Roman" w:cs="Times New Roman"/>
      <w:sz w:val="20"/>
      <w:szCs w:val="20"/>
    </w:rPr>
  </w:style>
  <w:style w:type="paragraph" w:customStyle="1" w:styleId="CodeText">
    <w:name w:val="Code Text"/>
    <w:basedOn w:val="Normal"/>
    <w:qFormat/>
    <w:rsid w:val="0008792C"/>
    <w:pPr>
      <w:spacing w:line="180" w:lineRule="atLeast"/>
      <w:ind w:left="567" w:right="432"/>
    </w:pPr>
    <w:rPr>
      <w:rFonts w:ascii="Courier New" w:hAnsi="Courier New"/>
      <w:noProof/>
      <w:sz w:val="16"/>
    </w:rPr>
  </w:style>
  <w:style w:type="paragraph" w:styleId="ListBullet">
    <w:name w:val="List Bullet"/>
    <w:basedOn w:val="Normal"/>
    <w:qFormat/>
    <w:rsid w:val="0008792C"/>
    <w:pPr>
      <w:numPr>
        <w:numId w:val="2"/>
      </w:numPr>
      <w:spacing w:before="60" w:after="120"/>
      <w:contextualSpacing/>
    </w:pPr>
  </w:style>
  <w:style w:type="table" w:styleId="TableGrid">
    <w:name w:val="Table Grid"/>
    <w:basedOn w:val="TableNormal"/>
    <w:rsid w:val="0008792C"/>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_Heading"/>
    <w:basedOn w:val="Normal"/>
    <w:rsid w:val="0008792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rFonts w:ascii="Arial" w:hAnsi="Arial" w:cs="Arial"/>
      <w:b/>
      <w:bCs/>
      <w:sz w:val="16"/>
      <w:szCs w:val="16"/>
      <w:lang w:val="en-GB"/>
    </w:rPr>
  </w:style>
  <w:style w:type="character" w:customStyle="1" w:styleId="tgc">
    <w:name w:val="_tgc"/>
    <w:basedOn w:val="DefaultParagraphFont"/>
    <w:rsid w:val="001C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872">
      <w:bodyDiv w:val="1"/>
      <w:marLeft w:val="0"/>
      <w:marRight w:val="0"/>
      <w:marTop w:val="0"/>
      <w:marBottom w:val="0"/>
      <w:divBdr>
        <w:top w:val="none" w:sz="0" w:space="0" w:color="auto"/>
        <w:left w:val="none" w:sz="0" w:space="0" w:color="auto"/>
        <w:bottom w:val="none" w:sz="0" w:space="0" w:color="auto"/>
        <w:right w:val="none" w:sz="0" w:space="0" w:color="auto"/>
      </w:divBdr>
    </w:div>
    <w:div w:id="194269256">
      <w:bodyDiv w:val="1"/>
      <w:marLeft w:val="0"/>
      <w:marRight w:val="0"/>
      <w:marTop w:val="0"/>
      <w:marBottom w:val="0"/>
      <w:divBdr>
        <w:top w:val="none" w:sz="0" w:space="0" w:color="auto"/>
        <w:left w:val="none" w:sz="0" w:space="0" w:color="auto"/>
        <w:bottom w:val="none" w:sz="0" w:space="0" w:color="auto"/>
        <w:right w:val="none" w:sz="0" w:space="0" w:color="auto"/>
      </w:divBdr>
    </w:div>
    <w:div w:id="265574753">
      <w:bodyDiv w:val="1"/>
      <w:marLeft w:val="0"/>
      <w:marRight w:val="0"/>
      <w:marTop w:val="0"/>
      <w:marBottom w:val="0"/>
      <w:divBdr>
        <w:top w:val="none" w:sz="0" w:space="0" w:color="auto"/>
        <w:left w:val="none" w:sz="0" w:space="0" w:color="auto"/>
        <w:bottom w:val="none" w:sz="0" w:space="0" w:color="auto"/>
        <w:right w:val="none" w:sz="0" w:space="0" w:color="auto"/>
      </w:divBdr>
    </w:div>
    <w:div w:id="312686398">
      <w:bodyDiv w:val="1"/>
      <w:marLeft w:val="0"/>
      <w:marRight w:val="0"/>
      <w:marTop w:val="0"/>
      <w:marBottom w:val="0"/>
      <w:divBdr>
        <w:top w:val="none" w:sz="0" w:space="0" w:color="auto"/>
        <w:left w:val="none" w:sz="0" w:space="0" w:color="auto"/>
        <w:bottom w:val="none" w:sz="0" w:space="0" w:color="auto"/>
        <w:right w:val="none" w:sz="0" w:space="0" w:color="auto"/>
      </w:divBdr>
    </w:div>
    <w:div w:id="521016613">
      <w:bodyDiv w:val="1"/>
      <w:marLeft w:val="0"/>
      <w:marRight w:val="0"/>
      <w:marTop w:val="0"/>
      <w:marBottom w:val="0"/>
      <w:divBdr>
        <w:top w:val="none" w:sz="0" w:space="0" w:color="auto"/>
        <w:left w:val="none" w:sz="0" w:space="0" w:color="auto"/>
        <w:bottom w:val="none" w:sz="0" w:space="0" w:color="auto"/>
        <w:right w:val="none" w:sz="0" w:space="0" w:color="auto"/>
      </w:divBdr>
    </w:div>
    <w:div w:id="611589449">
      <w:bodyDiv w:val="1"/>
      <w:marLeft w:val="0"/>
      <w:marRight w:val="0"/>
      <w:marTop w:val="0"/>
      <w:marBottom w:val="0"/>
      <w:divBdr>
        <w:top w:val="none" w:sz="0" w:space="0" w:color="auto"/>
        <w:left w:val="none" w:sz="0" w:space="0" w:color="auto"/>
        <w:bottom w:val="none" w:sz="0" w:space="0" w:color="auto"/>
        <w:right w:val="none" w:sz="0" w:space="0" w:color="auto"/>
      </w:divBdr>
    </w:div>
    <w:div w:id="844129407">
      <w:bodyDiv w:val="1"/>
      <w:marLeft w:val="0"/>
      <w:marRight w:val="0"/>
      <w:marTop w:val="0"/>
      <w:marBottom w:val="0"/>
      <w:divBdr>
        <w:top w:val="none" w:sz="0" w:space="0" w:color="auto"/>
        <w:left w:val="none" w:sz="0" w:space="0" w:color="auto"/>
        <w:bottom w:val="none" w:sz="0" w:space="0" w:color="auto"/>
        <w:right w:val="none" w:sz="0" w:space="0" w:color="auto"/>
      </w:divBdr>
    </w:div>
    <w:div w:id="1214579629">
      <w:bodyDiv w:val="1"/>
      <w:marLeft w:val="0"/>
      <w:marRight w:val="0"/>
      <w:marTop w:val="0"/>
      <w:marBottom w:val="0"/>
      <w:divBdr>
        <w:top w:val="none" w:sz="0" w:space="0" w:color="auto"/>
        <w:left w:val="none" w:sz="0" w:space="0" w:color="auto"/>
        <w:bottom w:val="none" w:sz="0" w:space="0" w:color="auto"/>
        <w:right w:val="none" w:sz="0" w:space="0" w:color="auto"/>
      </w:divBdr>
    </w:div>
    <w:div w:id="1298489693">
      <w:bodyDiv w:val="1"/>
      <w:marLeft w:val="0"/>
      <w:marRight w:val="0"/>
      <w:marTop w:val="0"/>
      <w:marBottom w:val="0"/>
      <w:divBdr>
        <w:top w:val="none" w:sz="0" w:space="0" w:color="auto"/>
        <w:left w:val="none" w:sz="0" w:space="0" w:color="auto"/>
        <w:bottom w:val="none" w:sz="0" w:space="0" w:color="auto"/>
        <w:right w:val="none" w:sz="0" w:space="0" w:color="auto"/>
      </w:divBdr>
    </w:div>
    <w:div w:id="1313021951">
      <w:bodyDiv w:val="1"/>
      <w:marLeft w:val="0"/>
      <w:marRight w:val="0"/>
      <w:marTop w:val="0"/>
      <w:marBottom w:val="0"/>
      <w:divBdr>
        <w:top w:val="none" w:sz="0" w:space="0" w:color="auto"/>
        <w:left w:val="none" w:sz="0" w:space="0" w:color="auto"/>
        <w:bottom w:val="none" w:sz="0" w:space="0" w:color="auto"/>
        <w:right w:val="none" w:sz="0" w:space="0" w:color="auto"/>
      </w:divBdr>
    </w:div>
    <w:div w:id="1389525811">
      <w:bodyDiv w:val="1"/>
      <w:marLeft w:val="0"/>
      <w:marRight w:val="0"/>
      <w:marTop w:val="0"/>
      <w:marBottom w:val="0"/>
      <w:divBdr>
        <w:top w:val="none" w:sz="0" w:space="0" w:color="auto"/>
        <w:left w:val="none" w:sz="0" w:space="0" w:color="auto"/>
        <w:bottom w:val="none" w:sz="0" w:space="0" w:color="auto"/>
        <w:right w:val="none" w:sz="0" w:space="0" w:color="auto"/>
      </w:divBdr>
    </w:div>
    <w:div w:id="20906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Aksana Kuratnik</dc:creator>
  <cp:keywords/>
  <dc:description/>
  <cp:lastModifiedBy>Aksana Kuratnik</cp:lastModifiedBy>
  <cp:revision>14</cp:revision>
  <dcterms:created xsi:type="dcterms:W3CDTF">2017-11-03T08:13:00Z</dcterms:created>
  <dcterms:modified xsi:type="dcterms:W3CDTF">2017-11-03T20:04:00Z</dcterms:modified>
</cp:coreProperties>
</file>