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50CB5" w:rsidP="0068757C">
            <w:pPr>
              <w:pStyle w:val="CompanyName"/>
            </w:pPr>
            <w:fldSimple w:instr=" DOCPROPERTY  Company  \* MERGEFORMAT ">
              <w:r w:rsidR="00DC2F5A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50CB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C2F5A">
                <w:t>MTN.BI.07 Oracle Data Access and Optimizer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81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47872" w:rsidP="003F517F">
            <w:pPr>
              <w:pStyle w:val="TableText"/>
              <w:rPr>
                <w:rStyle w:val="Hyperlink"/>
              </w:rPr>
            </w:pPr>
            <w:hyperlink r:id="rId7" w:history="1">
              <w:r w:rsidR="003F517F">
                <w:rPr>
                  <w:rStyle w:val="Hyperlink"/>
                </w:rPr>
                <w:t>Anastasiya</w:t>
              </w:r>
            </w:hyperlink>
            <w:r w:rsidR="003F517F">
              <w:rPr>
                <w:rStyle w:val="Hyperlink"/>
              </w:rPr>
              <w:t xml:space="preserve">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3F517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162594" w:rsidRDefault="006A7B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518942" w:history="1">
        <w:r w:rsidR="00162594" w:rsidRPr="00471D80">
          <w:rPr>
            <w:rStyle w:val="Hyperlink"/>
            <w:noProof/>
          </w:rPr>
          <w:t>1.</w:t>
        </w:r>
        <w:r w:rsidR="001625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Table access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_Toc497518942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518943" w:history="1">
        <w:r w:rsidR="00162594" w:rsidRPr="00471D80">
          <w:rPr>
            <w:rStyle w:val="Hyperlink"/>
            <w:noProof/>
          </w:rPr>
          <w:t>1.1.</w:t>
        </w:r>
        <w:r w:rsidR="001625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1: Full Scan, High-Water Mark and Consistent Gets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_Toc497518943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7518944" w:history="1">
        <w:r w:rsidR="00162594" w:rsidRPr="00471D80">
          <w:rPr>
            <w:rStyle w:val="Hyperlink"/>
            <w:noProof/>
          </w:rPr>
          <w:t>1.1.1.</w:t>
        </w:r>
        <w:r w:rsidR="001625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Result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_Toc497518944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7518945" w:history="1">
        <w:r w:rsidR="00162594" w:rsidRPr="00471D80">
          <w:rPr>
            <w:rStyle w:val="Hyperlink"/>
            <w:noProof/>
            <w:lang w:val="ru-RU"/>
          </w:rPr>
          <w:t>2.</w:t>
        </w:r>
        <w:r w:rsidR="001625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Index</w:t>
        </w:r>
        <w:r w:rsidR="00162594" w:rsidRPr="00471D80">
          <w:rPr>
            <w:rStyle w:val="Hyperlink"/>
            <w:noProof/>
            <w:lang w:val="ru-RU"/>
          </w:rPr>
          <w:t xml:space="preserve"> </w:t>
        </w:r>
        <w:r w:rsidR="00162594" w:rsidRPr="00471D80">
          <w:rPr>
            <w:rStyle w:val="Hyperlink"/>
            <w:noProof/>
          </w:rPr>
          <w:t>Scan</w:t>
        </w:r>
        <w:r w:rsidR="00162594" w:rsidRPr="00471D80">
          <w:rPr>
            <w:rStyle w:val="Hyperlink"/>
            <w:noProof/>
            <w:lang w:val="ru-RU"/>
          </w:rPr>
          <w:t xml:space="preserve"> </w:t>
        </w:r>
        <w:r w:rsidR="00162594" w:rsidRPr="00471D80">
          <w:rPr>
            <w:rStyle w:val="Hyperlink"/>
            <w:noProof/>
          </w:rPr>
          <w:t>types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_Toc497518945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518946" w:history="1">
        <w:r w:rsidR="00162594" w:rsidRPr="00471D80">
          <w:rPr>
            <w:rStyle w:val="Hyperlink"/>
            <w:noProof/>
            <w:lang w:val="ru-RU"/>
          </w:rPr>
          <w:t>2.1.</w:t>
        </w:r>
        <w:r w:rsidR="001625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</w:t>
        </w:r>
        <w:r w:rsidR="00162594" w:rsidRPr="00471D80">
          <w:rPr>
            <w:rStyle w:val="Hyperlink"/>
            <w:noProof/>
            <w:lang w:val="ru-RU"/>
          </w:rPr>
          <w:t xml:space="preserve"> 2: </w:t>
        </w:r>
        <w:r w:rsidR="00162594" w:rsidRPr="00471D80">
          <w:rPr>
            <w:rStyle w:val="Hyperlink"/>
            <w:noProof/>
          </w:rPr>
          <w:t>Index</w:t>
        </w:r>
        <w:r w:rsidR="00162594" w:rsidRPr="00471D80">
          <w:rPr>
            <w:rStyle w:val="Hyperlink"/>
            <w:noProof/>
            <w:lang w:val="ru-RU"/>
          </w:rPr>
          <w:t xml:space="preserve"> </w:t>
        </w:r>
        <w:r w:rsidR="00162594" w:rsidRPr="00471D80">
          <w:rPr>
            <w:rStyle w:val="Hyperlink"/>
            <w:noProof/>
          </w:rPr>
          <w:t>Clustering</w:t>
        </w:r>
        <w:r w:rsidR="00162594" w:rsidRPr="00471D80">
          <w:rPr>
            <w:rStyle w:val="Hyperlink"/>
            <w:noProof/>
            <w:lang w:val="ru-RU"/>
          </w:rPr>
          <w:t xml:space="preserve"> </w:t>
        </w:r>
        <w:r w:rsidR="00162594" w:rsidRPr="00471D80">
          <w:rPr>
            <w:rStyle w:val="Hyperlink"/>
            <w:noProof/>
          </w:rPr>
          <w:t>Factor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_Toc497518946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7518947" w:history="1">
        <w:r w:rsidR="00162594" w:rsidRPr="00471D80">
          <w:rPr>
            <w:rStyle w:val="Hyperlink"/>
            <w:noProof/>
            <w:lang w:val="ru-RU"/>
          </w:rPr>
          <w:t>2.1.1.</w:t>
        </w:r>
        <w:r w:rsidR="001625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</w:t>
        </w:r>
        <w:r w:rsidR="00162594" w:rsidRPr="00471D80">
          <w:rPr>
            <w:rStyle w:val="Hyperlink"/>
            <w:noProof/>
            <w:lang w:val="ru-RU"/>
          </w:rPr>
          <w:t xml:space="preserve"> </w:t>
        </w:r>
        <w:r w:rsidR="00162594" w:rsidRPr="00471D80">
          <w:rPr>
            <w:rStyle w:val="Hyperlink"/>
            <w:noProof/>
          </w:rPr>
          <w:t>Result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_Toc497518947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3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518948" w:history="1">
        <w:r w:rsidR="00162594" w:rsidRPr="00471D80">
          <w:rPr>
            <w:rStyle w:val="Hyperlink"/>
            <w:noProof/>
          </w:rPr>
          <w:t>2.2.</w:t>
        </w:r>
        <w:r w:rsidR="001625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3: Index Unique Scan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_Toc497518948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4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7518949" w:history="1">
        <w:r w:rsidR="00162594" w:rsidRPr="00471D80">
          <w:rPr>
            <w:rStyle w:val="Hyperlink"/>
            <w:noProof/>
          </w:rPr>
          <w:t>2.2.1.</w:t>
        </w:r>
        <w:r w:rsidR="001625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Result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_Toc497518949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4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518950" w:history="1">
        <w:r w:rsidR="00162594" w:rsidRPr="00471D80">
          <w:rPr>
            <w:rStyle w:val="Hyperlink"/>
            <w:noProof/>
          </w:rPr>
          <w:t>2.3.</w:t>
        </w:r>
        <w:r w:rsidR="001625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4: Index Range Scan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_Toc497518950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5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7518951" w:history="1">
        <w:r w:rsidR="00162594" w:rsidRPr="00471D80">
          <w:rPr>
            <w:rStyle w:val="Hyperlink"/>
            <w:noProof/>
          </w:rPr>
          <w:t>2.3.1.</w:t>
        </w:r>
        <w:r w:rsidR="001625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Result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_Toc497518951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5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518952" w:history="1">
        <w:r w:rsidR="00162594" w:rsidRPr="00471D80">
          <w:rPr>
            <w:rStyle w:val="Hyperlink"/>
            <w:noProof/>
          </w:rPr>
          <w:t>2.4.</w:t>
        </w:r>
        <w:r w:rsidR="001625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5: Index Skip Scan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_Toc497518952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5</w:t>
        </w:r>
        <w:r w:rsidR="00162594">
          <w:rPr>
            <w:noProof/>
            <w:webHidden/>
          </w:rPr>
          <w:fldChar w:fldCharType="end"/>
        </w:r>
      </w:hyperlink>
    </w:p>
    <w:p w:rsidR="00162594" w:rsidRDefault="00247872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7518953" w:history="1">
        <w:r w:rsidR="00162594" w:rsidRPr="00471D80">
          <w:rPr>
            <w:rStyle w:val="Hyperlink"/>
            <w:noProof/>
          </w:rPr>
          <w:t>2.4.1.</w:t>
        </w:r>
        <w:r w:rsidR="001625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162594" w:rsidRPr="00471D80">
          <w:rPr>
            <w:rStyle w:val="Hyperlink"/>
            <w:noProof/>
          </w:rPr>
          <w:t>Task Result</w:t>
        </w:r>
        <w:r w:rsidR="00162594">
          <w:rPr>
            <w:noProof/>
            <w:webHidden/>
          </w:rPr>
          <w:tab/>
        </w:r>
        <w:r w:rsidR="00162594">
          <w:rPr>
            <w:noProof/>
            <w:webHidden/>
          </w:rPr>
          <w:fldChar w:fldCharType="begin"/>
        </w:r>
        <w:r w:rsidR="00162594">
          <w:rPr>
            <w:noProof/>
            <w:webHidden/>
          </w:rPr>
          <w:instrText xml:space="preserve"> PAGEREF _Toc497518953 \h </w:instrText>
        </w:r>
        <w:r w:rsidR="00162594">
          <w:rPr>
            <w:noProof/>
            <w:webHidden/>
          </w:rPr>
        </w:r>
        <w:r w:rsidR="00162594">
          <w:rPr>
            <w:noProof/>
            <w:webHidden/>
          </w:rPr>
          <w:fldChar w:fldCharType="separate"/>
        </w:r>
        <w:r w:rsidR="00162594">
          <w:rPr>
            <w:noProof/>
            <w:webHidden/>
          </w:rPr>
          <w:t>5</w:t>
        </w:r>
        <w:r w:rsidR="00162594">
          <w:rPr>
            <w:noProof/>
            <w:webHidden/>
          </w:rPr>
          <w:fldChar w:fldCharType="end"/>
        </w:r>
      </w:hyperlink>
    </w:p>
    <w:p w:rsidR="00222DC3" w:rsidRPr="00114D08" w:rsidRDefault="006A7BBB" w:rsidP="005C0966">
      <w:pPr>
        <w:ind w:hanging="720"/>
      </w:pPr>
      <w:r>
        <w:fldChar w:fldCharType="end"/>
      </w:r>
    </w:p>
    <w:p w:rsidR="00222DC3" w:rsidRPr="00114D08" w:rsidRDefault="00222DC3" w:rsidP="00222DC3"/>
    <w:p w:rsidR="00DC2F5A" w:rsidRDefault="00222DC3" w:rsidP="00DC2F5A">
      <w:pPr>
        <w:pStyle w:val="Heading1"/>
        <w:tabs>
          <w:tab w:val="clear" w:pos="360"/>
        </w:tabs>
        <w:spacing w:line="276" w:lineRule="auto"/>
      </w:pPr>
      <w:r w:rsidRPr="00114D08">
        <w:br w:type="page"/>
      </w:r>
      <w:bookmarkStart w:id="5" w:name="_Toc315003714"/>
      <w:bookmarkStart w:id="6" w:name="_Toc380666532"/>
      <w:bookmarkStart w:id="7" w:name="_Toc497518942"/>
      <w:bookmarkEnd w:id="1"/>
      <w:bookmarkEnd w:id="2"/>
      <w:bookmarkEnd w:id="3"/>
      <w:bookmarkEnd w:id="4"/>
      <w:r w:rsidR="00DC2F5A">
        <w:lastRenderedPageBreak/>
        <w:t>Table access</w:t>
      </w:r>
      <w:bookmarkEnd w:id="5"/>
      <w:bookmarkEnd w:id="6"/>
      <w:bookmarkEnd w:id="7"/>
    </w:p>
    <w:p w:rsidR="001C2F36" w:rsidRDefault="00DC2F5A" w:rsidP="00BF1DE9">
      <w:pPr>
        <w:pStyle w:val="Heading2"/>
        <w:spacing w:line="276" w:lineRule="auto"/>
      </w:pPr>
      <w:bookmarkStart w:id="8" w:name="_Toc315003715"/>
      <w:bookmarkStart w:id="9" w:name="_Toc380666533"/>
      <w:bookmarkStart w:id="10" w:name="_Toc497518943"/>
      <w:r>
        <w:t>Task 1: Full Scan</w:t>
      </w:r>
      <w:r w:rsidR="00F25B6B">
        <w:t xml:space="preserve">, </w:t>
      </w:r>
      <w:r>
        <w:t>High-</w:t>
      </w:r>
      <w:r w:rsidR="00F25B6B">
        <w:t>W</w:t>
      </w:r>
      <w:r>
        <w:t xml:space="preserve">ater Mark and </w:t>
      </w:r>
      <w:r w:rsidR="00F25B6B">
        <w:t>Consistent Gets</w:t>
      </w:r>
      <w:bookmarkEnd w:id="8"/>
      <w:bookmarkEnd w:id="9"/>
      <w:bookmarkEnd w:id="10"/>
    </w:p>
    <w:p w:rsidR="004C6968" w:rsidRDefault="00DC2F5A" w:rsidP="00BF1DE9">
      <w:pPr>
        <w:pStyle w:val="Heading3"/>
      </w:pPr>
      <w:bookmarkStart w:id="11" w:name="_Toc380666534"/>
      <w:bookmarkStart w:id="12" w:name="_Hlk314562260"/>
      <w:bookmarkStart w:id="13" w:name="_Hlk314843686"/>
      <w:bookmarkStart w:id="14" w:name="_Toc497518944"/>
      <w:r w:rsidRPr="00E324CF">
        <w:t>Task Result</w:t>
      </w:r>
      <w:bookmarkEnd w:id="11"/>
      <w:bookmarkEnd w:id="12"/>
      <w:bookmarkEnd w:id="13"/>
      <w:bookmarkEnd w:id="14"/>
    </w:p>
    <w:p w:rsidR="00935435" w:rsidRPr="00BF1DE9" w:rsidRDefault="00BF1DE9" w:rsidP="00BF1DE9">
      <w:pPr>
        <w:pStyle w:val="BodyText"/>
        <w:rPr>
          <w:lang w:val="ru-RU"/>
        </w:rPr>
      </w:pPr>
      <w:r>
        <w:rPr>
          <w:lang w:val="ru-RU"/>
        </w:rPr>
        <w:t>Возникли</w:t>
      </w:r>
      <w:r w:rsidRPr="00BF1DE9">
        <w:rPr>
          <w:lang w:val="ru-RU"/>
        </w:rPr>
        <w:t xml:space="preserve"> </w:t>
      </w:r>
      <w:r>
        <w:rPr>
          <w:lang w:val="ru-RU"/>
        </w:rPr>
        <w:t>проблемы</w:t>
      </w:r>
      <w:r w:rsidRPr="00BF1DE9">
        <w:rPr>
          <w:lang w:val="ru-RU"/>
        </w:rPr>
        <w:t xml:space="preserve"> </w:t>
      </w:r>
      <w:r>
        <w:rPr>
          <w:lang w:val="ru-RU"/>
        </w:rPr>
        <w:t>с</w:t>
      </w:r>
      <w:r w:rsidRPr="00BF1DE9">
        <w:rPr>
          <w:lang w:val="ru-RU"/>
        </w:rPr>
        <w:t xml:space="preserve"> </w:t>
      </w:r>
      <w:r>
        <w:rPr>
          <w:lang w:val="ru-RU"/>
        </w:rPr>
        <w:t>пониманием</w:t>
      </w:r>
      <w:r w:rsidRPr="00BF1DE9">
        <w:rPr>
          <w:lang w:val="ru-RU"/>
        </w:rPr>
        <w:t xml:space="preserve"> </w:t>
      </w:r>
      <w:r>
        <w:rPr>
          <w:lang w:val="ru-RU"/>
        </w:rPr>
        <w:t>что</w:t>
      </w:r>
      <w:r w:rsidRPr="00BF1DE9">
        <w:rPr>
          <w:lang w:val="ru-RU"/>
        </w:rPr>
        <w:t xml:space="preserve"> </w:t>
      </w:r>
      <w:r>
        <w:rPr>
          <w:lang w:val="ru-RU"/>
        </w:rPr>
        <w:t>такое</w:t>
      </w:r>
      <w:r w:rsidRPr="00BF1DE9">
        <w:rPr>
          <w:lang w:val="ru-RU"/>
        </w:rPr>
        <w:t xml:space="preserve"> </w:t>
      </w:r>
      <w:r>
        <w:t>Consistent</w:t>
      </w:r>
      <w:r w:rsidRPr="00BF1DE9">
        <w:rPr>
          <w:lang w:val="ru-RU"/>
        </w:rPr>
        <w:t xml:space="preserve"> </w:t>
      </w:r>
      <w:r>
        <w:t>gets</w:t>
      </w:r>
      <w:r w:rsidRPr="00BF1DE9">
        <w:rPr>
          <w:lang w:val="ru-RU"/>
        </w:rPr>
        <w:t xml:space="preserve">. </w:t>
      </w:r>
      <w:r>
        <w:rPr>
          <w:lang w:val="ru-RU"/>
        </w:rPr>
        <w:t>То, что удалось понять, прочитав несколько источников: это количество логических чтений блока. К одному блоку могут быть несколько чтений.</w:t>
      </w:r>
      <w:r w:rsidR="00935435">
        <w:rPr>
          <w:lang w:val="ru-RU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1544"/>
        <w:gridCol w:w="1524"/>
        <w:gridCol w:w="1522"/>
        <w:gridCol w:w="1524"/>
        <w:gridCol w:w="2735"/>
      </w:tblGrid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pStyle w:val="TableHeading"/>
            </w:pPr>
            <w:bookmarkStart w:id="15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DC2F5A" w:rsidRDefault="00DC2F5A" w:rsidP="00C77407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DC2F5A" w:rsidRDefault="00DC2F5A" w:rsidP="00C77407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DC2F5A" w:rsidRDefault="00DC2F5A" w:rsidP="00C77407">
            <w:pPr>
              <w:pStyle w:val="TableHeading"/>
            </w:pPr>
            <w:r>
              <w:t>Description</w:t>
            </w:r>
          </w:p>
        </w:tc>
      </w:tr>
      <w:tr w:rsidR="00DC2F5A" w:rsidRPr="00BF1DE9" w:rsidTr="00C77407">
        <w:tc>
          <w:tcPr>
            <w:tcW w:w="267" w:type="pct"/>
          </w:tcPr>
          <w:p w:rsidR="00DC2F5A" w:rsidRPr="00F654E3" w:rsidRDefault="005327EF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DC2F5A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815" w:type="pct"/>
          </w:tcPr>
          <w:p w:rsidR="00DC2F5A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814" w:type="pct"/>
          </w:tcPr>
          <w:p w:rsidR="00DC2F5A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99,999</w:t>
            </w:r>
          </w:p>
        </w:tc>
        <w:tc>
          <w:tcPr>
            <w:tcW w:w="815" w:type="pct"/>
          </w:tcPr>
          <w:p w:rsidR="00DC2F5A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1463" w:type="pct"/>
          </w:tcPr>
          <w:p w:rsidR="00DC2F5A" w:rsidRPr="00935435" w:rsidRDefault="00BF1DE9" w:rsidP="0093543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Создали таблицу и индекс на ней. </w:t>
            </w:r>
            <w:r w:rsidR="00EA6381">
              <w:t>HWM</w:t>
            </w:r>
            <w:r w:rsidR="00EA6381" w:rsidRPr="00EA6381">
              <w:rPr>
                <w:lang w:val="ru-RU"/>
              </w:rPr>
              <w:t xml:space="preserve"> </w:t>
            </w:r>
            <w:r w:rsidR="00EA6381">
              <w:rPr>
                <w:lang w:val="ru-RU"/>
              </w:rPr>
              <w:t xml:space="preserve">на позиции последнего записанного блока. </w:t>
            </w:r>
          </w:p>
        </w:tc>
      </w:tr>
      <w:tr w:rsidR="00DC2F5A" w:rsidRPr="00935435" w:rsidTr="00C77407">
        <w:tc>
          <w:tcPr>
            <w:tcW w:w="267" w:type="pct"/>
          </w:tcPr>
          <w:p w:rsidR="00DC2F5A" w:rsidRPr="00EA6381" w:rsidRDefault="005327EF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EA6381">
              <w:rPr>
                <w:lang w:val="ru-RU"/>
              </w:rPr>
              <w:t>2</w:t>
            </w:r>
          </w:p>
        </w:tc>
        <w:tc>
          <w:tcPr>
            <w:tcW w:w="826" w:type="pct"/>
          </w:tcPr>
          <w:p w:rsidR="00DC2F5A" w:rsidRPr="00EA6381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EA6381">
              <w:rPr>
                <w:lang w:val="ru-RU"/>
              </w:rPr>
              <w:t>1664</w:t>
            </w:r>
          </w:p>
        </w:tc>
        <w:tc>
          <w:tcPr>
            <w:tcW w:w="815" w:type="pct"/>
          </w:tcPr>
          <w:p w:rsidR="00DC2F5A" w:rsidRPr="00EA6381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EA6381">
              <w:rPr>
                <w:lang w:val="ru-RU"/>
              </w:rPr>
              <w:t>0</w:t>
            </w:r>
          </w:p>
        </w:tc>
        <w:tc>
          <w:tcPr>
            <w:tcW w:w="814" w:type="pct"/>
          </w:tcPr>
          <w:p w:rsidR="00DC2F5A" w:rsidRPr="00EA6381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EA6381">
              <w:rPr>
                <w:lang w:val="ru-RU"/>
              </w:rPr>
              <w:t>0</w:t>
            </w:r>
          </w:p>
        </w:tc>
        <w:tc>
          <w:tcPr>
            <w:tcW w:w="815" w:type="pct"/>
          </w:tcPr>
          <w:p w:rsidR="00DC2F5A" w:rsidRPr="00EA6381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EA6381">
              <w:rPr>
                <w:lang w:val="ru-RU"/>
              </w:rPr>
              <w:t>1541</w:t>
            </w:r>
          </w:p>
        </w:tc>
        <w:tc>
          <w:tcPr>
            <w:tcW w:w="1463" w:type="pct"/>
          </w:tcPr>
          <w:p w:rsidR="00DC2F5A" w:rsidRPr="00935435" w:rsidRDefault="00EA6381" w:rsidP="0093543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Затем</w:t>
            </w:r>
            <w:r w:rsidRPr="00EA6381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удаляем</w:t>
            </w:r>
            <w:r w:rsidRPr="00EA63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EA638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строки</w:t>
            </w:r>
            <w:r w:rsidRPr="00EA63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</w:t>
            </w:r>
            <w:r w:rsidRPr="00EA638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таблицы</w:t>
            </w:r>
            <w:r w:rsidRPr="00EA6381">
              <w:rPr>
                <w:lang w:val="ru-RU"/>
              </w:rPr>
              <w:t xml:space="preserve">. </w:t>
            </w:r>
            <w:r>
              <w:rPr>
                <w:lang w:val="ru-RU"/>
              </w:rPr>
              <w:t>Делаем</w:t>
            </w:r>
            <w:r w:rsidRPr="00EA6381">
              <w:rPr>
                <w:lang w:val="ru-RU"/>
              </w:rPr>
              <w:t xml:space="preserve"> </w:t>
            </w:r>
            <w:r>
              <w:t>commit</w:t>
            </w:r>
            <w:r w:rsidRPr="00EA6381">
              <w:rPr>
                <w:lang w:val="ru-RU"/>
              </w:rPr>
              <w:t xml:space="preserve">. </w:t>
            </w:r>
            <w:r>
              <w:t>Consistent</w:t>
            </w:r>
            <w:r w:rsidRPr="00935435">
              <w:rPr>
                <w:lang w:val="ru-RU"/>
              </w:rPr>
              <w:t xml:space="preserve"> </w:t>
            </w:r>
            <w:r>
              <w:t>gets</w:t>
            </w:r>
            <w:r w:rsidRPr="0093543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увеличился</w:t>
            </w:r>
            <w:r w:rsidR="00935435" w:rsidRPr="00935435">
              <w:rPr>
                <w:lang w:val="ru-RU"/>
              </w:rPr>
              <w:t xml:space="preserve">, так как процесс удаления строк затронул </w:t>
            </w:r>
            <w:r w:rsidR="00935435">
              <w:rPr>
                <w:lang w:val="ru-RU"/>
              </w:rPr>
              <w:t xml:space="preserve">согласованный </w:t>
            </w:r>
            <w:r w:rsidR="00935435" w:rsidRPr="00935435">
              <w:rPr>
                <w:lang w:val="ru-RU"/>
              </w:rPr>
              <w:t xml:space="preserve">механизм </w:t>
            </w:r>
            <w:r w:rsidR="00935435">
              <w:rPr>
                <w:lang w:val="ru-RU"/>
              </w:rPr>
              <w:t xml:space="preserve">чтения. До срабатывания </w:t>
            </w:r>
            <w:r w:rsidR="00935435">
              <w:t>autotrace</w:t>
            </w:r>
            <w:r w:rsidR="00935435" w:rsidRPr="00935435">
              <w:rPr>
                <w:lang w:val="ru-RU"/>
              </w:rPr>
              <w:t xml:space="preserve"> </w:t>
            </w:r>
            <w:r w:rsidR="00935435">
              <w:t>HWM</w:t>
            </w:r>
            <w:r w:rsidR="00935435" w:rsidRPr="00935435">
              <w:rPr>
                <w:lang w:val="ru-RU"/>
              </w:rPr>
              <w:t xml:space="preserve"> </w:t>
            </w:r>
            <w:r w:rsidR="00935435">
              <w:rPr>
                <w:lang w:val="ru-RU"/>
              </w:rPr>
              <w:t>должен оставаться на той же позиции, что и на предыдущем этапе. После –</w:t>
            </w:r>
            <w:r w:rsidR="009D450C">
              <w:rPr>
                <w:lang w:val="ru-RU"/>
              </w:rPr>
              <w:t xml:space="preserve"> изменить</w:t>
            </w:r>
            <w:r w:rsidR="00935435">
              <w:rPr>
                <w:lang w:val="ru-RU"/>
              </w:rPr>
              <w:t xml:space="preserve"> свою позицию.</w:t>
            </w:r>
          </w:p>
        </w:tc>
      </w:tr>
      <w:tr w:rsidR="00DC2F5A" w:rsidRPr="00935435" w:rsidTr="00C77407">
        <w:tc>
          <w:tcPr>
            <w:tcW w:w="267" w:type="pct"/>
          </w:tcPr>
          <w:p w:rsidR="00DC2F5A" w:rsidRPr="00935435" w:rsidRDefault="005327EF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3</w:t>
            </w:r>
          </w:p>
        </w:tc>
        <w:tc>
          <w:tcPr>
            <w:tcW w:w="826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1664</w:t>
            </w:r>
          </w:p>
        </w:tc>
        <w:tc>
          <w:tcPr>
            <w:tcW w:w="815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1</w:t>
            </w:r>
          </w:p>
        </w:tc>
        <w:tc>
          <w:tcPr>
            <w:tcW w:w="814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1</w:t>
            </w:r>
          </w:p>
        </w:tc>
        <w:tc>
          <w:tcPr>
            <w:tcW w:w="815" w:type="pct"/>
          </w:tcPr>
          <w:p w:rsidR="00DC2F5A" w:rsidRPr="00935435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1541</w:t>
            </w:r>
          </w:p>
        </w:tc>
        <w:tc>
          <w:tcPr>
            <w:tcW w:w="1463" w:type="pct"/>
          </w:tcPr>
          <w:p w:rsidR="00DC2F5A" w:rsidRPr="00935435" w:rsidRDefault="00935435" w:rsidP="009D450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Вставка одной строки. </w:t>
            </w:r>
            <w:r>
              <w:t>HWM</w:t>
            </w:r>
            <w:r w:rsidRPr="00935435">
              <w:rPr>
                <w:lang w:val="ru-RU"/>
              </w:rPr>
              <w:t xml:space="preserve"> </w:t>
            </w:r>
            <w:r w:rsidR="009D450C">
              <w:rPr>
                <w:lang w:val="ru-RU"/>
              </w:rPr>
              <w:t>не изменил своей позиции</w:t>
            </w:r>
          </w:p>
        </w:tc>
      </w:tr>
      <w:tr w:rsidR="00DC2F5A" w:rsidRPr="00935435" w:rsidTr="00C77407">
        <w:tc>
          <w:tcPr>
            <w:tcW w:w="267" w:type="pct"/>
          </w:tcPr>
          <w:p w:rsidR="00DC2F5A" w:rsidRPr="00935435" w:rsidRDefault="005327EF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4</w:t>
            </w:r>
          </w:p>
        </w:tc>
        <w:tc>
          <w:tcPr>
            <w:tcW w:w="826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8</w:t>
            </w:r>
          </w:p>
        </w:tc>
        <w:tc>
          <w:tcPr>
            <w:tcW w:w="815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0</w:t>
            </w:r>
          </w:p>
        </w:tc>
        <w:tc>
          <w:tcPr>
            <w:tcW w:w="814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0</w:t>
            </w:r>
          </w:p>
        </w:tc>
        <w:tc>
          <w:tcPr>
            <w:tcW w:w="815" w:type="pct"/>
          </w:tcPr>
          <w:p w:rsidR="00DC2F5A" w:rsidRPr="00935435" w:rsidRDefault="0056741B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935435">
              <w:rPr>
                <w:lang w:val="ru-RU"/>
              </w:rPr>
              <w:t>3</w:t>
            </w:r>
          </w:p>
        </w:tc>
        <w:tc>
          <w:tcPr>
            <w:tcW w:w="1463" w:type="pct"/>
          </w:tcPr>
          <w:p w:rsidR="00DC2F5A" w:rsidRPr="00935435" w:rsidRDefault="00935435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Выполнили </w:t>
            </w:r>
            <w:r>
              <w:t>Truncate</w:t>
            </w:r>
            <w:r w:rsidRPr="00935435">
              <w:rPr>
                <w:lang w:val="ru-RU"/>
              </w:rPr>
              <w:t xml:space="preserve">, который </w:t>
            </w:r>
            <w:r>
              <w:rPr>
                <w:lang w:val="ru-RU"/>
              </w:rPr>
              <w:t xml:space="preserve">является </w:t>
            </w:r>
            <w:r>
              <w:t>ddl</w:t>
            </w:r>
            <w:r>
              <w:rPr>
                <w:lang w:val="ru-RU"/>
              </w:rPr>
              <w:t xml:space="preserve"> операцией. Блоки очищены. </w:t>
            </w:r>
            <w:r w:rsidR="009D450C">
              <w:rPr>
                <w:lang w:val="ru-RU"/>
              </w:rPr>
              <w:t xml:space="preserve">3 оставшихся блока – метаданные. </w:t>
            </w:r>
          </w:p>
        </w:tc>
      </w:tr>
    </w:tbl>
    <w:p w:rsidR="00C46DAB" w:rsidRPr="009D450C" w:rsidRDefault="00DC2F5A" w:rsidP="00C46DAB">
      <w:pPr>
        <w:pStyle w:val="Heading1"/>
        <w:rPr>
          <w:lang w:val="ru-RU"/>
        </w:rPr>
      </w:pPr>
      <w:bookmarkStart w:id="16" w:name="_Toc315003716"/>
      <w:bookmarkStart w:id="17" w:name="_Toc380666535"/>
      <w:bookmarkStart w:id="18" w:name="_Toc497518945"/>
      <w:bookmarkEnd w:id="15"/>
      <w:r>
        <w:t>Index</w:t>
      </w:r>
      <w:r w:rsidRPr="00935435">
        <w:rPr>
          <w:lang w:val="ru-RU"/>
        </w:rPr>
        <w:t xml:space="preserve"> </w:t>
      </w:r>
      <w:r w:rsidRPr="00FB608B">
        <w:t>Scan</w:t>
      </w:r>
      <w:r w:rsidRPr="00935435">
        <w:rPr>
          <w:lang w:val="ru-RU"/>
        </w:rPr>
        <w:t xml:space="preserve"> </w:t>
      </w:r>
      <w:r>
        <w:t>types</w:t>
      </w:r>
      <w:bookmarkEnd w:id="16"/>
      <w:bookmarkEnd w:id="17"/>
      <w:bookmarkEnd w:id="18"/>
    </w:p>
    <w:p w:rsidR="004E4AE5" w:rsidRPr="009D450C" w:rsidRDefault="00DC2F5A" w:rsidP="00A1714F">
      <w:pPr>
        <w:pStyle w:val="Heading2"/>
        <w:rPr>
          <w:lang w:val="ru-RU"/>
        </w:rPr>
      </w:pPr>
      <w:bookmarkStart w:id="19" w:name="_Toc315003717"/>
      <w:bookmarkStart w:id="20" w:name="_Toc380666536"/>
      <w:bookmarkStart w:id="21" w:name="_Toc497518946"/>
      <w:r>
        <w:t>Task</w:t>
      </w:r>
      <w:r w:rsidRPr="00935435">
        <w:rPr>
          <w:lang w:val="ru-RU"/>
        </w:rPr>
        <w:t xml:space="preserve"> 2: </w:t>
      </w:r>
      <w:r w:rsidRPr="00FB608B">
        <w:t>Index</w:t>
      </w:r>
      <w:r w:rsidRPr="00935435">
        <w:rPr>
          <w:lang w:val="ru-RU"/>
        </w:rPr>
        <w:t xml:space="preserve"> </w:t>
      </w:r>
      <w:r>
        <w:t>Clustering</w:t>
      </w:r>
      <w:r w:rsidRPr="009D450C">
        <w:rPr>
          <w:lang w:val="ru-RU"/>
        </w:rPr>
        <w:t xml:space="preserve"> </w:t>
      </w:r>
      <w:r w:rsidR="004C6968">
        <w:t>F</w:t>
      </w:r>
      <w:r>
        <w:t>actor</w:t>
      </w:r>
      <w:bookmarkEnd w:id="19"/>
      <w:bookmarkEnd w:id="20"/>
      <w:bookmarkEnd w:id="21"/>
    </w:p>
    <w:p w:rsidR="00A731D7" w:rsidRPr="009D450C" w:rsidRDefault="00A731D7" w:rsidP="00A731D7">
      <w:pPr>
        <w:pStyle w:val="Heading3"/>
        <w:rPr>
          <w:lang w:val="ru-RU"/>
        </w:rPr>
      </w:pPr>
      <w:bookmarkStart w:id="22" w:name="_Toc497518947"/>
      <w:r w:rsidRPr="00E324CF">
        <w:t>Task</w:t>
      </w:r>
      <w:r w:rsidRPr="009D450C">
        <w:rPr>
          <w:lang w:val="ru-RU"/>
        </w:rPr>
        <w:t xml:space="preserve"> </w:t>
      </w:r>
      <w:r w:rsidRPr="00E324CF">
        <w:t>Result</w:t>
      </w:r>
      <w:bookmarkEnd w:id="22"/>
    </w:p>
    <w:p w:rsidR="009D450C" w:rsidRPr="009D450C" w:rsidRDefault="009D450C" w:rsidP="009D450C">
      <w:pPr>
        <w:pStyle w:val="BodyText"/>
        <w:rPr>
          <w:lang w:val="ru-RU"/>
        </w:rPr>
      </w:pPr>
      <w:r>
        <w:rPr>
          <w:lang w:val="ru-RU"/>
        </w:rPr>
        <w:t>Фактор кластеризации – мера того, как организованы данные в сравнении с индексным столбцом.</w:t>
      </w:r>
    </w:p>
    <w:p w:rsidR="007C4A72" w:rsidRDefault="007C4A72" w:rsidP="007C4A72">
      <w:pPr>
        <w:pStyle w:val="BodyText"/>
        <w:rPr>
          <w:lang w:val="ru-RU"/>
        </w:rPr>
      </w:pPr>
      <w:r>
        <w:rPr>
          <w:lang w:val="ru-RU"/>
        </w:rPr>
        <w:t xml:space="preserve">Минимальное значение фактора кластеризации всегда равно количеству блоков, максимальное – количеству строк. </w:t>
      </w:r>
      <w:r>
        <w:rPr>
          <w:lang w:val="ru-RU"/>
        </w:rPr>
        <w:br/>
        <w:t xml:space="preserve">Причина, почему отличаются значения. В таблице </w:t>
      </w:r>
      <w:r>
        <w:t>T</w:t>
      </w:r>
      <w:r w:rsidRPr="007C4A72">
        <w:rPr>
          <w:lang w:val="ru-RU"/>
        </w:rPr>
        <w:t xml:space="preserve">2 </w:t>
      </w:r>
      <w:r>
        <w:rPr>
          <w:lang w:val="ru-RU"/>
        </w:rPr>
        <w:t xml:space="preserve">индекс отсортирован, таким образом данные объединены в блоки, где значение индекса одинаково. При запросе </w:t>
      </w:r>
      <w:r>
        <w:t>select</w:t>
      </w:r>
      <w:r w:rsidRPr="007C4A72">
        <w:rPr>
          <w:lang w:val="ru-RU"/>
        </w:rPr>
        <w:t xml:space="preserve"> * </w:t>
      </w:r>
      <w:r>
        <w:t>from</w:t>
      </w:r>
      <w:r w:rsidRPr="007C4A72">
        <w:rPr>
          <w:lang w:val="ru-RU"/>
        </w:rPr>
        <w:t xml:space="preserve"> </w:t>
      </w:r>
      <w:r>
        <w:t>T</w:t>
      </w:r>
      <w:r w:rsidRPr="007C4A72">
        <w:rPr>
          <w:lang w:val="ru-RU"/>
        </w:rPr>
        <w:t xml:space="preserve">2 </w:t>
      </w:r>
      <w:r>
        <w:t>where</w:t>
      </w:r>
      <w:r w:rsidRPr="007C4A72">
        <w:rPr>
          <w:lang w:val="ru-RU"/>
        </w:rPr>
        <w:t xml:space="preserve"> </w:t>
      </w:r>
      <w:r>
        <w:t>t</w:t>
      </w:r>
      <w:r w:rsidRPr="007C4A72">
        <w:rPr>
          <w:lang w:val="ru-RU"/>
        </w:rPr>
        <w:t>_</w:t>
      </w:r>
      <w:r>
        <w:t>pad</w:t>
      </w:r>
      <w:r w:rsidRPr="007C4A72">
        <w:rPr>
          <w:lang w:val="ru-RU"/>
        </w:rPr>
        <w:t xml:space="preserve"> = 1</w:t>
      </w:r>
      <w:r>
        <w:rPr>
          <w:lang w:val="ru-RU"/>
        </w:rPr>
        <w:t>(</w:t>
      </w:r>
      <w:r>
        <w:t>t</w:t>
      </w:r>
      <w:r w:rsidRPr="007C4A72">
        <w:rPr>
          <w:lang w:val="ru-RU"/>
        </w:rPr>
        <w:t>_</w:t>
      </w:r>
      <w:r>
        <w:t>pad</w:t>
      </w:r>
      <w:r w:rsidRPr="007C4A72">
        <w:rPr>
          <w:lang w:val="ru-RU"/>
        </w:rPr>
        <w:t xml:space="preserve"> </w:t>
      </w:r>
      <w:r>
        <w:rPr>
          <w:lang w:val="ru-RU"/>
        </w:rPr>
        <w:t>–</w:t>
      </w:r>
      <w:r w:rsidRPr="007C4A72">
        <w:rPr>
          <w:lang w:val="ru-RU"/>
        </w:rPr>
        <w:t xml:space="preserve"> </w:t>
      </w:r>
      <w:r>
        <w:rPr>
          <w:lang w:val="ru-RU"/>
        </w:rPr>
        <w:t>поле, на котором построен индекс)</w:t>
      </w:r>
      <w:r w:rsidRPr="007C4A72">
        <w:rPr>
          <w:lang w:val="ru-RU"/>
        </w:rPr>
        <w:t xml:space="preserve"> </w:t>
      </w:r>
      <w:r>
        <w:rPr>
          <w:lang w:val="ru-RU"/>
        </w:rPr>
        <w:t xml:space="preserve">не придется ходить по всем блокам, чтобы найти необходимые значения. </w:t>
      </w:r>
    </w:p>
    <w:p w:rsidR="007C4A72" w:rsidRPr="007C4A72" w:rsidRDefault="007C4A72" w:rsidP="007C4A72">
      <w:pPr>
        <w:pStyle w:val="BodyText"/>
        <w:rPr>
          <w:lang w:val="ru-RU"/>
        </w:rPr>
      </w:pPr>
      <w:r>
        <w:rPr>
          <w:lang w:val="ru-RU"/>
        </w:rPr>
        <w:t xml:space="preserve">В случае второй таблицы </w:t>
      </w:r>
      <w:r>
        <w:t>T</w:t>
      </w:r>
      <w:r w:rsidRPr="007C4A72">
        <w:rPr>
          <w:lang w:val="ru-RU"/>
        </w:rPr>
        <w:t xml:space="preserve">1 </w:t>
      </w:r>
      <w:r>
        <w:rPr>
          <w:lang w:val="ru-RU"/>
        </w:rPr>
        <w:t xml:space="preserve">индекс неупорядочен, поэтому данные разбросаны по блокам с разными значениями индекса. Что увеличит в разы количество чтений из таблицы. </w:t>
      </w:r>
    </w:p>
    <w:p w:rsidR="004E4AE5" w:rsidRPr="007C4A72" w:rsidRDefault="004E4AE5" w:rsidP="004E4AE5">
      <w:pPr>
        <w:pStyle w:val="CodeText"/>
        <w:jc w:val="center"/>
        <w:rPr>
          <w:rFonts w:cs="Courier New"/>
          <w:lang w:val="ru-RU" w:eastAsia="ru-RU"/>
        </w:rPr>
      </w:pPr>
    </w:p>
    <w:p w:rsidR="007D58A8" w:rsidRPr="00C46DAB" w:rsidRDefault="005B5419" w:rsidP="00C46DAB">
      <w:pPr>
        <w:pStyle w:val="CodeText"/>
        <w:jc w:val="center"/>
        <w:rPr>
          <w:lang w:val="ru-RU"/>
        </w:rPr>
      </w:pPr>
      <w:r>
        <w:lastRenderedPageBreak/>
        <w:drawing>
          <wp:inline distT="0" distB="0" distL="0" distR="0" wp14:anchorId="2E0814AC" wp14:editId="4C1687AB">
            <wp:extent cx="3417663" cy="1973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8" cy="19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5A" w:rsidRDefault="00DC2F5A" w:rsidP="007C4A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b/>
          <w:sz w:val="16"/>
          <w:szCs w:val="16"/>
        </w:rPr>
      </w:pPr>
      <w:r>
        <w:t>Which Index has be</w:t>
      </w:r>
      <w:r w:rsidR="004C6968">
        <w:t>tter</w:t>
      </w:r>
      <w:r>
        <w:t xml:space="preserve"> performance </w:t>
      </w:r>
      <w:r w:rsidR="004C6968">
        <w:t>while</w:t>
      </w:r>
      <w:r>
        <w:t xml:space="preserve"> executi</w:t>
      </w:r>
      <w:r w:rsidR="004C6968">
        <w:t>ng</w:t>
      </w:r>
      <w:r>
        <w:t xml:space="preserve"> </w:t>
      </w:r>
      <w:r w:rsidR="004C6968" w:rsidRPr="004C6968">
        <w:rPr>
          <w:rFonts w:ascii="Courier New" w:hAnsi="Courier New" w:cs="Courier New"/>
          <w:b/>
          <w:sz w:val="16"/>
          <w:szCs w:val="16"/>
        </w:rPr>
        <w:t>s</w:t>
      </w:r>
      <w:r w:rsidRPr="004C6968">
        <w:rPr>
          <w:rFonts w:ascii="Courier New" w:hAnsi="Courier New" w:cs="Courier New"/>
          <w:b/>
          <w:sz w:val="16"/>
          <w:szCs w:val="16"/>
        </w:rPr>
        <w:t>elect</w:t>
      </w:r>
      <w:r>
        <w:t xml:space="preserve"> clause filte</w:t>
      </w:r>
      <w:r w:rsidR="004C6968">
        <w:t xml:space="preserve">red by </w:t>
      </w:r>
      <w:r w:rsidR="004929D5">
        <w:rPr>
          <w:rFonts w:ascii="Courier New" w:hAnsi="Courier New" w:cs="Courier New"/>
          <w:b/>
          <w:sz w:val="16"/>
          <w:szCs w:val="16"/>
        </w:rPr>
        <w:t>IN ( list of values )?</w:t>
      </w:r>
    </w:p>
    <w:p w:rsidR="004929D5" w:rsidRPr="004929D5" w:rsidRDefault="004929D5" w:rsidP="007C4A72">
      <w:pPr>
        <w:pStyle w:val="ListBullet"/>
        <w:numPr>
          <w:ilvl w:val="0"/>
          <w:numId w:val="0"/>
        </w:numPr>
        <w:ind w:left="360" w:hanging="360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В таблице </w:t>
      </w:r>
      <w:r>
        <w:rPr>
          <w:sz w:val="22"/>
          <w:szCs w:val="22"/>
        </w:rPr>
        <w:t>T</w:t>
      </w:r>
      <w:r w:rsidRPr="004929D5">
        <w:rPr>
          <w:sz w:val="22"/>
          <w:szCs w:val="22"/>
          <w:lang w:val="ru-RU"/>
        </w:rPr>
        <w:t xml:space="preserve">2 </w:t>
      </w:r>
      <w:r>
        <w:rPr>
          <w:sz w:val="22"/>
          <w:szCs w:val="22"/>
          <w:lang w:val="ru-RU"/>
        </w:rPr>
        <w:t xml:space="preserve">индекс упорядочен, выражение </w:t>
      </w:r>
      <w:r>
        <w:rPr>
          <w:sz w:val="22"/>
          <w:szCs w:val="22"/>
        </w:rPr>
        <w:t>IN</w:t>
      </w:r>
      <w:r w:rsidRPr="004929D5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обеспечивает операции сравнения найденных значений со значениями из диапазона, указанных в </w:t>
      </w:r>
      <w:r>
        <w:rPr>
          <w:sz w:val="22"/>
          <w:szCs w:val="22"/>
        </w:rPr>
        <w:t>IN</w:t>
      </w:r>
      <w:r>
        <w:rPr>
          <w:sz w:val="22"/>
          <w:szCs w:val="22"/>
          <w:lang w:val="ru-RU"/>
        </w:rPr>
        <w:t>. Задействован</w:t>
      </w:r>
      <w:r w:rsidRPr="004929D5">
        <w:rPr>
          <w:sz w:val="22"/>
          <w:szCs w:val="22"/>
        </w:rPr>
        <w:t xml:space="preserve"> </w:t>
      </w:r>
      <w:r>
        <w:rPr>
          <w:sz w:val="22"/>
          <w:szCs w:val="22"/>
        </w:rPr>
        <w:t>range scan</w:t>
      </w:r>
      <w:r w:rsidRPr="004929D5">
        <w:rPr>
          <w:sz w:val="22"/>
          <w:szCs w:val="22"/>
        </w:rPr>
        <w:t xml:space="preserve">. </w:t>
      </w:r>
      <w:r>
        <w:rPr>
          <w:sz w:val="22"/>
          <w:szCs w:val="22"/>
          <w:lang w:val="ru-RU"/>
        </w:rPr>
        <w:t>Такой</w:t>
      </w:r>
      <w:r w:rsidRPr="004929D5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запрос</w:t>
      </w:r>
      <w:r w:rsidRPr="004929D5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отработает</w:t>
      </w:r>
      <w:r w:rsidRPr="004929D5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лучше</w:t>
      </w:r>
      <w:r w:rsidRPr="004929D5">
        <w:rPr>
          <w:sz w:val="22"/>
          <w:szCs w:val="22"/>
        </w:rPr>
        <w:t xml:space="preserve">. </w:t>
      </w:r>
    </w:p>
    <w:p w:rsidR="004929D5" w:rsidRDefault="004929D5" w:rsidP="004929D5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noProof/>
        </w:rPr>
        <w:drawing>
          <wp:inline distT="0" distB="0" distL="0" distR="0" wp14:anchorId="6B6D3A1F" wp14:editId="765B3F73">
            <wp:extent cx="5486400" cy="1244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593" cy="12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8D" w:rsidRPr="00321D8D" w:rsidRDefault="00321D8D" w:rsidP="00321D8D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В таблице </w:t>
      </w:r>
      <w:r>
        <w:t>T</w:t>
      </w:r>
      <w:r w:rsidRPr="00321D8D">
        <w:rPr>
          <w:lang w:val="ru-RU"/>
        </w:rPr>
        <w:t xml:space="preserve">1 </w:t>
      </w:r>
      <w:r>
        <w:rPr>
          <w:lang w:val="ru-RU"/>
        </w:rPr>
        <w:t xml:space="preserve">индекс неупорядочен. </w:t>
      </w:r>
      <w:r w:rsidR="00C80FFF">
        <w:rPr>
          <w:lang w:val="ru-RU"/>
        </w:rPr>
        <w:t xml:space="preserve">Оптимизатор использует полный просмотр таблицы, так как ему неэффективно подключать индексный метод доступа. </w:t>
      </w:r>
    </w:p>
    <w:p w:rsidR="00321D8D" w:rsidRPr="004C6968" w:rsidRDefault="00321D8D" w:rsidP="004929D5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noProof/>
        </w:rPr>
        <w:drawing>
          <wp:inline distT="0" distB="0" distL="0" distR="0" wp14:anchorId="1AFB2BAD" wp14:editId="5F53AD66">
            <wp:extent cx="5034643" cy="163516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071" cy="16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F1" w:rsidRPr="00FB608B" w:rsidRDefault="00DC2F5A" w:rsidP="00EF1777">
      <w:pPr>
        <w:pStyle w:val="Heading2"/>
      </w:pPr>
      <w:bookmarkStart w:id="23" w:name="_Hlk315003687"/>
      <w:bookmarkStart w:id="24" w:name="_Toc315003718"/>
      <w:bookmarkStart w:id="25" w:name="_Toc380666538"/>
      <w:bookmarkStart w:id="26" w:name="_Toc497518948"/>
      <w:r>
        <w:t>Task 3:</w:t>
      </w:r>
      <w:bookmarkEnd w:id="23"/>
      <w:r>
        <w:t xml:space="preserve"> Index </w:t>
      </w:r>
      <w:r w:rsidRPr="00FB608B">
        <w:t>Unique</w:t>
      </w:r>
      <w:r>
        <w:t xml:space="preserve"> Scan</w:t>
      </w:r>
      <w:bookmarkEnd w:id="24"/>
      <w:bookmarkEnd w:id="25"/>
      <w:bookmarkEnd w:id="26"/>
    </w:p>
    <w:p w:rsidR="00927179" w:rsidRDefault="00927179" w:rsidP="00927179">
      <w:pPr>
        <w:pStyle w:val="Heading3"/>
      </w:pPr>
      <w:bookmarkStart w:id="27" w:name="_Toc380666541"/>
      <w:bookmarkStart w:id="28" w:name="_Toc497518949"/>
      <w:bookmarkStart w:id="29" w:name="_Hlk314844708"/>
      <w:r w:rsidRPr="00E324CF">
        <w:t>Task Result</w:t>
      </w:r>
      <w:bookmarkEnd w:id="27"/>
      <w:bookmarkEnd w:id="28"/>
    </w:p>
    <w:p w:rsidR="00DC2F5A" w:rsidRDefault="00DC2F5A" w:rsidP="00DC2F5A">
      <w:pPr>
        <w:pStyle w:val="CodeText"/>
      </w:pPr>
      <w:r w:rsidRPr="00FB608B">
        <w:t>SELECT t1.*  FROM t1 where t1.t_pad = '1';</w:t>
      </w:r>
    </w:p>
    <w:p w:rsidR="00693D20" w:rsidRPr="00693D20" w:rsidRDefault="00693D20" w:rsidP="00DC2F5A">
      <w:pPr>
        <w:pStyle w:val="CodeTex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Выполнив данный запрос получили</w:t>
      </w:r>
      <w:r w:rsidR="009D450C" w:rsidRPr="009D450C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9D450C">
        <w:rPr>
          <w:rFonts w:ascii="Times New Roman" w:hAnsi="Times New Roman"/>
          <w:sz w:val="22"/>
          <w:szCs w:val="22"/>
          <w:lang w:val="ru-RU"/>
        </w:rPr>
        <w:t xml:space="preserve">пустое значение. </w:t>
      </w:r>
      <w:r>
        <w:rPr>
          <w:rFonts w:ascii="Times New Roman" w:hAnsi="Times New Roman"/>
          <w:sz w:val="22"/>
          <w:szCs w:val="22"/>
          <w:lang w:val="ru-RU"/>
        </w:rPr>
        <w:t xml:space="preserve">Так как в ячейке содержится не только значение 1 но и пробелы. </w:t>
      </w:r>
    </w:p>
    <w:p w:rsidR="00F62BF1" w:rsidRDefault="00F62BF1" w:rsidP="00F62BF1">
      <w:pPr>
        <w:pStyle w:val="CodeText"/>
        <w:jc w:val="center"/>
      </w:pPr>
      <w:r>
        <w:drawing>
          <wp:inline distT="0" distB="0" distL="0" distR="0" wp14:anchorId="7ED5464D" wp14:editId="10EBE12B">
            <wp:extent cx="3633605" cy="118872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494" cy="11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0" w:rsidRDefault="00693D20" w:rsidP="00F62BF1">
      <w:pPr>
        <w:pStyle w:val="CodeText"/>
        <w:jc w:val="center"/>
      </w:pPr>
    </w:p>
    <w:p w:rsidR="00693D20" w:rsidRDefault="00693D20" w:rsidP="00F62BF1">
      <w:pPr>
        <w:pStyle w:val="CodeText"/>
        <w:jc w:val="center"/>
      </w:pPr>
    </w:p>
    <w:p w:rsidR="00693D20" w:rsidRDefault="00693D20" w:rsidP="00F62BF1">
      <w:pPr>
        <w:pStyle w:val="CodeText"/>
        <w:jc w:val="center"/>
      </w:pPr>
    </w:p>
    <w:p w:rsidR="00693D20" w:rsidRDefault="00693D20" w:rsidP="00F62BF1">
      <w:pPr>
        <w:pStyle w:val="CodeText"/>
        <w:jc w:val="center"/>
      </w:pPr>
    </w:p>
    <w:p w:rsidR="00693D20" w:rsidRPr="00693D20" w:rsidRDefault="00693D20" w:rsidP="00693D20">
      <w:pPr>
        <w:pStyle w:val="CodeTex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lastRenderedPageBreak/>
        <w:t xml:space="preserve">На плане видно, что был задействован </w:t>
      </w:r>
      <w:r>
        <w:rPr>
          <w:rFonts w:ascii="Times New Roman" w:hAnsi="Times New Roman"/>
          <w:sz w:val="22"/>
          <w:szCs w:val="22"/>
        </w:rPr>
        <w:t>index</w:t>
      </w:r>
      <w:r w:rsidRPr="00693D20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</w:rPr>
        <w:t>unique</w:t>
      </w:r>
      <w:r w:rsidRPr="00693D20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</w:rPr>
        <w:t>scan</w:t>
      </w:r>
      <w:r w:rsidRPr="00693D20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F62BF1" w:rsidRDefault="00F62BF1" w:rsidP="00F62BF1">
      <w:pPr>
        <w:pStyle w:val="CodeText"/>
        <w:jc w:val="center"/>
      </w:pPr>
      <w:r>
        <w:drawing>
          <wp:inline distT="0" distB="0" distL="0" distR="0" wp14:anchorId="7356AE1F" wp14:editId="2D989433">
            <wp:extent cx="4798378" cy="10287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3" cy="10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7" w:rsidRPr="00693D20" w:rsidRDefault="009D450C" w:rsidP="00F94257">
      <w:pPr>
        <w:pStyle w:val="ListBullet"/>
        <w:numPr>
          <w:ilvl w:val="0"/>
          <w:numId w:val="0"/>
        </w:numPr>
        <w:rPr>
          <w:sz w:val="22"/>
          <w:szCs w:val="22"/>
          <w:lang w:val="ru-RU"/>
        </w:rPr>
      </w:pPr>
      <w:r>
        <w:rPr>
          <w:sz w:val="22"/>
          <w:szCs w:val="22"/>
        </w:rPr>
        <w:t>Unique</w:t>
      </w:r>
      <w:r w:rsidRPr="009D450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index</w:t>
      </w:r>
      <w:r w:rsidRPr="009D450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scan</w:t>
      </w:r>
      <w:r w:rsidR="00F94257" w:rsidRPr="00693D20">
        <w:rPr>
          <w:sz w:val="22"/>
          <w:szCs w:val="22"/>
          <w:lang w:val="ru-RU"/>
        </w:rPr>
        <w:t xml:space="preserve"> выбирается, когда предикат содержит условие с использованием столбца, определенного с индексом UNIQUE или PRIMARY KEY. Эти типы индексов гарантируют, что только одна строка будет возвращена для указанного значения.</w:t>
      </w:r>
    </w:p>
    <w:p w:rsidR="00693D20" w:rsidRPr="00693D20" w:rsidRDefault="00693D20" w:rsidP="00F94257">
      <w:pPr>
        <w:pStyle w:val="ListBullet"/>
        <w:numPr>
          <w:ilvl w:val="0"/>
          <w:numId w:val="0"/>
        </w:numPr>
        <w:rPr>
          <w:sz w:val="22"/>
          <w:szCs w:val="22"/>
          <w:lang w:val="ru-RU"/>
        </w:rPr>
      </w:pPr>
    </w:p>
    <w:p w:rsidR="00693D20" w:rsidRPr="00693D20" w:rsidRDefault="00693D20" w:rsidP="00F94257">
      <w:pPr>
        <w:pStyle w:val="ListBullet"/>
        <w:numPr>
          <w:ilvl w:val="0"/>
          <w:numId w:val="0"/>
        </w:numPr>
        <w:rPr>
          <w:sz w:val="22"/>
          <w:szCs w:val="22"/>
          <w:lang w:val="ru-RU"/>
        </w:rPr>
      </w:pPr>
      <w:r w:rsidRPr="00693D20">
        <w:rPr>
          <w:sz w:val="22"/>
          <w:szCs w:val="22"/>
          <w:lang w:val="ru-RU"/>
        </w:rPr>
        <w:t xml:space="preserve">При проведении опыта несколько раз были случаи, что вместо индексного метода доступа был </w:t>
      </w:r>
      <w:r w:rsidRPr="00693D20">
        <w:rPr>
          <w:sz w:val="22"/>
          <w:szCs w:val="22"/>
        </w:rPr>
        <w:t>full</w:t>
      </w:r>
      <w:r w:rsidRPr="00693D20">
        <w:rPr>
          <w:sz w:val="22"/>
          <w:szCs w:val="22"/>
          <w:lang w:val="ru-RU"/>
        </w:rPr>
        <w:t xml:space="preserve"> </w:t>
      </w:r>
      <w:r w:rsidRPr="00693D20">
        <w:rPr>
          <w:sz w:val="22"/>
          <w:szCs w:val="22"/>
        </w:rPr>
        <w:t>scan</w:t>
      </w:r>
      <w:r w:rsidRPr="00693D20">
        <w:rPr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 xml:space="preserve">Если же изменить первоначальный запрос, добавив в выражении </w:t>
      </w:r>
      <w:r>
        <w:rPr>
          <w:sz w:val="22"/>
          <w:szCs w:val="22"/>
        </w:rPr>
        <w:t>where</w:t>
      </w:r>
      <w:r w:rsidRPr="00693D20">
        <w:rPr>
          <w:sz w:val="22"/>
          <w:szCs w:val="22"/>
          <w:lang w:val="ru-RU"/>
        </w:rPr>
        <w:t xml:space="preserve"> </w:t>
      </w:r>
      <w:r w:rsidRPr="00FB608B">
        <w:t>t</w:t>
      </w:r>
      <w:r w:rsidRPr="00693D20">
        <w:rPr>
          <w:lang w:val="ru-RU"/>
        </w:rPr>
        <w:t>1.</w:t>
      </w:r>
      <w:r w:rsidRPr="00FB608B">
        <w:t>t</w:t>
      </w:r>
      <w:r w:rsidRPr="00693D20">
        <w:rPr>
          <w:lang w:val="ru-RU"/>
        </w:rPr>
        <w:t>_</w:t>
      </w:r>
      <w:r w:rsidRPr="00FB608B">
        <w:t>pad</w:t>
      </w:r>
      <w:r>
        <w:rPr>
          <w:lang w:val="ru-RU"/>
        </w:rPr>
        <w:t xml:space="preserve"> = '</w:t>
      </w:r>
      <w:r w:rsidRPr="00693D20">
        <w:rPr>
          <w:lang w:val="ru-RU"/>
        </w:rPr>
        <w:t xml:space="preserve">1       </w:t>
      </w:r>
      <w:r>
        <w:rPr>
          <w:lang w:val="ru-RU"/>
        </w:rPr>
        <w:t xml:space="preserve">' некоторое количество пробелов , то срабатывает индексный метод. </w:t>
      </w:r>
    </w:p>
    <w:p w:rsidR="00DC2F5A" w:rsidRDefault="00DC2F5A" w:rsidP="00DC2F5A">
      <w:pPr>
        <w:pStyle w:val="Heading2"/>
      </w:pPr>
      <w:bookmarkStart w:id="30" w:name="_Toc315003719"/>
      <w:bookmarkStart w:id="31" w:name="_Toc380666540"/>
      <w:bookmarkStart w:id="32" w:name="_Toc497518950"/>
      <w:bookmarkEnd w:id="29"/>
      <w:r>
        <w:t xml:space="preserve">Task 4: </w:t>
      </w:r>
      <w:r w:rsidRPr="00FB608B">
        <w:t>Index</w:t>
      </w:r>
      <w:r>
        <w:t xml:space="preserve"> Range Scan</w:t>
      </w:r>
      <w:bookmarkStart w:id="33" w:name="_Hlk314846285"/>
      <w:bookmarkEnd w:id="30"/>
      <w:bookmarkEnd w:id="31"/>
      <w:bookmarkEnd w:id="32"/>
    </w:p>
    <w:p w:rsidR="00927179" w:rsidRDefault="00927179" w:rsidP="00927179">
      <w:pPr>
        <w:pStyle w:val="Heading3"/>
      </w:pPr>
      <w:bookmarkStart w:id="34" w:name="_Toc497518951"/>
      <w:bookmarkStart w:id="35" w:name="_Hlk314845139"/>
      <w:r w:rsidRPr="00E324CF">
        <w:t>Task Result</w:t>
      </w:r>
      <w:bookmarkEnd w:id="34"/>
    </w:p>
    <w:p w:rsidR="00DC2F5A" w:rsidRDefault="00DC2F5A" w:rsidP="00DC2F5A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35"/>
      <w:r w:rsidRPr="002A014C">
        <w:rPr>
          <w:rFonts w:cs="Courier New"/>
          <w:lang w:eastAsia="ru-RU"/>
        </w:rPr>
        <w:t>;</w:t>
      </w:r>
    </w:p>
    <w:p w:rsidR="009D450C" w:rsidRDefault="009D450C" w:rsidP="009D450C">
      <w:pPr>
        <w:pStyle w:val="CodeText"/>
        <w:ind w:left="0"/>
        <w:rPr>
          <w:rFonts w:ascii="Times New Roman" w:hAnsi="Times New Roman"/>
          <w:sz w:val="22"/>
          <w:szCs w:val="22"/>
          <w:lang w:val="ru-RU" w:eastAsia="ru-RU"/>
        </w:rPr>
      </w:pPr>
      <w:r>
        <w:rPr>
          <w:rFonts w:ascii="Times New Roman" w:hAnsi="Times New Roman"/>
          <w:sz w:val="22"/>
          <w:szCs w:val="22"/>
          <w:lang w:eastAsia="ru-RU"/>
        </w:rPr>
        <w:t>Index</w:t>
      </w:r>
      <w:r w:rsidRPr="009D450C">
        <w:rPr>
          <w:rFonts w:ascii="Times New Roman" w:hAnsi="Times New Roman"/>
          <w:sz w:val="22"/>
          <w:szCs w:val="22"/>
          <w:lang w:val="ru-RU" w:eastAsia="ru-RU"/>
        </w:rPr>
        <w:t xml:space="preserve"> </w:t>
      </w:r>
      <w:r>
        <w:rPr>
          <w:rFonts w:ascii="Times New Roman" w:hAnsi="Times New Roman"/>
          <w:sz w:val="22"/>
          <w:szCs w:val="22"/>
          <w:lang w:eastAsia="ru-RU"/>
        </w:rPr>
        <w:t>range</w:t>
      </w:r>
      <w:r w:rsidRPr="009D450C">
        <w:rPr>
          <w:rFonts w:ascii="Times New Roman" w:hAnsi="Times New Roman"/>
          <w:sz w:val="22"/>
          <w:szCs w:val="22"/>
          <w:lang w:val="ru-RU" w:eastAsia="ru-RU"/>
        </w:rPr>
        <w:t xml:space="preserve"> </w:t>
      </w:r>
      <w:r>
        <w:rPr>
          <w:rFonts w:ascii="Times New Roman" w:hAnsi="Times New Roman"/>
          <w:sz w:val="22"/>
          <w:szCs w:val="22"/>
          <w:lang w:eastAsia="ru-RU"/>
        </w:rPr>
        <w:t>scan</w:t>
      </w:r>
      <w:r w:rsidRPr="009D450C">
        <w:rPr>
          <w:rFonts w:ascii="Times New Roman" w:hAnsi="Times New Roman"/>
          <w:sz w:val="22"/>
          <w:szCs w:val="22"/>
          <w:lang w:val="ru-RU" w:eastAsia="ru-RU"/>
        </w:rPr>
        <w:t xml:space="preserve"> </w:t>
      </w:r>
      <w:r>
        <w:rPr>
          <w:rFonts w:ascii="Times New Roman" w:hAnsi="Times New Roman"/>
          <w:sz w:val="22"/>
          <w:szCs w:val="22"/>
          <w:lang w:val="ru-RU" w:eastAsia="ru-RU"/>
        </w:rPr>
        <w:t xml:space="preserve">используется при возвращении диапазона значений. </w:t>
      </w:r>
      <w:r w:rsidR="006F6D1A">
        <w:rPr>
          <w:rFonts w:ascii="Times New Roman" w:hAnsi="Times New Roman"/>
          <w:sz w:val="22"/>
          <w:szCs w:val="22"/>
          <w:lang w:val="ru-RU" w:eastAsia="ru-RU"/>
        </w:rPr>
        <w:t xml:space="preserve">Выполняется таким образом, что для начала находится начальный листовой блок, и затем продвижение происходит только по листовым блокам. Нет необходимости просматривать весь индекс сверху вниз.  Так как в запросе указан не только индексный столбец, то доступ к данным будет осуществляться по </w:t>
      </w:r>
      <w:r w:rsidR="006F6D1A">
        <w:rPr>
          <w:rFonts w:ascii="Times New Roman" w:hAnsi="Times New Roman"/>
          <w:sz w:val="22"/>
          <w:szCs w:val="22"/>
          <w:lang w:eastAsia="ru-RU"/>
        </w:rPr>
        <w:t>row</w:t>
      </w:r>
      <w:r w:rsidR="006F6D1A" w:rsidRPr="006F6D1A">
        <w:rPr>
          <w:rFonts w:ascii="Times New Roman" w:hAnsi="Times New Roman"/>
          <w:sz w:val="22"/>
          <w:szCs w:val="22"/>
          <w:lang w:val="ru-RU" w:eastAsia="ru-RU"/>
        </w:rPr>
        <w:t>_</w:t>
      </w:r>
      <w:r w:rsidR="006F6D1A">
        <w:rPr>
          <w:rFonts w:ascii="Times New Roman" w:hAnsi="Times New Roman"/>
          <w:sz w:val="22"/>
          <w:szCs w:val="22"/>
          <w:lang w:eastAsia="ru-RU"/>
        </w:rPr>
        <w:t>id</w:t>
      </w:r>
      <w:r w:rsidR="006F6D1A">
        <w:rPr>
          <w:rFonts w:ascii="Times New Roman" w:hAnsi="Times New Roman"/>
          <w:sz w:val="22"/>
          <w:szCs w:val="22"/>
          <w:lang w:val="ru-RU" w:eastAsia="ru-RU"/>
        </w:rPr>
        <w:t xml:space="preserve">. </w:t>
      </w:r>
    </w:p>
    <w:p w:rsidR="006F6D1A" w:rsidRPr="006F6D1A" w:rsidRDefault="006F6D1A" w:rsidP="009D450C">
      <w:pPr>
        <w:pStyle w:val="CodeText"/>
        <w:ind w:left="0"/>
        <w:rPr>
          <w:rFonts w:ascii="Times New Roman" w:hAnsi="Times New Roman"/>
          <w:sz w:val="22"/>
          <w:szCs w:val="22"/>
          <w:lang w:val="ru-RU" w:eastAsia="ru-RU"/>
        </w:rPr>
      </w:pPr>
      <w:r w:rsidRPr="006F6D1A">
        <w:rPr>
          <w:rFonts w:ascii="Times New Roman" w:hAnsi="Times New Roman"/>
          <w:sz w:val="22"/>
          <w:szCs w:val="22"/>
        </w:rPr>
        <w:t>TABLE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6F6D1A">
        <w:rPr>
          <w:rFonts w:ascii="Times New Roman" w:hAnsi="Times New Roman"/>
          <w:sz w:val="22"/>
          <w:szCs w:val="22"/>
        </w:rPr>
        <w:t>ACCESS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(</w:t>
      </w:r>
      <w:r w:rsidRPr="006F6D1A">
        <w:rPr>
          <w:rFonts w:ascii="Times New Roman" w:hAnsi="Times New Roman"/>
          <w:sz w:val="22"/>
          <w:szCs w:val="22"/>
        </w:rPr>
        <w:t>BY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6F6D1A">
        <w:rPr>
          <w:rFonts w:ascii="Times New Roman" w:hAnsi="Times New Roman"/>
          <w:sz w:val="22"/>
          <w:szCs w:val="22"/>
        </w:rPr>
        <w:t>INDEX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6F6D1A">
        <w:rPr>
          <w:rFonts w:ascii="Times New Roman" w:hAnsi="Times New Roman"/>
          <w:sz w:val="22"/>
          <w:szCs w:val="22"/>
        </w:rPr>
        <w:t>ROWID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6F6D1A">
        <w:rPr>
          <w:rFonts w:ascii="Times New Roman" w:hAnsi="Times New Roman"/>
          <w:sz w:val="22"/>
          <w:szCs w:val="22"/>
        </w:rPr>
        <w:t>BATCHED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) означает, что база данных извлекает несколько </w:t>
      </w:r>
      <w:r w:rsidRPr="006F6D1A">
        <w:rPr>
          <w:rFonts w:ascii="Times New Roman" w:hAnsi="Times New Roman"/>
          <w:sz w:val="22"/>
          <w:szCs w:val="22"/>
        </w:rPr>
        <w:t>rowid</w:t>
      </w:r>
      <w:r w:rsidRPr="006F6D1A">
        <w:rPr>
          <w:rFonts w:ascii="Times New Roman" w:hAnsi="Times New Roman"/>
          <w:sz w:val="22"/>
          <w:szCs w:val="22"/>
          <w:lang w:val="ru-RU"/>
        </w:rPr>
        <w:t xml:space="preserve"> из индекса</w:t>
      </w:r>
      <w:r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:rsidR="005D4E64" w:rsidRPr="00F40784" w:rsidRDefault="005D4E64" w:rsidP="005D4E64">
      <w:pPr>
        <w:pStyle w:val="CodeText"/>
        <w:jc w:val="center"/>
        <w:rPr>
          <w:rFonts w:cs="Courier New"/>
          <w:lang w:eastAsia="ru-RU"/>
        </w:rPr>
      </w:pPr>
      <w:r>
        <w:drawing>
          <wp:inline distT="0" distB="0" distL="0" distR="0" wp14:anchorId="3C2FDF18" wp14:editId="21623814">
            <wp:extent cx="5140662" cy="11125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670" cy="11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5A" w:rsidRPr="00FB608B" w:rsidRDefault="00DC2F5A" w:rsidP="00DC2F5A">
      <w:pPr>
        <w:pStyle w:val="Heading2"/>
      </w:pPr>
      <w:bookmarkStart w:id="36" w:name="_Toc315003720"/>
      <w:bookmarkStart w:id="37" w:name="_Toc380666542"/>
      <w:bookmarkStart w:id="38" w:name="_Toc497518952"/>
      <w:bookmarkEnd w:id="33"/>
      <w:r>
        <w:t xml:space="preserve">Task 5: Index </w:t>
      </w:r>
      <w:r w:rsidRPr="00FB608B">
        <w:t>Skip</w:t>
      </w:r>
      <w:r>
        <w:t xml:space="preserve"> Scan</w:t>
      </w:r>
      <w:bookmarkEnd w:id="36"/>
      <w:bookmarkEnd w:id="37"/>
      <w:bookmarkEnd w:id="38"/>
    </w:p>
    <w:p w:rsidR="002B2EC6" w:rsidRDefault="002B2EC6" w:rsidP="002B2EC6">
      <w:pPr>
        <w:pStyle w:val="Heading3"/>
      </w:pPr>
      <w:bookmarkStart w:id="39" w:name="_Toc497518953"/>
      <w:bookmarkStart w:id="40" w:name="_Hlk314846328"/>
      <w:r w:rsidRPr="00E324CF">
        <w:t>Task Result</w:t>
      </w:r>
      <w:bookmarkEnd w:id="39"/>
    </w:p>
    <w:p w:rsidR="00510776" w:rsidRPr="00FB608B" w:rsidRDefault="00510776" w:rsidP="00510776">
      <w:pPr>
        <w:pStyle w:val="CodeText"/>
      </w:pPr>
      <w:r w:rsidRPr="00FB608B">
        <w:t xml:space="preserve">   </w:t>
      </w:r>
      <w:bookmarkStart w:id="41" w:name="_Hlk314846645"/>
      <w:r w:rsidRPr="00FB608B">
        <w:t>CREATE INDEX idx_emp01 ON employees</w:t>
      </w:r>
    </w:p>
    <w:p w:rsidR="00510776" w:rsidRDefault="00510776" w:rsidP="00510776">
      <w:pPr>
        <w:pStyle w:val="CodeText"/>
      </w:pPr>
      <w:r w:rsidRPr="00FB608B">
        <w:t xml:space="preserve">      ( empno, ename, job );</w:t>
      </w:r>
      <w:bookmarkEnd w:id="41"/>
    </w:p>
    <w:p w:rsidR="00510776" w:rsidRPr="00510776" w:rsidRDefault="00510776" w:rsidP="00510776">
      <w:pPr>
        <w:pStyle w:val="BodyText"/>
      </w:pPr>
    </w:p>
    <w:p w:rsidR="00510776" w:rsidRDefault="00510776" w:rsidP="00510776">
      <w:pPr>
        <w:pStyle w:val="CodeText"/>
      </w:pPr>
      <w:r>
        <w:t>1.</w:t>
      </w:r>
      <w:r w:rsidRPr="00FB608B">
        <w:t>SELECT /*+INDEX_SS(emp idx_emp01)*/ emp.* FROM employees emp where ename = 'SCOTT';</w:t>
      </w:r>
    </w:p>
    <w:p w:rsidR="00510776" w:rsidRPr="00FB608B" w:rsidRDefault="00510776" w:rsidP="00510776">
      <w:pPr>
        <w:pStyle w:val="CodeText"/>
      </w:pPr>
      <w:r>
        <w:t xml:space="preserve">2. </w:t>
      </w:r>
      <w:r w:rsidRPr="00FB608B">
        <w:t>SELECT /*+FULL*/ emp.* FROM employees emp WHERE ename = 'SCOTT';</w:t>
      </w:r>
    </w:p>
    <w:p w:rsidR="00510776" w:rsidRPr="00510776" w:rsidRDefault="00510776" w:rsidP="00510776">
      <w:pPr>
        <w:pStyle w:val="BodyText"/>
      </w:pPr>
    </w:p>
    <w:p w:rsidR="00F94257" w:rsidRDefault="00DC2F5A" w:rsidP="002B2EC6">
      <w:pPr>
        <w:pStyle w:val="CodeText"/>
      </w:pPr>
      <w:r w:rsidRPr="00FB608B">
        <w:t xml:space="preserve">  </w:t>
      </w:r>
      <w:bookmarkStart w:id="42" w:name="_Hlk314848403"/>
      <w:bookmarkEnd w:id="40"/>
    </w:p>
    <w:p w:rsidR="00F94257" w:rsidRDefault="00F94257" w:rsidP="00DC2F5A">
      <w:pPr>
        <w:pStyle w:val="CodeText"/>
      </w:pPr>
      <w:r>
        <w:drawing>
          <wp:inline distT="0" distB="0" distL="0" distR="0" wp14:anchorId="00F6234A" wp14:editId="74021A92">
            <wp:extent cx="4259091" cy="82296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004" cy="8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76" w:rsidRDefault="00510776" w:rsidP="00DC2F5A">
      <w:pPr>
        <w:pStyle w:val="CodeText"/>
      </w:pPr>
    </w:p>
    <w:p w:rsidR="00510776" w:rsidRDefault="00510776" w:rsidP="00DC2F5A">
      <w:pPr>
        <w:pStyle w:val="CodeText"/>
      </w:pPr>
    </w:p>
    <w:p w:rsidR="00510776" w:rsidRDefault="00510776" w:rsidP="00DC2F5A">
      <w:pPr>
        <w:pStyle w:val="CodeText"/>
      </w:pPr>
    </w:p>
    <w:p w:rsidR="00510776" w:rsidRPr="00FB608B" w:rsidRDefault="00510776" w:rsidP="00DC2F5A">
      <w:pPr>
        <w:pStyle w:val="CodeText"/>
      </w:pPr>
    </w:p>
    <w:bookmarkEnd w:id="42"/>
    <w:p w:rsidR="00DC2F5A" w:rsidRDefault="00DC2F5A" w:rsidP="002B2EC6">
      <w:pPr>
        <w:pStyle w:val="Code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1544"/>
        <w:gridCol w:w="1524"/>
        <w:gridCol w:w="1522"/>
        <w:gridCol w:w="1524"/>
        <w:gridCol w:w="2735"/>
      </w:tblGrid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pStyle w:val="TableHeading"/>
            </w:pPr>
            <w:r w:rsidRPr="00F654E3">
              <w:lastRenderedPageBreak/>
              <w:t xml:space="preserve">№ </w:t>
            </w:r>
          </w:p>
        </w:tc>
        <w:tc>
          <w:tcPr>
            <w:tcW w:w="826" w:type="pct"/>
          </w:tcPr>
          <w:p w:rsidR="00DC2F5A" w:rsidRDefault="00DC2F5A" w:rsidP="00C77407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DC2F5A" w:rsidRDefault="00DC2F5A" w:rsidP="00C77407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DC2F5A" w:rsidRDefault="00DC2F5A" w:rsidP="00C77407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DC2F5A" w:rsidRDefault="00DC2F5A" w:rsidP="00C77407">
            <w:pPr>
              <w:pStyle w:val="TableHeading"/>
            </w:pPr>
            <w:r>
              <w:t>Description</w:t>
            </w:r>
          </w:p>
        </w:tc>
      </w:tr>
      <w:tr w:rsidR="00DC2F5A" w:rsidTr="00C77407">
        <w:tc>
          <w:tcPr>
            <w:tcW w:w="267" w:type="pct"/>
          </w:tcPr>
          <w:p w:rsidR="00DC2F5A" w:rsidRPr="00F654E3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DC2F5A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DC2F5A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DC2F5A" w:rsidRDefault="002B2EC6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14</w:t>
            </w:r>
          </w:p>
        </w:tc>
        <w:tc>
          <w:tcPr>
            <w:tcW w:w="815" w:type="pct"/>
          </w:tcPr>
          <w:p w:rsidR="00DC2F5A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DC2F5A" w:rsidRDefault="002B2EC6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</w:t>
            </w:r>
          </w:p>
        </w:tc>
      </w:tr>
      <w:tr w:rsidR="00DC2F5A" w:rsidTr="00C77407">
        <w:tc>
          <w:tcPr>
            <w:tcW w:w="267" w:type="pct"/>
          </w:tcPr>
          <w:p w:rsidR="00DC2F5A" w:rsidRPr="00F654E3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DC2F5A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DC2F5A" w:rsidRDefault="005E33C7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DC2F5A" w:rsidRDefault="002B2EC6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14</w:t>
            </w:r>
          </w:p>
        </w:tc>
        <w:tc>
          <w:tcPr>
            <w:tcW w:w="815" w:type="pct"/>
          </w:tcPr>
          <w:p w:rsidR="00DC2F5A" w:rsidRDefault="002B2EC6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DC2F5A" w:rsidRPr="002B2EC6" w:rsidRDefault="002B2EC6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Full</w:t>
            </w: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C2F5A" w:rsidTr="00C77407">
        <w:tc>
          <w:tcPr>
            <w:tcW w:w="267" w:type="pct"/>
          </w:tcPr>
          <w:p w:rsidR="00DC2F5A" w:rsidRPr="00F654E3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26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4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815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463" w:type="pct"/>
          </w:tcPr>
          <w:p w:rsidR="00DC2F5A" w:rsidRDefault="00DC2F5A" w:rsidP="00C77407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C3363B" w:rsidRDefault="00C3363B" w:rsidP="00C3363B">
      <w:pPr>
        <w:pStyle w:val="BodyText"/>
      </w:pPr>
    </w:p>
    <w:p w:rsidR="00510776" w:rsidRDefault="00510776" w:rsidP="00C3363B">
      <w:pPr>
        <w:pStyle w:val="BodyText"/>
      </w:pPr>
    </w:p>
    <w:p w:rsidR="00510776" w:rsidRPr="00510776" w:rsidRDefault="00510776" w:rsidP="00C3363B">
      <w:pPr>
        <w:pStyle w:val="BodyText"/>
        <w:rPr>
          <w:lang w:val="ru-RU"/>
        </w:rPr>
      </w:pPr>
      <w:r>
        <w:rPr>
          <w:rFonts w:ascii="Trebuchet MS" w:hAnsi="Trebuchet MS"/>
          <w:color w:val="000000"/>
          <w:shd w:val="clear" w:color="auto" w:fill="FFFFFF"/>
        </w:rPr>
        <w:t>Index</w:t>
      </w:r>
      <w:r w:rsidRPr="00510776">
        <w:rPr>
          <w:rFonts w:ascii="Trebuchet MS" w:hAnsi="Trebuchet MS"/>
          <w:color w:val="000000"/>
          <w:shd w:val="clear" w:color="auto" w:fill="FFFFFF"/>
          <w:lang w:val="ru-RU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>Skip</w:t>
      </w:r>
      <w:r w:rsidRPr="00510776">
        <w:rPr>
          <w:rFonts w:ascii="Trebuchet MS" w:hAnsi="Trebuchet MS"/>
          <w:color w:val="000000"/>
          <w:shd w:val="clear" w:color="auto" w:fill="FFFFFF"/>
          <w:lang w:val="ru-RU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>Scan</w:t>
      </w:r>
      <w:r w:rsidRPr="00510776">
        <w:rPr>
          <w:rFonts w:ascii="Trebuchet MS" w:hAnsi="Trebuchet MS"/>
          <w:color w:val="000000"/>
          <w:shd w:val="clear" w:color="auto" w:fill="FFFFFF"/>
          <w:lang w:val="ru-RU"/>
        </w:rPr>
        <w:t xml:space="preserve"> используется в случаях, когда первый столбец составного индекса не входит в условия запроса. </w:t>
      </w:r>
      <w:r>
        <w:rPr>
          <w:rFonts w:ascii="Trebuchet MS" w:hAnsi="Trebuchet MS"/>
          <w:color w:val="000000"/>
          <w:shd w:val="clear" w:color="auto" w:fill="FFFFFF"/>
          <w:lang w:val="ru-RU"/>
        </w:rPr>
        <w:t xml:space="preserve">Т.е. столбец пропускается при выполнении запроса. В данном методе доступа используется разделение составного индекса на логические части по числу неповторяющихся значений основного столбца составного индекса. Если таких логических частей будет мало, то как раз и сработает </w:t>
      </w:r>
      <w:r>
        <w:rPr>
          <w:rFonts w:ascii="Trebuchet MS" w:hAnsi="Trebuchet MS"/>
          <w:color w:val="000000"/>
          <w:shd w:val="clear" w:color="auto" w:fill="FFFFFF"/>
        </w:rPr>
        <w:t>Skip</w:t>
      </w:r>
      <w:r w:rsidRPr="00510776">
        <w:rPr>
          <w:rFonts w:ascii="Trebuchet MS" w:hAnsi="Trebuchet MS"/>
          <w:color w:val="000000"/>
          <w:shd w:val="clear" w:color="auto" w:fill="FFFFFF"/>
          <w:lang w:val="ru-RU"/>
        </w:rPr>
        <w:t xml:space="preserve"> </w:t>
      </w:r>
      <w:r>
        <w:rPr>
          <w:rFonts w:ascii="Trebuchet MS" w:hAnsi="Trebuchet MS"/>
          <w:color w:val="000000"/>
          <w:shd w:val="clear" w:color="auto" w:fill="FFFFFF"/>
        </w:rPr>
        <w:t>Scan</w:t>
      </w:r>
      <w:r w:rsidRPr="00510776">
        <w:rPr>
          <w:rFonts w:ascii="Trebuchet MS" w:hAnsi="Trebuchet MS"/>
          <w:color w:val="000000"/>
          <w:shd w:val="clear" w:color="auto" w:fill="FFFFFF"/>
          <w:lang w:val="ru-RU"/>
        </w:rPr>
        <w:t xml:space="preserve">. </w:t>
      </w:r>
    </w:p>
    <w:p w:rsidR="005E33C7" w:rsidRPr="00510776" w:rsidRDefault="005E33C7" w:rsidP="00C3363B">
      <w:pPr>
        <w:pStyle w:val="BodyText"/>
        <w:rPr>
          <w:lang w:val="ru-RU"/>
        </w:rPr>
      </w:pPr>
    </w:p>
    <w:sectPr w:rsidR="005E33C7" w:rsidRPr="0051077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872" w:rsidRDefault="00247872">
      <w:r>
        <w:separator/>
      </w:r>
    </w:p>
  </w:endnote>
  <w:endnote w:type="continuationSeparator" w:id="0">
    <w:p w:rsidR="00247872" w:rsidRDefault="0024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407" w:rsidRDefault="00C774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74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A72C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7407" w:rsidRPr="002F5D7B" w:rsidRDefault="00C7740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A72CA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A72CA">
              <w:rPr>
                <w:noProof/>
              </w:rPr>
              <w:t>6</w:t>
            </w:r>
          </w:fldSimple>
        </w:p>
      </w:tc>
    </w:tr>
  </w:tbl>
  <w:p w:rsidR="00C77407" w:rsidRDefault="00C77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74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7407" w:rsidRDefault="00C774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7407" w:rsidRDefault="00C774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7407" w:rsidRPr="00131A1C" w:rsidRDefault="00C774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74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7407" w:rsidRPr="003D1F28" w:rsidRDefault="00C774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7407" w:rsidRPr="003D1F28" w:rsidRDefault="00C774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A72C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7407" w:rsidRPr="002F5D7B" w:rsidRDefault="00C7740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A72C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A72CA">
              <w:rPr>
                <w:noProof/>
              </w:rPr>
              <w:t>6</w:t>
            </w:r>
          </w:fldSimple>
        </w:p>
      </w:tc>
    </w:tr>
  </w:tbl>
  <w:p w:rsidR="00C77407" w:rsidRPr="0072682A" w:rsidRDefault="00C774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872" w:rsidRDefault="00247872">
      <w:r>
        <w:separator/>
      </w:r>
    </w:p>
  </w:footnote>
  <w:footnote w:type="continuationSeparator" w:id="0">
    <w:p w:rsidR="00247872" w:rsidRDefault="00247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74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7407" w:rsidRDefault="00C774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DC2F5A">
              <w:rPr>
                <w:b/>
              </w:rPr>
              <w:t>MTN.BI.07</w:t>
            </w:r>
            <w:r>
              <w:t xml:space="preserve"> Oracle Data Access and Optimizer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7407" w:rsidRDefault="00450CB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77407" w:rsidRPr="00DC2F5A">
              <w:rPr>
                <w:b/>
              </w:rPr>
              <w:t>Confidential</w:t>
            </w:r>
          </w:fldSimple>
        </w:p>
      </w:tc>
    </w:tr>
    <w:tr w:rsidR="00C774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7407" w:rsidRPr="00D639FE" w:rsidRDefault="00C774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A72CA">
            <w:rPr>
              <w:noProof/>
              <w:sz w:val="16"/>
              <w:szCs w:val="16"/>
            </w:rPr>
            <w:t>04-Nov-2017 00:45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7407" w:rsidRPr="008D4230" w:rsidRDefault="00C774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74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7407" w:rsidRDefault="00C774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DC2F5A">
              <w:rPr>
                <w:b/>
              </w:rPr>
              <w:t xml:space="preserve">MTN.BI.07 </w:t>
            </w:r>
            <w:r>
              <w:t>Oracle Data Access and Optimizer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7407" w:rsidRDefault="00450CB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77407" w:rsidRPr="00DC2F5A">
              <w:rPr>
                <w:b/>
              </w:rPr>
              <w:t>Confidential</w:t>
            </w:r>
          </w:fldSimple>
        </w:p>
      </w:tc>
    </w:tr>
    <w:tr w:rsidR="00C774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7407" w:rsidRPr="00932D17" w:rsidRDefault="00C774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7407" w:rsidRPr="00D639FE" w:rsidRDefault="00C774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A72CA">
            <w:rPr>
              <w:noProof/>
              <w:sz w:val="16"/>
              <w:szCs w:val="16"/>
            </w:rPr>
            <w:t>04-Nov-2017 00:45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7407" w:rsidRPr="008D4230" w:rsidRDefault="00C774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660CA5"/>
    <w:multiLevelType w:val="hybridMultilevel"/>
    <w:tmpl w:val="A5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79"/>
    <w:rsid w:val="00043CEF"/>
    <w:rsid w:val="00081508"/>
    <w:rsid w:val="000A6040"/>
    <w:rsid w:val="000C12DB"/>
    <w:rsid w:val="000D22DF"/>
    <w:rsid w:val="000D4695"/>
    <w:rsid w:val="000E1872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2594"/>
    <w:rsid w:val="00166703"/>
    <w:rsid w:val="00171785"/>
    <w:rsid w:val="00173FBC"/>
    <w:rsid w:val="001A10B2"/>
    <w:rsid w:val="001A72CA"/>
    <w:rsid w:val="001B6B1E"/>
    <w:rsid w:val="001C2F36"/>
    <w:rsid w:val="001D47B8"/>
    <w:rsid w:val="002026D1"/>
    <w:rsid w:val="002122A3"/>
    <w:rsid w:val="002154C4"/>
    <w:rsid w:val="00222DC3"/>
    <w:rsid w:val="00235712"/>
    <w:rsid w:val="00247872"/>
    <w:rsid w:val="00260465"/>
    <w:rsid w:val="0027273F"/>
    <w:rsid w:val="00276374"/>
    <w:rsid w:val="00286611"/>
    <w:rsid w:val="002A713E"/>
    <w:rsid w:val="002B2EC6"/>
    <w:rsid w:val="002D0754"/>
    <w:rsid w:val="002F1F79"/>
    <w:rsid w:val="002F5D7B"/>
    <w:rsid w:val="00321D8D"/>
    <w:rsid w:val="00331A15"/>
    <w:rsid w:val="0033495D"/>
    <w:rsid w:val="003438DB"/>
    <w:rsid w:val="003609E8"/>
    <w:rsid w:val="00383ABB"/>
    <w:rsid w:val="00386A51"/>
    <w:rsid w:val="0038754C"/>
    <w:rsid w:val="00394781"/>
    <w:rsid w:val="0039615B"/>
    <w:rsid w:val="00396B0A"/>
    <w:rsid w:val="003B0471"/>
    <w:rsid w:val="003C425E"/>
    <w:rsid w:val="003D1F28"/>
    <w:rsid w:val="003E41E7"/>
    <w:rsid w:val="003F517F"/>
    <w:rsid w:val="003F7F40"/>
    <w:rsid w:val="00400831"/>
    <w:rsid w:val="004044FD"/>
    <w:rsid w:val="00410D49"/>
    <w:rsid w:val="00432D54"/>
    <w:rsid w:val="00434841"/>
    <w:rsid w:val="00450CB5"/>
    <w:rsid w:val="004929D5"/>
    <w:rsid w:val="004A49EF"/>
    <w:rsid w:val="004B4D2A"/>
    <w:rsid w:val="004C2F82"/>
    <w:rsid w:val="004C6968"/>
    <w:rsid w:val="004D29BE"/>
    <w:rsid w:val="004E22A3"/>
    <w:rsid w:val="004E4AE5"/>
    <w:rsid w:val="00510776"/>
    <w:rsid w:val="0052662C"/>
    <w:rsid w:val="005327EF"/>
    <w:rsid w:val="005400E3"/>
    <w:rsid w:val="00557725"/>
    <w:rsid w:val="0056741B"/>
    <w:rsid w:val="0057115C"/>
    <w:rsid w:val="005731ED"/>
    <w:rsid w:val="005732B5"/>
    <w:rsid w:val="0057532A"/>
    <w:rsid w:val="00593E6E"/>
    <w:rsid w:val="005A2132"/>
    <w:rsid w:val="005B5419"/>
    <w:rsid w:val="005C0966"/>
    <w:rsid w:val="005D4E64"/>
    <w:rsid w:val="005E33C7"/>
    <w:rsid w:val="005E56AF"/>
    <w:rsid w:val="0060532A"/>
    <w:rsid w:val="0061050A"/>
    <w:rsid w:val="00617320"/>
    <w:rsid w:val="0065035F"/>
    <w:rsid w:val="0068062E"/>
    <w:rsid w:val="00686BAB"/>
    <w:rsid w:val="0068757C"/>
    <w:rsid w:val="00693D20"/>
    <w:rsid w:val="006A77BC"/>
    <w:rsid w:val="006A7BBB"/>
    <w:rsid w:val="006B2BCC"/>
    <w:rsid w:val="006C5085"/>
    <w:rsid w:val="006D0BBA"/>
    <w:rsid w:val="006D5D58"/>
    <w:rsid w:val="006F37C1"/>
    <w:rsid w:val="006F6D1A"/>
    <w:rsid w:val="00702B0A"/>
    <w:rsid w:val="007124C3"/>
    <w:rsid w:val="0072682A"/>
    <w:rsid w:val="00734A01"/>
    <w:rsid w:val="00750BDF"/>
    <w:rsid w:val="0075737B"/>
    <w:rsid w:val="0077510E"/>
    <w:rsid w:val="00790075"/>
    <w:rsid w:val="007A740E"/>
    <w:rsid w:val="007B3D5F"/>
    <w:rsid w:val="007C4A72"/>
    <w:rsid w:val="007D58A8"/>
    <w:rsid w:val="007E799D"/>
    <w:rsid w:val="007F026A"/>
    <w:rsid w:val="00820129"/>
    <w:rsid w:val="008237F4"/>
    <w:rsid w:val="00827DE8"/>
    <w:rsid w:val="00832FE9"/>
    <w:rsid w:val="008450FB"/>
    <w:rsid w:val="00851356"/>
    <w:rsid w:val="008A16D2"/>
    <w:rsid w:val="008A31BA"/>
    <w:rsid w:val="008B3B7F"/>
    <w:rsid w:val="008B74FB"/>
    <w:rsid w:val="008D4230"/>
    <w:rsid w:val="008D4768"/>
    <w:rsid w:val="008D7C03"/>
    <w:rsid w:val="008E5E15"/>
    <w:rsid w:val="008F4C37"/>
    <w:rsid w:val="00927179"/>
    <w:rsid w:val="00932D17"/>
    <w:rsid w:val="00935435"/>
    <w:rsid w:val="00935EFF"/>
    <w:rsid w:val="009459F6"/>
    <w:rsid w:val="00964F64"/>
    <w:rsid w:val="009D034F"/>
    <w:rsid w:val="009D450C"/>
    <w:rsid w:val="00A1714F"/>
    <w:rsid w:val="00A34D25"/>
    <w:rsid w:val="00A37131"/>
    <w:rsid w:val="00A530F0"/>
    <w:rsid w:val="00A622A2"/>
    <w:rsid w:val="00A667E6"/>
    <w:rsid w:val="00A731D7"/>
    <w:rsid w:val="00A83F89"/>
    <w:rsid w:val="00A8446D"/>
    <w:rsid w:val="00A9495A"/>
    <w:rsid w:val="00AC5A33"/>
    <w:rsid w:val="00AD5D01"/>
    <w:rsid w:val="00AF58D7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697"/>
    <w:rsid w:val="00B839E0"/>
    <w:rsid w:val="00BB0780"/>
    <w:rsid w:val="00BE1AED"/>
    <w:rsid w:val="00BE4191"/>
    <w:rsid w:val="00BE7F18"/>
    <w:rsid w:val="00BF1DE9"/>
    <w:rsid w:val="00C03F50"/>
    <w:rsid w:val="00C04907"/>
    <w:rsid w:val="00C21975"/>
    <w:rsid w:val="00C3363B"/>
    <w:rsid w:val="00C46DAB"/>
    <w:rsid w:val="00C63011"/>
    <w:rsid w:val="00C631A6"/>
    <w:rsid w:val="00C70F22"/>
    <w:rsid w:val="00C77407"/>
    <w:rsid w:val="00C80FFF"/>
    <w:rsid w:val="00C90F18"/>
    <w:rsid w:val="00C922B5"/>
    <w:rsid w:val="00CA2A71"/>
    <w:rsid w:val="00CB16E7"/>
    <w:rsid w:val="00D454F0"/>
    <w:rsid w:val="00D61ABA"/>
    <w:rsid w:val="00D639FE"/>
    <w:rsid w:val="00D81BF2"/>
    <w:rsid w:val="00D86536"/>
    <w:rsid w:val="00DC2F5A"/>
    <w:rsid w:val="00DE4E52"/>
    <w:rsid w:val="00E3375C"/>
    <w:rsid w:val="00E44576"/>
    <w:rsid w:val="00E74234"/>
    <w:rsid w:val="00E8459E"/>
    <w:rsid w:val="00E903AC"/>
    <w:rsid w:val="00E97E6E"/>
    <w:rsid w:val="00EA6381"/>
    <w:rsid w:val="00EC462D"/>
    <w:rsid w:val="00EC6FDF"/>
    <w:rsid w:val="00EE5CC2"/>
    <w:rsid w:val="00F00698"/>
    <w:rsid w:val="00F06C91"/>
    <w:rsid w:val="00F21C52"/>
    <w:rsid w:val="00F25B6B"/>
    <w:rsid w:val="00F26FE7"/>
    <w:rsid w:val="00F4264F"/>
    <w:rsid w:val="00F52DD5"/>
    <w:rsid w:val="00F6260A"/>
    <w:rsid w:val="00F62BF1"/>
    <w:rsid w:val="00F94257"/>
    <w:rsid w:val="00F9679B"/>
    <w:rsid w:val="00FE114F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E902ED-6238-46E8-B1FF-C84B9CA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Data Access and Optimizer</vt:lpstr>
      <vt:lpstr>MTN.BI.07 Oracle Data Access and Optimizer</vt:lpstr>
    </vt:vector>
  </TitlesOfParts>
  <Company>EPAM Systems, RD Dep.</Company>
  <LinksUpToDate>false</LinksUpToDate>
  <CharactersWithSpaces>5678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 Access and Optimizer</dc:title>
  <dc:subject>Resource Department Dep.</dc:subject>
  <dc:creator>Elias</dc:creator>
  <cp:lastModifiedBy>Anastasiya Khilko</cp:lastModifiedBy>
  <cp:revision>2</cp:revision>
  <cp:lastPrinted>2005-01-28T11:27:00Z</cp:lastPrinted>
  <dcterms:created xsi:type="dcterms:W3CDTF">2017-11-03T22:05:00Z</dcterms:created>
  <dcterms:modified xsi:type="dcterms:W3CDTF">2017-11-03T22:05:00Z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