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287"/>
        <w:tblW w:w="5000" w:type="pct"/>
        <w:tblLook w:val="04A0" w:firstRow="1" w:lastRow="0" w:firstColumn="1" w:lastColumn="0" w:noHBand="0" w:noVBand="1"/>
      </w:tblPr>
      <w:tblGrid>
        <w:gridCol w:w="516"/>
        <w:gridCol w:w="1599"/>
        <w:gridCol w:w="1578"/>
        <w:gridCol w:w="1576"/>
        <w:gridCol w:w="1578"/>
        <w:gridCol w:w="2832"/>
      </w:tblGrid>
      <w:tr w:rsidR="00FA54C5" w:rsidTr="00FA54C5">
        <w:tc>
          <w:tcPr>
            <w:tcW w:w="267" w:type="pct"/>
          </w:tcPr>
          <w:p w:rsidR="00FA54C5" w:rsidRPr="00F654E3" w:rsidRDefault="00FA54C5" w:rsidP="00FA54C5">
            <w:pPr>
              <w:pStyle w:val="TableHeading"/>
            </w:pPr>
            <w:bookmarkStart w:id="0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FA54C5" w:rsidRDefault="00FA54C5" w:rsidP="00FA54C5">
            <w:pPr>
              <w:pStyle w:val="TableHeading"/>
            </w:pPr>
            <w:r>
              <w:t>Count of Blocks</w:t>
            </w:r>
          </w:p>
        </w:tc>
        <w:tc>
          <w:tcPr>
            <w:tcW w:w="815" w:type="pct"/>
          </w:tcPr>
          <w:p w:rsidR="00FA54C5" w:rsidRDefault="00FA54C5" w:rsidP="00FA54C5">
            <w:pPr>
              <w:pStyle w:val="TableHeading"/>
            </w:pPr>
            <w:r>
              <w:t>Count of Used Blocks</w:t>
            </w:r>
          </w:p>
        </w:tc>
        <w:tc>
          <w:tcPr>
            <w:tcW w:w="814" w:type="pct"/>
          </w:tcPr>
          <w:p w:rsidR="00FA54C5" w:rsidRDefault="00FA54C5" w:rsidP="00FA54C5">
            <w:pPr>
              <w:pStyle w:val="TableHeading"/>
            </w:pPr>
            <w:r>
              <w:t>Count of Rows</w:t>
            </w:r>
          </w:p>
        </w:tc>
        <w:tc>
          <w:tcPr>
            <w:tcW w:w="815" w:type="pct"/>
          </w:tcPr>
          <w:p w:rsidR="00FA54C5" w:rsidRDefault="00FA54C5" w:rsidP="00FA54C5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FA54C5" w:rsidRDefault="00FA54C5" w:rsidP="00FA54C5">
            <w:pPr>
              <w:pStyle w:val="TableHeading"/>
            </w:pPr>
            <w:r>
              <w:t>Description</w:t>
            </w:r>
          </w:p>
        </w:tc>
      </w:tr>
      <w:tr w:rsidR="00FA54C5" w:rsidRPr="00A26853" w:rsidTr="00FA54C5">
        <w:tc>
          <w:tcPr>
            <w:tcW w:w="267" w:type="pct"/>
          </w:tcPr>
          <w:p w:rsidR="00FA54C5" w:rsidRPr="00F654E3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FA54C5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407A7D">
              <w:t>1664</w:t>
            </w:r>
          </w:p>
        </w:tc>
        <w:tc>
          <w:tcPr>
            <w:tcW w:w="815" w:type="pct"/>
          </w:tcPr>
          <w:p w:rsidR="00FA54C5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407A7D">
              <w:t>1536</w:t>
            </w:r>
          </w:p>
        </w:tc>
        <w:tc>
          <w:tcPr>
            <w:tcW w:w="814" w:type="pct"/>
          </w:tcPr>
          <w:p w:rsidR="00FA54C5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FA54C5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1539</w:t>
            </w:r>
          </w:p>
        </w:tc>
        <w:tc>
          <w:tcPr>
            <w:tcW w:w="1463" w:type="pct"/>
          </w:tcPr>
          <w:p w:rsidR="00FA54C5" w:rsidRPr="0019555C" w:rsidRDefault="0019555C" w:rsidP="0019555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sz w:val="18"/>
                <w:lang w:val="ru-RU"/>
              </w:rPr>
            </w:pPr>
            <w:r w:rsidRPr="0019555C">
              <w:rPr>
                <w:sz w:val="18"/>
                <w:lang w:val="ru-RU"/>
              </w:rPr>
              <w:t>Создана таблица. Все строки распределенны на 1539 блоков.</w:t>
            </w:r>
          </w:p>
        </w:tc>
      </w:tr>
      <w:tr w:rsidR="00FA54C5" w:rsidRPr="0019555C" w:rsidTr="00FA54C5">
        <w:tc>
          <w:tcPr>
            <w:tcW w:w="267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2</w:t>
            </w:r>
          </w:p>
        </w:tc>
        <w:tc>
          <w:tcPr>
            <w:tcW w:w="826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1664</w:t>
            </w:r>
          </w:p>
        </w:tc>
        <w:tc>
          <w:tcPr>
            <w:tcW w:w="815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0</w:t>
            </w:r>
          </w:p>
        </w:tc>
        <w:tc>
          <w:tcPr>
            <w:tcW w:w="814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0</w:t>
            </w:r>
          </w:p>
        </w:tc>
        <w:tc>
          <w:tcPr>
            <w:tcW w:w="815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1541</w:t>
            </w:r>
          </w:p>
        </w:tc>
        <w:tc>
          <w:tcPr>
            <w:tcW w:w="1463" w:type="pct"/>
          </w:tcPr>
          <w:p w:rsidR="00FA54C5" w:rsidRPr="0019555C" w:rsidRDefault="0019555C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sz w:val="18"/>
                <w:lang w:val="ru-RU"/>
              </w:rPr>
              <w:t>Таблица очищена. Используется 0 блоков.</w:t>
            </w:r>
          </w:p>
        </w:tc>
      </w:tr>
      <w:tr w:rsidR="00FA54C5" w:rsidRPr="00A26853" w:rsidTr="00FA54C5">
        <w:tc>
          <w:tcPr>
            <w:tcW w:w="267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3</w:t>
            </w:r>
          </w:p>
        </w:tc>
        <w:tc>
          <w:tcPr>
            <w:tcW w:w="826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1664</w:t>
            </w:r>
          </w:p>
        </w:tc>
        <w:tc>
          <w:tcPr>
            <w:tcW w:w="815" w:type="pct"/>
          </w:tcPr>
          <w:p w:rsidR="00FA54C5" w:rsidRPr="0019555C" w:rsidRDefault="00FE1FFB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1</w:t>
            </w:r>
          </w:p>
        </w:tc>
        <w:tc>
          <w:tcPr>
            <w:tcW w:w="814" w:type="pct"/>
          </w:tcPr>
          <w:p w:rsidR="00FA54C5" w:rsidRPr="0019555C" w:rsidRDefault="00FE1FFB" w:rsidP="00FE1FFB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1</w:t>
            </w:r>
          </w:p>
        </w:tc>
        <w:tc>
          <w:tcPr>
            <w:tcW w:w="815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1541</w:t>
            </w:r>
          </w:p>
        </w:tc>
        <w:tc>
          <w:tcPr>
            <w:tcW w:w="1463" w:type="pct"/>
          </w:tcPr>
          <w:p w:rsidR="00FA54C5" w:rsidRPr="0019555C" w:rsidRDefault="0019555C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sz w:val="18"/>
                <w:lang w:val="ru-RU"/>
              </w:rPr>
              <w:t>Добавлена одна строка, она записана в один блок.</w:t>
            </w:r>
          </w:p>
        </w:tc>
      </w:tr>
      <w:tr w:rsidR="00FA54C5" w:rsidRPr="0019555C" w:rsidTr="00FA54C5">
        <w:tc>
          <w:tcPr>
            <w:tcW w:w="267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4</w:t>
            </w:r>
          </w:p>
        </w:tc>
        <w:tc>
          <w:tcPr>
            <w:tcW w:w="826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8</w:t>
            </w:r>
          </w:p>
        </w:tc>
        <w:tc>
          <w:tcPr>
            <w:tcW w:w="815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0</w:t>
            </w:r>
          </w:p>
        </w:tc>
        <w:tc>
          <w:tcPr>
            <w:tcW w:w="814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0</w:t>
            </w:r>
          </w:p>
        </w:tc>
        <w:tc>
          <w:tcPr>
            <w:tcW w:w="815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19555C">
              <w:rPr>
                <w:lang w:val="ru-RU"/>
              </w:rPr>
              <w:t>3</w:t>
            </w:r>
          </w:p>
        </w:tc>
        <w:tc>
          <w:tcPr>
            <w:tcW w:w="1463" w:type="pct"/>
          </w:tcPr>
          <w:p w:rsidR="00FA54C5" w:rsidRPr="0019555C" w:rsidRDefault="00FA54C5" w:rsidP="00FA54C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</w:p>
        </w:tc>
      </w:tr>
    </w:tbl>
    <w:bookmarkEnd w:id="0"/>
    <w:p w:rsidR="00FA54C5" w:rsidRPr="0019555C" w:rsidRDefault="00FA54C5" w:rsidP="001C0FEF">
      <w:pPr>
        <w:rPr>
          <w:lang w:val="ru-RU"/>
        </w:rPr>
      </w:pPr>
      <w:r>
        <w:t>Task</w:t>
      </w:r>
      <w:r w:rsidRPr="0019555C">
        <w:rPr>
          <w:lang w:val="ru-RU"/>
        </w:rPr>
        <w:t xml:space="preserve"> 1</w:t>
      </w:r>
    </w:p>
    <w:p w:rsidR="00A25EA8" w:rsidRPr="0019555C" w:rsidRDefault="00A25EA8" w:rsidP="001C0FEF">
      <w:pPr>
        <w:rPr>
          <w:lang w:val="ru-RU"/>
        </w:rPr>
      </w:pPr>
    </w:p>
    <w:p w:rsidR="00A25EA8" w:rsidRPr="0019555C" w:rsidRDefault="00A25EA8" w:rsidP="001C0FEF">
      <w:pPr>
        <w:rPr>
          <w:lang w:val="ru-RU"/>
        </w:rPr>
      </w:pPr>
    </w:p>
    <w:p w:rsidR="00A25EA8" w:rsidRPr="0019555C" w:rsidRDefault="00A25EA8" w:rsidP="001C0FEF">
      <w:pPr>
        <w:rPr>
          <w:lang w:val="ru-RU"/>
        </w:rPr>
      </w:pPr>
    </w:p>
    <w:p w:rsidR="00A25EA8" w:rsidRPr="0019555C" w:rsidRDefault="00A25EA8" w:rsidP="001C0FEF">
      <w:pPr>
        <w:rPr>
          <w:lang w:val="ru-RU"/>
        </w:rPr>
      </w:pPr>
      <w:r>
        <w:t>Task</w:t>
      </w:r>
      <w:r w:rsidRPr="0019555C">
        <w:rPr>
          <w:lang w:val="ru-RU"/>
        </w:rPr>
        <w:t xml:space="preserve"> 2</w:t>
      </w:r>
    </w:p>
    <w:p w:rsidR="00A25EA8" w:rsidRPr="0019555C" w:rsidRDefault="00A25EA8" w:rsidP="001C0FEF">
      <w:pPr>
        <w:rPr>
          <w:lang w:val="ru-RU"/>
        </w:rPr>
      </w:pPr>
      <w:r>
        <w:rPr>
          <w:noProof/>
        </w:rPr>
        <w:drawing>
          <wp:inline distT="0" distB="0" distL="0" distR="0" wp14:anchorId="61E8EBBC" wp14:editId="3D5F9D94">
            <wp:extent cx="6152515" cy="333248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C" w:rsidRPr="0019555C" w:rsidRDefault="00E1484C" w:rsidP="001C0FEF">
      <w:pPr>
        <w:rPr>
          <w:lang w:val="ru-RU"/>
        </w:rPr>
      </w:pPr>
    </w:p>
    <w:p w:rsidR="00E1484C" w:rsidRDefault="00E1484C" w:rsidP="001C0FEF">
      <w:pPr>
        <w:rPr>
          <w:lang w:val="ru-RU"/>
        </w:rPr>
      </w:pPr>
      <w:r>
        <w:rPr>
          <w:lang w:val="ru-RU"/>
        </w:rPr>
        <w:t>Кластерный фактор – это показатель того, как распределенны данные относительно индекса.</w:t>
      </w:r>
    </w:p>
    <w:p w:rsidR="00E1484C" w:rsidRPr="00E1484C" w:rsidRDefault="00E1484C" w:rsidP="001C0FEF">
      <w:pPr>
        <w:rPr>
          <w:lang w:val="ru-RU"/>
        </w:rPr>
      </w:pPr>
      <w:r>
        <w:rPr>
          <w:lang w:val="ru-RU"/>
        </w:rPr>
        <w:t xml:space="preserve">Разница в показателях зависит от поля </w:t>
      </w:r>
      <w:r>
        <w:t>id</w:t>
      </w:r>
      <w:r>
        <w:rPr>
          <w:lang w:val="ru-RU"/>
        </w:rPr>
        <w:t xml:space="preserve">, т.к. это поле инденксированное. В таблице </w:t>
      </w:r>
      <w:r>
        <w:t>t</w:t>
      </w:r>
      <w:r w:rsidRPr="00E1484C">
        <w:rPr>
          <w:lang w:val="ru-RU"/>
        </w:rPr>
        <w:t xml:space="preserve">2 </w:t>
      </w:r>
      <w:r>
        <w:rPr>
          <w:lang w:val="ru-RU"/>
        </w:rPr>
        <w:t xml:space="preserve">записи распределенны </w:t>
      </w:r>
      <w:r w:rsidR="00FE1FFB">
        <w:rPr>
          <w:lang w:val="ru-RU"/>
        </w:rPr>
        <w:t xml:space="preserve">равномерно по блокам </w:t>
      </w:r>
      <w:r>
        <w:rPr>
          <w:lang w:val="ru-RU"/>
        </w:rPr>
        <w:t xml:space="preserve">односительно, чем в таблице </w:t>
      </w:r>
      <w:r>
        <w:t>t</w:t>
      </w:r>
      <w:r w:rsidRPr="00E1484C">
        <w:rPr>
          <w:lang w:val="ru-RU"/>
        </w:rPr>
        <w:t>1</w:t>
      </w:r>
      <w:r>
        <w:rPr>
          <w:lang w:val="ru-RU"/>
        </w:rPr>
        <w:t>.</w:t>
      </w:r>
      <w:r w:rsidR="00EA4E64">
        <w:rPr>
          <w:lang w:val="ru-RU"/>
        </w:rPr>
        <w:t xml:space="preserve"> Соответсвенно и данные для одного значения индекса находятся в одном блоке или в нескольких(для </w:t>
      </w:r>
      <w:r w:rsidR="00EA4E64">
        <w:t>t</w:t>
      </w:r>
      <w:r w:rsidR="00EA4E64" w:rsidRPr="00EA4E64">
        <w:rPr>
          <w:lang w:val="ru-RU"/>
        </w:rPr>
        <w:t>2</w:t>
      </w:r>
      <w:r w:rsidR="00EA4E64">
        <w:rPr>
          <w:lang w:val="ru-RU"/>
        </w:rPr>
        <w:t xml:space="preserve">), а для таблицы </w:t>
      </w:r>
      <w:r w:rsidR="00EA4E64">
        <w:t>t</w:t>
      </w:r>
      <w:r w:rsidR="00EA4E64" w:rsidRPr="00EA4E64">
        <w:rPr>
          <w:lang w:val="ru-RU"/>
        </w:rPr>
        <w:t>1</w:t>
      </w:r>
      <w:r w:rsidR="00EA4E64">
        <w:rPr>
          <w:lang w:val="ru-RU"/>
        </w:rPr>
        <w:t xml:space="preserve"> для одного значения индеска данные разбросанны по разным блокам. </w:t>
      </w:r>
      <w:r w:rsidR="00FE1FFB">
        <w:rPr>
          <w:lang w:val="ru-RU"/>
        </w:rPr>
        <w:t xml:space="preserve"> </w:t>
      </w:r>
      <w:r>
        <w:rPr>
          <w:lang w:val="ru-RU"/>
        </w:rPr>
        <w:t xml:space="preserve">Запрос с </w:t>
      </w:r>
      <w:r>
        <w:t>IN</w:t>
      </w:r>
      <w:r>
        <w:rPr>
          <w:lang w:val="ru-RU"/>
        </w:rPr>
        <w:t xml:space="preserve">. Выполняется быстрее для таблицы </w:t>
      </w:r>
      <w:r>
        <w:t>t</w:t>
      </w:r>
      <w:r w:rsidRPr="00E1484C">
        <w:rPr>
          <w:lang w:val="ru-RU"/>
        </w:rPr>
        <w:t>2</w:t>
      </w:r>
      <w:r>
        <w:rPr>
          <w:lang w:val="ru-RU"/>
        </w:rPr>
        <w:t>.</w:t>
      </w:r>
    </w:p>
    <w:p w:rsidR="00E1484C" w:rsidRPr="00A26853" w:rsidRDefault="00E1484C" w:rsidP="001C0FEF">
      <w:pPr>
        <w:rPr>
          <w:lang w:val="ru-RU"/>
        </w:rPr>
      </w:pPr>
      <w:r>
        <w:rPr>
          <w:lang w:val="ru-RU"/>
        </w:rPr>
        <w:t xml:space="preserve">Для </w:t>
      </w:r>
      <w:r>
        <w:t>t</w:t>
      </w:r>
      <w:r w:rsidRPr="00A26853">
        <w:rPr>
          <w:lang w:val="ru-RU"/>
        </w:rPr>
        <w:t>1:</w:t>
      </w:r>
      <w:r>
        <w:rPr>
          <w:noProof/>
        </w:rPr>
        <w:drawing>
          <wp:inline distT="0" distB="0" distL="0" distR="0" wp14:anchorId="2FF6BF73" wp14:editId="51ACB669">
            <wp:extent cx="6150388" cy="19666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4023" cy="198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C" w:rsidRPr="00A26853" w:rsidRDefault="00E1484C" w:rsidP="001C0FEF">
      <w:pPr>
        <w:rPr>
          <w:lang w:val="ru-RU"/>
        </w:rPr>
      </w:pPr>
    </w:p>
    <w:p w:rsidR="00E1484C" w:rsidRDefault="00E1484C" w:rsidP="001C0FEF">
      <w:r>
        <w:rPr>
          <w:lang w:val="ru-RU"/>
        </w:rPr>
        <w:t xml:space="preserve">Для </w:t>
      </w:r>
      <w:r>
        <w:t>t2:</w:t>
      </w:r>
    </w:p>
    <w:p w:rsidR="00E1484C" w:rsidRDefault="00E1484C" w:rsidP="001C0FEF">
      <w:r>
        <w:rPr>
          <w:noProof/>
        </w:rPr>
        <w:drawing>
          <wp:inline distT="0" distB="0" distL="0" distR="0" wp14:anchorId="4900B3BE" wp14:editId="715C2A9C">
            <wp:extent cx="6152515" cy="25317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C" w:rsidRDefault="00E1484C" w:rsidP="001C0FEF"/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EA4E64" w:rsidRDefault="00EA4E64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19555C" w:rsidRDefault="0019555C" w:rsidP="001C0FEF">
      <w:pPr>
        <w:rPr>
          <w:lang w:val="ru-RU"/>
        </w:rPr>
      </w:pPr>
    </w:p>
    <w:p w:rsidR="00E1484C" w:rsidRDefault="0019555C" w:rsidP="001C0FEF">
      <w:r>
        <w:lastRenderedPageBreak/>
        <w:t>Task 3</w:t>
      </w:r>
    </w:p>
    <w:p w:rsidR="00761BA6" w:rsidRDefault="00761BA6" w:rsidP="001C0FEF">
      <w:r>
        <w:rPr>
          <w:noProof/>
        </w:rPr>
        <w:drawing>
          <wp:inline distT="0" distB="0" distL="0" distR="0" wp14:anchorId="18549479" wp14:editId="5B0537F7">
            <wp:extent cx="6152515" cy="333248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5C" w:rsidRDefault="0019555C" w:rsidP="001C0FEF"/>
    <w:p w:rsidR="0019555C" w:rsidRDefault="00F61388" w:rsidP="001C0FEF">
      <w:r>
        <w:rPr>
          <w:noProof/>
        </w:rPr>
        <w:drawing>
          <wp:inline distT="0" distB="0" distL="0" distR="0" wp14:anchorId="1D299B2F" wp14:editId="4918055D">
            <wp:extent cx="6152515" cy="333248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88" w:rsidRDefault="00F61388" w:rsidP="001C0FEF"/>
    <w:p w:rsidR="00761BA6" w:rsidRDefault="00761BA6" w:rsidP="001C0FEF"/>
    <w:p w:rsidR="00761BA6" w:rsidRPr="00B85993" w:rsidRDefault="00A26853" w:rsidP="001C0FEF">
      <w:pPr>
        <w:rPr>
          <w:lang w:val="ru-RU"/>
        </w:rPr>
      </w:pPr>
      <w:r>
        <w:rPr>
          <w:lang w:val="ru-RU"/>
        </w:rPr>
        <w:t xml:space="preserve">Т.к. индекс уникальный, то и кличесво строк на которое он может ссылаться только одна. Произведя поиск по индеку мы сразу можем </w:t>
      </w:r>
      <w:r w:rsidR="00B85993">
        <w:rPr>
          <w:lang w:val="ru-RU"/>
        </w:rPr>
        <w:t xml:space="preserve">перейти к блоку в котором храниться строка по </w:t>
      </w:r>
      <w:proofErr w:type="spellStart"/>
      <w:r w:rsidR="00B85993">
        <w:t>rowid</w:t>
      </w:r>
      <w:proofErr w:type="spellEnd"/>
    </w:p>
    <w:p w:rsidR="00A26853" w:rsidRPr="00A26853" w:rsidRDefault="00A26853" w:rsidP="001C0FEF">
      <w:pPr>
        <w:rPr>
          <w:lang w:val="ru-RU"/>
        </w:rPr>
      </w:pPr>
    </w:p>
    <w:p w:rsidR="00761BA6" w:rsidRPr="00A26853" w:rsidRDefault="00761BA6" w:rsidP="001C0FEF">
      <w:pPr>
        <w:rPr>
          <w:lang w:val="ru-RU"/>
        </w:rPr>
      </w:pPr>
    </w:p>
    <w:p w:rsidR="00761BA6" w:rsidRPr="00A26853" w:rsidRDefault="00761BA6" w:rsidP="001C0FEF">
      <w:pPr>
        <w:rPr>
          <w:lang w:val="ru-RU"/>
        </w:rPr>
      </w:pPr>
    </w:p>
    <w:p w:rsidR="00761BA6" w:rsidRPr="00A26853" w:rsidRDefault="00761BA6" w:rsidP="001C0FEF">
      <w:pPr>
        <w:rPr>
          <w:lang w:val="ru-RU"/>
        </w:rPr>
      </w:pPr>
    </w:p>
    <w:p w:rsidR="00761BA6" w:rsidRPr="00A26853" w:rsidRDefault="00761BA6" w:rsidP="001C0FEF">
      <w:pPr>
        <w:rPr>
          <w:lang w:val="ru-RU"/>
        </w:rPr>
      </w:pPr>
    </w:p>
    <w:p w:rsidR="00761BA6" w:rsidRPr="00A26853" w:rsidRDefault="00761BA6" w:rsidP="001C0FEF">
      <w:pPr>
        <w:rPr>
          <w:lang w:val="ru-RU"/>
        </w:rPr>
      </w:pPr>
    </w:p>
    <w:p w:rsidR="00F61388" w:rsidRDefault="00F61388" w:rsidP="001C0FEF">
      <w:r>
        <w:lastRenderedPageBreak/>
        <w:t>Task 4</w:t>
      </w:r>
    </w:p>
    <w:p w:rsidR="00F61388" w:rsidRDefault="00761BA6" w:rsidP="001C0FEF">
      <w:r>
        <w:rPr>
          <w:noProof/>
        </w:rPr>
        <w:drawing>
          <wp:inline distT="0" distB="0" distL="0" distR="0" wp14:anchorId="196CADF0" wp14:editId="6FE3EA32">
            <wp:extent cx="6152515" cy="333248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A6" w:rsidRDefault="00761BA6" w:rsidP="001C0FEF"/>
    <w:p w:rsidR="00F61388" w:rsidRDefault="00F61388" w:rsidP="001C0FEF">
      <w:r>
        <w:rPr>
          <w:noProof/>
        </w:rPr>
        <w:drawing>
          <wp:inline distT="0" distB="0" distL="0" distR="0" wp14:anchorId="0180AC2B" wp14:editId="3FDC6FA9">
            <wp:extent cx="6152515" cy="33324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53" w:rsidRDefault="00A26853" w:rsidP="001C0FEF"/>
    <w:p w:rsidR="00A26853" w:rsidRPr="00A26853" w:rsidRDefault="00A26853" w:rsidP="001C0FEF">
      <w:pPr>
        <w:rPr>
          <w:lang w:val="ru-RU"/>
        </w:rPr>
      </w:pPr>
      <w:r>
        <w:t>Range</w:t>
      </w:r>
      <w:r w:rsidRPr="00A26853">
        <w:rPr>
          <w:lang w:val="ru-RU"/>
        </w:rPr>
        <w:t xml:space="preserve"> </w:t>
      </w:r>
      <w:r>
        <w:t>scan</w:t>
      </w:r>
      <w:r w:rsidRPr="00A26853">
        <w:rPr>
          <w:lang w:val="ru-RU"/>
        </w:rPr>
        <w:t xml:space="preserve"> </w:t>
      </w:r>
      <w:r w:rsidR="00B85993">
        <w:rPr>
          <w:lang w:val="ru-RU"/>
        </w:rPr>
        <w:t>срабатывает когда о</w:t>
      </w:r>
      <w:r>
        <w:rPr>
          <w:lang w:val="ru-RU"/>
        </w:rPr>
        <w:t>дному индексу принадлежит несколько строк.</w:t>
      </w:r>
    </w:p>
    <w:p w:rsidR="00F61388" w:rsidRPr="00A26853" w:rsidRDefault="00F61388" w:rsidP="001C0FEF">
      <w:pPr>
        <w:rPr>
          <w:lang w:val="ru-RU"/>
        </w:rPr>
      </w:pPr>
    </w:p>
    <w:p w:rsidR="00F61388" w:rsidRPr="00A26853" w:rsidRDefault="00F61388" w:rsidP="001C0FEF">
      <w:pPr>
        <w:rPr>
          <w:lang w:val="ru-RU"/>
        </w:rPr>
      </w:pPr>
    </w:p>
    <w:p w:rsidR="00F61388" w:rsidRPr="00A26853" w:rsidRDefault="00F61388" w:rsidP="001C0FEF">
      <w:pPr>
        <w:rPr>
          <w:lang w:val="ru-RU"/>
        </w:rPr>
      </w:pPr>
    </w:p>
    <w:p w:rsidR="00F61388" w:rsidRPr="00A26853" w:rsidRDefault="00F61388" w:rsidP="001C0FEF">
      <w:pPr>
        <w:rPr>
          <w:lang w:val="ru-RU"/>
        </w:rPr>
      </w:pPr>
    </w:p>
    <w:p w:rsidR="00F61388" w:rsidRPr="00A26853" w:rsidRDefault="00F61388" w:rsidP="001C0FEF">
      <w:pPr>
        <w:rPr>
          <w:lang w:val="ru-RU"/>
        </w:rPr>
      </w:pPr>
    </w:p>
    <w:p w:rsidR="00F61388" w:rsidRPr="00A26853" w:rsidRDefault="00F61388" w:rsidP="001C0FEF">
      <w:pPr>
        <w:rPr>
          <w:lang w:val="ru-RU"/>
        </w:rPr>
      </w:pPr>
    </w:p>
    <w:p w:rsidR="00F61388" w:rsidRPr="00A26853" w:rsidRDefault="00F61388" w:rsidP="001C0FEF">
      <w:pPr>
        <w:rPr>
          <w:lang w:val="ru-RU"/>
        </w:rPr>
      </w:pPr>
    </w:p>
    <w:p w:rsidR="00761BA6" w:rsidRPr="00A26853" w:rsidRDefault="00761BA6" w:rsidP="001C0FEF">
      <w:pPr>
        <w:rPr>
          <w:lang w:val="ru-RU"/>
        </w:rPr>
      </w:pPr>
    </w:p>
    <w:p w:rsidR="00761BA6" w:rsidRPr="00A26853" w:rsidRDefault="00761BA6" w:rsidP="001C0FEF">
      <w:pPr>
        <w:rPr>
          <w:lang w:val="ru-RU"/>
        </w:rPr>
      </w:pPr>
    </w:p>
    <w:p w:rsidR="00761BA6" w:rsidRPr="00A26853" w:rsidRDefault="00761BA6" w:rsidP="001C0FEF">
      <w:pPr>
        <w:rPr>
          <w:lang w:val="ru-RU"/>
        </w:rPr>
      </w:pPr>
    </w:p>
    <w:p w:rsidR="00F61388" w:rsidRDefault="00F61388" w:rsidP="001C0FEF">
      <w:r>
        <w:t>Task 5</w:t>
      </w:r>
    </w:p>
    <w:p w:rsidR="002269EA" w:rsidRDefault="002269EA" w:rsidP="001C0FE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599"/>
        <w:gridCol w:w="1578"/>
        <w:gridCol w:w="1576"/>
        <w:gridCol w:w="1578"/>
        <w:gridCol w:w="2832"/>
      </w:tblGrid>
      <w:tr w:rsidR="002269EA" w:rsidTr="005F1B3F">
        <w:tc>
          <w:tcPr>
            <w:tcW w:w="267" w:type="pct"/>
          </w:tcPr>
          <w:p w:rsidR="002269EA" w:rsidRPr="00F654E3" w:rsidRDefault="002269EA" w:rsidP="005F1B3F">
            <w:pPr>
              <w:pStyle w:val="TableHeading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2269EA" w:rsidRDefault="002269EA" w:rsidP="005F1B3F">
            <w:pPr>
              <w:pStyle w:val="TableHeading"/>
            </w:pPr>
            <w:r>
              <w:t>Count of Blocks</w:t>
            </w:r>
          </w:p>
        </w:tc>
        <w:tc>
          <w:tcPr>
            <w:tcW w:w="815" w:type="pct"/>
          </w:tcPr>
          <w:p w:rsidR="002269EA" w:rsidRDefault="002269EA" w:rsidP="005F1B3F">
            <w:pPr>
              <w:pStyle w:val="TableHeading"/>
            </w:pPr>
            <w:r>
              <w:t>Count of Used Blocks</w:t>
            </w:r>
          </w:p>
        </w:tc>
        <w:tc>
          <w:tcPr>
            <w:tcW w:w="814" w:type="pct"/>
          </w:tcPr>
          <w:p w:rsidR="002269EA" w:rsidRDefault="002269EA" w:rsidP="005F1B3F">
            <w:pPr>
              <w:pStyle w:val="TableHeading"/>
            </w:pPr>
            <w:r>
              <w:t>Count of Rows</w:t>
            </w:r>
          </w:p>
        </w:tc>
        <w:tc>
          <w:tcPr>
            <w:tcW w:w="815" w:type="pct"/>
          </w:tcPr>
          <w:p w:rsidR="002269EA" w:rsidRDefault="002269EA" w:rsidP="005F1B3F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2269EA" w:rsidRDefault="002269EA" w:rsidP="005F1B3F">
            <w:pPr>
              <w:pStyle w:val="TableHeading"/>
            </w:pPr>
            <w:r>
              <w:t>Description</w:t>
            </w:r>
          </w:p>
        </w:tc>
      </w:tr>
      <w:tr w:rsidR="002269EA" w:rsidTr="005F1B3F">
        <w:tc>
          <w:tcPr>
            <w:tcW w:w="267" w:type="pct"/>
          </w:tcPr>
          <w:p w:rsidR="002269EA" w:rsidRPr="00F654E3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2269EA" w:rsidRDefault="00DC4F6F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2269EA" w:rsidRPr="00DF3C56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t>1</w:t>
            </w:r>
          </w:p>
        </w:tc>
        <w:tc>
          <w:tcPr>
            <w:tcW w:w="815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463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269EA" w:rsidTr="005F1B3F">
        <w:tc>
          <w:tcPr>
            <w:tcW w:w="267" w:type="pct"/>
          </w:tcPr>
          <w:p w:rsidR="002269EA" w:rsidRPr="00F654E3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2269EA" w:rsidRDefault="00DC4F6F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2269EA" w:rsidRPr="00DF3C56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t>1</w:t>
            </w:r>
            <w:bookmarkStart w:id="1" w:name="_GoBack"/>
            <w:bookmarkEnd w:id="1"/>
          </w:p>
        </w:tc>
        <w:tc>
          <w:tcPr>
            <w:tcW w:w="815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463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269EA" w:rsidTr="005F1B3F">
        <w:tc>
          <w:tcPr>
            <w:tcW w:w="267" w:type="pct"/>
          </w:tcPr>
          <w:p w:rsidR="002269EA" w:rsidRPr="00F654E3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269EA" w:rsidTr="005F1B3F">
        <w:tc>
          <w:tcPr>
            <w:tcW w:w="267" w:type="pct"/>
          </w:tcPr>
          <w:p w:rsidR="002269EA" w:rsidRPr="00F654E3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2269EA" w:rsidRDefault="002269EA" w:rsidP="005F1B3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F61388" w:rsidRDefault="00F61388" w:rsidP="001C0FEF"/>
    <w:p w:rsidR="00B85993" w:rsidRDefault="00B85993" w:rsidP="001C0FEF">
      <w:r>
        <w:t>Skip</w:t>
      </w:r>
      <w:r w:rsidRPr="00B85993">
        <w:rPr>
          <w:lang w:val="ru-RU"/>
        </w:rPr>
        <w:t xml:space="preserve"> </w:t>
      </w:r>
      <w:r>
        <w:t>scan</w:t>
      </w:r>
      <w:r w:rsidRPr="00B85993">
        <w:rPr>
          <w:lang w:val="ru-RU"/>
        </w:rPr>
        <w:t xml:space="preserve"> </w:t>
      </w:r>
      <w:r>
        <w:rPr>
          <w:lang w:val="ru-RU"/>
        </w:rPr>
        <w:t xml:space="preserve">используется для составного индекса когда основной (первый) столбец в индексе не используется в </w:t>
      </w:r>
      <w:r>
        <w:t>WHERE</w:t>
      </w:r>
    </w:p>
    <w:p w:rsidR="00DC4F6F" w:rsidRDefault="00DC4F6F" w:rsidP="001C0FEF"/>
    <w:p w:rsidR="00EA4E64" w:rsidRPr="00B85993" w:rsidRDefault="00EA4E64" w:rsidP="001C0FEF">
      <w:pPr>
        <w:rPr>
          <w:lang w:val="ru-RU"/>
        </w:rPr>
      </w:pPr>
    </w:p>
    <w:p w:rsidR="00DC4F6F" w:rsidRDefault="00DC4F6F" w:rsidP="00DC4F6F">
      <w:pPr>
        <w:widowControl/>
        <w:spacing w:line="240" w:lineRule="auto"/>
        <w:rPr>
          <w:sz w:val="24"/>
          <w:szCs w:val="24"/>
        </w:rPr>
        <w:sectPr w:rsidR="00DC4F6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809"/>
      </w:tblGrid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buffer is not pinned count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bytes received via SQL*Net from client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550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bytes sent via SQL*Net to client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47813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 xml:space="preserve">calls to get snapshot </w:t>
            </w:r>
            <w:proofErr w:type="spellStart"/>
            <w:r w:rsidRPr="00DC4F6F">
              <w:rPr>
                <w:sz w:val="22"/>
                <w:szCs w:val="22"/>
              </w:rPr>
              <w:t>scn</w:t>
            </w:r>
            <w:proofErr w:type="spellEnd"/>
            <w:r w:rsidRPr="00DC4F6F">
              <w:rPr>
                <w:sz w:val="22"/>
                <w:szCs w:val="22"/>
              </w:rPr>
              <w:t xml:space="preserve">: </w:t>
            </w:r>
            <w:proofErr w:type="spellStart"/>
            <w:r w:rsidRPr="00DC4F6F">
              <w:rPr>
                <w:sz w:val="22"/>
                <w:szCs w:val="22"/>
              </w:rPr>
              <w:t>kcmgss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 xml:space="preserve">calls to </w:t>
            </w:r>
            <w:proofErr w:type="spellStart"/>
            <w:r w:rsidRPr="00DC4F6F">
              <w:rPr>
                <w:sz w:val="22"/>
                <w:szCs w:val="22"/>
              </w:rPr>
              <w:t>kcmgcs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consistent gets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consistent gets from cache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consistent gets pin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consistent gets pin (</w:t>
            </w:r>
            <w:proofErr w:type="spellStart"/>
            <w:r w:rsidRPr="00DC4F6F">
              <w:rPr>
                <w:sz w:val="22"/>
                <w:szCs w:val="22"/>
              </w:rPr>
              <w:t>fastpath</w:t>
            </w:r>
            <w:proofErr w:type="spellEnd"/>
            <w:r w:rsidRPr="00DC4F6F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CPU used by this session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3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CPU used when call started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3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DB time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4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execute count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logical read bytes from cache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16384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no work - consistent read gets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non-idle wait count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25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opened cursors cumulative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parse count (total)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Requests to/from client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25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session cursor cache hits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session logical reads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 xml:space="preserve">session </w:t>
            </w:r>
            <w:proofErr w:type="spellStart"/>
            <w:r w:rsidRPr="00DC4F6F">
              <w:rPr>
                <w:sz w:val="22"/>
                <w:szCs w:val="22"/>
              </w:rPr>
              <w:t>pga</w:t>
            </w:r>
            <w:proofErr w:type="spellEnd"/>
            <w:r w:rsidRPr="00DC4F6F">
              <w:rPr>
                <w:sz w:val="22"/>
                <w:szCs w:val="22"/>
              </w:rPr>
              <w:t xml:space="preserve"> memory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-196608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sorts (memory)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sorts (rows)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2356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SQL*Net roundtrips to/from client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25</w:t>
            </w:r>
          </w:p>
        </w:tc>
      </w:tr>
    </w:tbl>
    <w:p w:rsidR="00DC4F6F" w:rsidRPr="00DC4F6F" w:rsidRDefault="00DC4F6F" w:rsidP="001C0FEF">
      <w:pPr>
        <w:rPr>
          <w:sz w:val="22"/>
          <w:szCs w:val="22"/>
          <w:lang w:val="ru-RU"/>
        </w:rPr>
      </w:pPr>
    </w:p>
    <w:p w:rsidR="00DC4F6F" w:rsidRDefault="00DC4F6F" w:rsidP="001C0FEF">
      <w:pPr>
        <w:rPr>
          <w:sz w:val="22"/>
          <w:szCs w:val="22"/>
          <w:lang w:val="ru-RU"/>
        </w:rPr>
      </w:pPr>
    </w:p>
    <w:p w:rsidR="00DC4F6F" w:rsidRDefault="00DC4F6F" w:rsidP="001C0FEF">
      <w:pPr>
        <w:rPr>
          <w:sz w:val="22"/>
          <w:szCs w:val="22"/>
          <w:lang w:val="ru-RU"/>
        </w:rPr>
      </w:pPr>
    </w:p>
    <w:p w:rsidR="00DC4F6F" w:rsidRPr="00DC4F6F" w:rsidRDefault="00DC4F6F" w:rsidP="001C0FEF">
      <w:pPr>
        <w:rPr>
          <w:sz w:val="22"/>
          <w:szCs w:val="22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699"/>
      </w:tblGrid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buffer is not pinned count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bytes received via SQL*Net from client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531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bytes sent via SQL*Net to client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47813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 xml:space="preserve">calls to get snapshot </w:t>
            </w:r>
            <w:proofErr w:type="spellStart"/>
            <w:r w:rsidRPr="00DC4F6F">
              <w:rPr>
                <w:sz w:val="22"/>
                <w:szCs w:val="22"/>
              </w:rPr>
              <w:t>scn</w:t>
            </w:r>
            <w:proofErr w:type="spellEnd"/>
            <w:r w:rsidRPr="00DC4F6F">
              <w:rPr>
                <w:sz w:val="22"/>
                <w:szCs w:val="22"/>
              </w:rPr>
              <w:t xml:space="preserve">: </w:t>
            </w:r>
            <w:proofErr w:type="spellStart"/>
            <w:r w:rsidRPr="00DC4F6F">
              <w:rPr>
                <w:sz w:val="22"/>
                <w:szCs w:val="22"/>
              </w:rPr>
              <w:t>kcmgss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 xml:space="preserve">calls to </w:t>
            </w:r>
            <w:proofErr w:type="spellStart"/>
            <w:r w:rsidRPr="00DC4F6F">
              <w:rPr>
                <w:sz w:val="22"/>
                <w:szCs w:val="22"/>
              </w:rPr>
              <w:t>kcmgcs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consistent gets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consistent gets from cache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consistent gets pin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consistent gets pin (</w:t>
            </w:r>
            <w:proofErr w:type="spellStart"/>
            <w:r w:rsidRPr="00DC4F6F">
              <w:rPr>
                <w:sz w:val="22"/>
                <w:szCs w:val="22"/>
              </w:rPr>
              <w:t>fastpath</w:t>
            </w:r>
            <w:proofErr w:type="spellEnd"/>
            <w:r w:rsidRPr="00DC4F6F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CPU used by this session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4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CPU used when call started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4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DB time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4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execute count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logical read bytes from cache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16384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no work - consistent read gets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non-idle wait count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25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opened cursors cumulative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parse count (total)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Requests to/from client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25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session cursor cache hits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session logical reads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 xml:space="preserve">session </w:t>
            </w:r>
            <w:proofErr w:type="spellStart"/>
            <w:r w:rsidRPr="00DC4F6F">
              <w:rPr>
                <w:sz w:val="22"/>
                <w:szCs w:val="22"/>
              </w:rPr>
              <w:t>pga</w:t>
            </w:r>
            <w:proofErr w:type="spellEnd"/>
            <w:r w:rsidRPr="00DC4F6F">
              <w:rPr>
                <w:sz w:val="22"/>
                <w:szCs w:val="22"/>
              </w:rPr>
              <w:t xml:space="preserve"> memory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-65536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 xml:space="preserve">session </w:t>
            </w:r>
            <w:proofErr w:type="spellStart"/>
            <w:r w:rsidRPr="00DC4F6F">
              <w:rPr>
                <w:sz w:val="22"/>
                <w:szCs w:val="22"/>
              </w:rPr>
              <w:t>uga</w:t>
            </w:r>
            <w:proofErr w:type="spellEnd"/>
            <w:r w:rsidRPr="00DC4F6F">
              <w:rPr>
                <w:sz w:val="22"/>
                <w:szCs w:val="22"/>
              </w:rPr>
              <w:t xml:space="preserve"> memory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-65488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sorts (memory)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sorts (rows)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2356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SQL*Net roundtrips to/from client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25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 xml:space="preserve">table fetch by </w:t>
            </w:r>
            <w:proofErr w:type="spellStart"/>
            <w:r w:rsidRPr="00DC4F6F">
              <w:rPr>
                <w:sz w:val="22"/>
                <w:szCs w:val="22"/>
              </w:rPr>
              <w:t>rowid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1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user calls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2"/>
                <w:szCs w:val="22"/>
              </w:rPr>
            </w:pPr>
            <w:r w:rsidRPr="00DC4F6F">
              <w:rPr>
                <w:sz w:val="22"/>
                <w:szCs w:val="22"/>
              </w:rPr>
              <w:t>27</w:t>
            </w:r>
          </w:p>
        </w:tc>
      </w:tr>
      <w:tr w:rsidR="00DC4F6F" w:rsidRPr="00DC4F6F" w:rsidTr="00DC4F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4"/>
                <w:szCs w:val="24"/>
              </w:rPr>
            </w:pPr>
            <w:proofErr w:type="spellStart"/>
            <w:r w:rsidRPr="00DC4F6F">
              <w:rPr>
                <w:sz w:val="24"/>
                <w:szCs w:val="24"/>
              </w:rPr>
              <w:t>workarea</w:t>
            </w:r>
            <w:proofErr w:type="spellEnd"/>
            <w:r w:rsidRPr="00DC4F6F">
              <w:rPr>
                <w:sz w:val="24"/>
                <w:szCs w:val="24"/>
              </w:rPr>
              <w:t xml:space="preserve"> executions - optimal</w:t>
            </w:r>
          </w:p>
        </w:tc>
        <w:tc>
          <w:tcPr>
            <w:tcW w:w="0" w:type="auto"/>
            <w:vAlign w:val="center"/>
            <w:hideMark/>
          </w:tcPr>
          <w:p w:rsidR="00DC4F6F" w:rsidRPr="00DC4F6F" w:rsidRDefault="00DC4F6F" w:rsidP="00DC4F6F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DC4F6F">
              <w:rPr>
                <w:sz w:val="24"/>
                <w:szCs w:val="24"/>
              </w:rPr>
              <w:t>5</w:t>
            </w:r>
          </w:p>
        </w:tc>
      </w:tr>
    </w:tbl>
    <w:p w:rsidR="00DC4F6F" w:rsidRDefault="00DC4F6F" w:rsidP="001C0FEF">
      <w:pPr>
        <w:rPr>
          <w:lang w:val="ru-RU"/>
        </w:rPr>
        <w:sectPr w:rsidR="00DC4F6F" w:rsidSect="00DC4F6F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DC4F6F" w:rsidRDefault="00DC4F6F" w:rsidP="001C0FEF">
      <w:pPr>
        <w:rPr>
          <w:lang w:val="ru-RU"/>
        </w:rPr>
      </w:pPr>
    </w:p>
    <w:p w:rsidR="00DC4F6F" w:rsidRDefault="00DC4F6F" w:rsidP="001C0FE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D7ABFE7" wp14:editId="39570A39">
            <wp:extent cx="6152515" cy="1778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6F" w:rsidRDefault="00DC4F6F" w:rsidP="001C0FEF">
      <w:pPr>
        <w:rPr>
          <w:lang w:val="ru-RU"/>
        </w:rPr>
      </w:pPr>
    </w:p>
    <w:p w:rsidR="00DC4F6F" w:rsidRPr="00B85993" w:rsidRDefault="00DC4F6F" w:rsidP="001C0FEF">
      <w:pPr>
        <w:rPr>
          <w:lang w:val="ru-RU"/>
        </w:rPr>
      </w:pPr>
      <w:r>
        <w:rPr>
          <w:noProof/>
        </w:rPr>
        <w:drawing>
          <wp:inline distT="0" distB="0" distL="0" distR="0" wp14:anchorId="255AFDE7" wp14:editId="7601888B">
            <wp:extent cx="458152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6F" w:rsidRPr="00B85993" w:rsidSect="00DC4F6F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58"/>
    <w:rsid w:val="000A3558"/>
    <w:rsid w:val="0019555C"/>
    <w:rsid w:val="001C0FEF"/>
    <w:rsid w:val="002269EA"/>
    <w:rsid w:val="00761BA6"/>
    <w:rsid w:val="009C2ED2"/>
    <w:rsid w:val="00A25EA8"/>
    <w:rsid w:val="00A26853"/>
    <w:rsid w:val="00B85993"/>
    <w:rsid w:val="00DC4F6F"/>
    <w:rsid w:val="00DF3C56"/>
    <w:rsid w:val="00E1484C"/>
    <w:rsid w:val="00E73496"/>
    <w:rsid w:val="00EA4E64"/>
    <w:rsid w:val="00F61388"/>
    <w:rsid w:val="00FA54C5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1187"/>
  <w15:chartTrackingRefBased/>
  <w15:docId w15:val="{4AA1E459-629A-46EF-BCC3-E30E913B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54C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FE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_Heading"/>
    <w:basedOn w:val="Normal"/>
    <w:rsid w:val="001C0FE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80" w:line="200" w:lineRule="atLeast"/>
      <w:jc w:val="center"/>
    </w:pPr>
    <w:rPr>
      <w:rFonts w:ascii="Arial" w:hAnsi="Arial" w:cs="Arial"/>
      <w:b/>
      <w:bCs/>
      <w:sz w:val="16"/>
      <w:szCs w:val="16"/>
      <w:lang w:val="en-GB"/>
    </w:rPr>
  </w:style>
  <w:style w:type="paragraph" w:customStyle="1" w:styleId="CodeText">
    <w:name w:val="Code Text"/>
    <w:basedOn w:val="Normal"/>
    <w:qFormat/>
    <w:rsid w:val="00F61388"/>
    <w:pPr>
      <w:spacing w:line="180" w:lineRule="atLeast"/>
      <w:ind w:left="567" w:right="432"/>
    </w:pPr>
    <w:rPr>
      <w:rFonts w:ascii="Courier New" w:hAnsi="Courier New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240E-6BBC-44F0-8C8A-C7AE88A8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Kulvanovski</dc:creator>
  <cp:keywords/>
  <dc:description/>
  <cp:lastModifiedBy>Gleb Kulvanovski</cp:lastModifiedBy>
  <cp:revision>3</cp:revision>
  <dcterms:created xsi:type="dcterms:W3CDTF">2017-11-03T09:47:00Z</dcterms:created>
  <dcterms:modified xsi:type="dcterms:W3CDTF">2017-11-03T13:28:00Z</dcterms:modified>
</cp:coreProperties>
</file>