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B7E63" w:rsidP="0068757C">
            <w:pPr>
              <w:pStyle w:val="CompanyName"/>
            </w:pPr>
            <w:fldSimple w:instr=" DOCPROPERTY  Company  \* MERGEFORMAT ">
              <w:r w:rsidR="00803C60">
                <w:t>EPAM Systems, RD Dep.</w:t>
              </w:r>
            </w:fldSimple>
          </w:p>
        </w:tc>
      </w:tr>
      <w:tr w:rsidR="008B3B7F" w:rsidRPr="00CB6BB6" w:rsidTr="000E68BD">
        <w:trPr>
          <w:trHeight w:val="895"/>
        </w:trPr>
        <w:tc>
          <w:tcPr>
            <w:tcW w:w="9468" w:type="dxa"/>
          </w:tcPr>
          <w:p w:rsidR="0060532A" w:rsidRPr="00D57D2B" w:rsidRDefault="0060532A" w:rsidP="0060532A">
            <w:pPr>
              <w:rPr>
                <w:lang w:val="de-DE"/>
              </w:rPr>
            </w:pPr>
          </w:p>
          <w:p w:rsidR="008B3B7F" w:rsidRPr="00D57D2B" w:rsidRDefault="00AB7E63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de-DE"/>
              </w:rPr>
            </w:pPr>
            <w:r>
              <w:fldChar w:fldCharType="begin"/>
            </w:r>
            <w:r w:rsidRPr="00CB6BB6">
              <w:rPr>
                <w:lang w:val="de-DE"/>
              </w:rPr>
              <w:instrText xml:space="preserve"> DOCPROPERTY  Title  \* MERGEFORMAT </w:instrText>
            </w:r>
            <w:r>
              <w:fldChar w:fldCharType="separate"/>
            </w:r>
            <w:r w:rsidR="00803C60" w:rsidRPr="00D57D2B">
              <w:rPr>
                <w:lang w:val="de-DE"/>
              </w:rPr>
              <w:t>MTN.BI.07 Star Schema Basics</w:t>
            </w:r>
            <w:r>
              <w:rPr>
                <w:lang w:val="de-DE"/>
              </w:rPr>
              <w:fldChar w:fldCharType="end"/>
            </w:r>
          </w:p>
        </w:tc>
      </w:tr>
    </w:tbl>
    <w:p w:rsidR="008B3B7F" w:rsidRPr="00D57D2B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de-DE"/>
        </w:rPr>
      </w:pPr>
    </w:p>
    <w:p w:rsidR="00222DC3" w:rsidRPr="00D57D2B" w:rsidRDefault="00222DC3" w:rsidP="00222DC3">
      <w:pPr>
        <w:rPr>
          <w:lang w:val="de-D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68757C" w:rsidRPr="0056674A" w:rsidRDefault="0056674A" w:rsidP="0056674A">
            <w:pPr>
              <w:pStyle w:val="TableText"/>
              <w:rPr>
                <w:rStyle w:val="Hyperlink"/>
                <w:color w:val="auto"/>
                <w:u w:val="none"/>
              </w:rPr>
            </w:pPr>
            <w:r w:rsidRPr="0056674A">
              <w:t>Gleb</w:t>
            </w:r>
            <w:r w:rsidRPr="0056674A">
              <w:rPr>
                <w:rStyle w:val="Hyperlink"/>
                <w:color w:val="auto"/>
                <w:u w:val="none"/>
              </w:rPr>
              <w:t xml:space="preserve"> Kulvanovski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56674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8-NOV-2017</w:t>
            </w:r>
            <w:bookmarkStart w:id="0" w:name="_GoBack"/>
            <w:bookmarkEnd w:id="0"/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D15D54" w:rsidRDefault="00BF3E1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2662E2">
        <w:instrText xml:space="preserve"> TOC \o "1-3" \h \z </w:instrText>
      </w:r>
      <w:r>
        <w:fldChar w:fldCharType="separate"/>
      </w:r>
      <w:hyperlink w:anchor="_Toc497925810" w:history="1">
        <w:r w:rsidR="00D15D54" w:rsidRPr="008E6C56">
          <w:rPr>
            <w:rStyle w:val="Hyperlink"/>
            <w:noProof/>
          </w:rPr>
          <w:t>1.</w:t>
        </w:r>
        <w:r w:rsidR="00D15D5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15D54" w:rsidRPr="008E6C56">
          <w:rPr>
            <w:rStyle w:val="Hyperlink"/>
            <w:noProof/>
          </w:rPr>
          <w:t>Data Modelling Task</w:t>
        </w:r>
        <w:r w:rsidR="00D15D54">
          <w:rPr>
            <w:noProof/>
            <w:webHidden/>
          </w:rPr>
          <w:tab/>
        </w:r>
        <w:r w:rsidR="00D15D54">
          <w:rPr>
            <w:noProof/>
            <w:webHidden/>
          </w:rPr>
          <w:fldChar w:fldCharType="begin"/>
        </w:r>
        <w:r w:rsidR="00D15D54">
          <w:rPr>
            <w:noProof/>
            <w:webHidden/>
          </w:rPr>
          <w:instrText xml:space="preserve"> PAGEREF _Toc497925810 \h </w:instrText>
        </w:r>
        <w:r w:rsidR="00D15D54">
          <w:rPr>
            <w:noProof/>
            <w:webHidden/>
          </w:rPr>
        </w:r>
        <w:r w:rsidR="00D15D54">
          <w:rPr>
            <w:noProof/>
            <w:webHidden/>
          </w:rPr>
          <w:fldChar w:fldCharType="separate"/>
        </w:r>
        <w:r w:rsidR="00D15D54">
          <w:rPr>
            <w:noProof/>
            <w:webHidden/>
          </w:rPr>
          <w:t>3</w:t>
        </w:r>
        <w:r w:rsidR="00D15D54">
          <w:rPr>
            <w:noProof/>
            <w:webHidden/>
          </w:rPr>
          <w:fldChar w:fldCharType="end"/>
        </w:r>
      </w:hyperlink>
    </w:p>
    <w:p w:rsidR="00222DC3" w:rsidRPr="00114D08" w:rsidRDefault="00BF3E1E" w:rsidP="005C0966">
      <w:pPr>
        <w:ind w:hanging="720"/>
      </w:pPr>
      <w:r>
        <w:fldChar w:fldCharType="end"/>
      </w:r>
    </w:p>
    <w:p w:rsidR="00222DC3" w:rsidRPr="00114D08" w:rsidRDefault="00222DC3" w:rsidP="00222DC3"/>
    <w:p w:rsidR="00803C60" w:rsidRDefault="00222DC3" w:rsidP="00803C60">
      <w:pPr>
        <w:pStyle w:val="Heading1"/>
      </w:pPr>
      <w:r w:rsidRPr="00114D08">
        <w:br w:type="page"/>
      </w:r>
      <w:bookmarkStart w:id="5" w:name="_Toc380666918"/>
      <w:bookmarkStart w:id="6" w:name="_Toc497925810"/>
      <w:bookmarkEnd w:id="1"/>
      <w:bookmarkEnd w:id="2"/>
      <w:bookmarkEnd w:id="3"/>
      <w:bookmarkEnd w:id="4"/>
      <w:r w:rsidR="00803C60">
        <w:lastRenderedPageBreak/>
        <w:t>Data Modelling Task</w:t>
      </w:r>
      <w:bookmarkEnd w:id="5"/>
      <w:bookmarkEnd w:id="6"/>
    </w:p>
    <w:p w:rsidR="001834D0" w:rsidRPr="006E10D2" w:rsidRDefault="001834D0" w:rsidP="001834D0">
      <w:pPr>
        <w:rPr>
          <w:lang w:val="ru-RU"/>
        </w:rPr>
      </w:pPr>
      <w:r>
        <w:rPr>
          <w:lang w:val="ru-RU"/>
        </w:rPr>
        <w:t>Схема звёздочка.</w:t>
      </w:r>
    </w:p>
    <w:p w:rsidR="001834D0" w:rsidRPr="001834D0" w:rsidRDefault="001834D0" w:rsidP="001834D0">
      <w:pPr>
        <w:pStyle w:val="BodyText"/>
      </w:pPr>
    </w:p>
    <w:p w:rsidR="00803C60" w:rsidRDefault="001834D0" w:rsidP="00803C60">
      <w:pPr>
        <w:pStyle w:val="BodyText"/>
      </w:pPr>
      <w:r>
        <w:rPr>
          <w:noProof/>
        </w:rPr>
        <w:drawing>
          <wp:inline distT="0" distB="0" distL="0" distR="0" wp14:anchorId="11D858B1" wp14:editId="33CF475B">
            <wp:extent cx="5941695" cy="3543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D0" w:rsidRDefault="001834D0" w:rsidP="00803C60">
      <w:pPr>
        <w:pStyle w:val="BodyText"/>
        <w:rPr>
          <w:lang w:val="ru-RU"/>
        </w:rPr>
      </w:pPr>
      <w:r>
        <w:rPr>
          <w:lang w:val="ru-RU"/>
        </w:rPr>
        <w:t>Денормалицация:</w:t>
      </w:r>
    </w:p>
    <w:p w:rsidR="001834D0" w:rsidRDefault="00903764" w:rsidP="00903764">
      <w:pPr>
        <w:pStyle w:val="BodyText"/>
        <w:rPr>
          <w:lang w:val="ru-RU"/>
        </w:rPr>
      </w:pPr>
      <w:r w:rsidRPr="00903764">
        <w:rPr>
          <w:lang w:val="ru-RU"/>
        </w:rPr>
        <w:t>1.</w:t>
      </w:r>
      <w:r>
        <w:rPr>
          <w:lang w:val="ru-RU"/>
        </w:rPr>
        <w:t xml:space="preserve"> </w:t>
      </w:r>
      <w:r w:rsidR="001834D0">
        <w:rPr>
          <w:lang w:val="ru-RU"/>
        </w:rPr>
        <w:t xml:space="preserve">Бизнес-процесс: продажа товаров. </w:t>
      </w:r>
    </w:p>
    <w:p w:rsidR="00903764" w:rsidRDefault="00903764" w:rsidP="00903764">
      <w:pPr>
        <w:pStyle w:val="BodyText"/>
        <w:rPr>
          <w:lang w:val="ru-RU"/>
        </w:rPr>
      </w:pPr>
      <w:r>
        <w:rPr>
          <w:lang w:val="ru-RU"/>
        </w:rPr>
        <w:t xml:space="preserve">Один из ключевх мометов это то, что на имя покупателя не обязательное, т.к. </w:t>
      </w:r>
      <w:r w:rsidR="00013234">
        <w:rPr>
          <w:lang w:val="ru-RU"/>
        </w:rPr>
        <w:t xml:space="preserve">одного товара может быть несколько и платить они буду за свою часть/количество товара. Из-за этого и могут быть разные сотруднии. </w:t>
      </w:r>
    </w:p>
    <w:p w:rsidR="001834D0" w:rsidRPr="001834D0" w:rsidRDefault="001834D0" w:rsidP="00803C60">
      <w:pPr>
        <w:pStyle w:val="BodyText"/>
        <w:rPr>
          <w:lang w:val="ru-RU"/>
        </w:rPr>
      </w:pPr>
      <w:r w:rsidRPr="001834D0">
        <w:rPr>
          <w:lang w:val="ru-RU"/>
        </w:rPr>
        <w:t xml:space="preserve">2. </w:t>
      </w:r>
      <w:r>
        <w:rPr>
          <w:lang w:val="ru-RU"/>
        </w:rPr>
        <w:t>Зерно</w:t>
      </w:r>
      <w:r w:rsidRPr="001834D0">
        <w:rPr>
          <w:lang w:val="ru-RU"/>
        </w:rPr>
        <w:t xml:space="preserve">. </w:t>
      </w:r>
      <w:r>
        <w:rPr>
          <w:lang w:val="ru-RU"/>
        </w:rPr>
        <w:t>В</w:t>
      </w:r>
      <w:r w:rsidRPr="001834D0">
        <w:rPr>
          <w:lang w:val="ru-RU"/>
        </w:rPr>
        <w:t xml:space="preserve"> </w:t>
      </w:r>
      <w:r>
        <w:rPr>
          <w:lang w:val="ru-RU"/>
        </w:rPr>
        <w:t>таблице</w:t>
      </w:r>
      <w:r w:rsidRPr="001834D0">
        <w:rPr>
          <w:lang w:val="ru-RU"/>
        </w:rPr>
        <w:t xml:space="preserve"> </w:t>
      </w:r>
      <w:r>
        <w:t>FactSales</w:t>
      </w:r>
      <w:r w:rsidRPr="001834D0">
        <w:rPr>
          <w:lang w:val="ru-RU"/>
        </w:rPr>
        <w:t xml:space="preserve"> </w:t>
      </w:r>
      <w:r>
        <w:rPr>
          <w:lang w:val="ru-RU"/>
        </w:rPr>
        <w:t>содержаться</w:t>
      </w:r>
      <w:r w:rsidRPr="001834D0">
        <w:rPr>
          <w:lang w:val="ru-RU"/>
        </w:rPr>
        <w:t xml:space="preserve"> </w:t>
      </w:r>
      <w:r>
        <w:rPr>
          <w:lang w:val="ru-RU"/>
        </w:rPr>
        <w:t>стоблцы</w:t>
      </w:r>
      <w:r w:rsidRPr="001834D0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id</w:t>
      </w:r>
      <w:r w:rsidRPr="001834D0">
        <w:rPr>
          <w:lang w:val="ru-RU"/>
        </w:rPr>
        <w:t xml:space="preserve"> </w:t>
      </w:r>
      <w:r>
        <w:rPr>
          <w:lang w:val="ru-RU"/>
        </w:rPr>
        <w:t>покупателя</w:t>
      </w:r>
      <w:r w:rsidRPr="001834D0">
        <w:rPr>
          <w:lang w:val="ru-RU"/>
        </w:rPr>
        <w:t>(</w:t>
      </w:r>
      <w:r>
        <w:rPr>
          <w:lang w:val="ru-RU"/>
        </w:rPr>
        <w:t>необязательное), плательщика, сотрудника</w:t>
      </w:r>
      <w:r w:rsidRPr="001834D0">
        <w:rPr>
          <w:lang w:val="ru-RU"/>
        </w:rPr>
        <w:t>(Кто обслуж</w:t>
      </w:r>
      <w:r>
        <w:rPr>
          <w:lang w:val="ru-RU"/>
        </w:rPr>
        <w:t xml:space="preserve">ивал при продаже), сотрунника (кто принимал платёж), датаой покупки, продуктом и магазином. Мерой в этой таблице явзяется поле </w:t>
      </w:r>
      <w:r>
        <w:t>amount</w:t>
      </w:r>
      <w:r w:rsidRPr="001834D0">
        <w:rPr>
          <w:lang w:val="ru-RU"/>
        </w:rPr>
        <w:t>.</w:t>
      </w:r>
    </w:p>
    <w:p w:rsidR="001834D0" w:rsidRDefault="001834D0" w:rsidP="00803C60">
      <w:pPr>
        <w:pStyle w:val="BodyText"/>
        <w:rPr>
          <w:lang w:val="ru-RU"/>
        </w:rPr>
      </w:pPr>
      <w:r w:rsidRPr="001834D0">
        <w:rPr>
          <w:lang w:val="ru-RU"/>
        </w:rPr>
        <w:t xml:space="preserve">3. </w:t>
      </w:r>
      <w:r>
        <w:t>DimDate</w:t>
      </w:r>
      <w:r w:rsidRPr="001834D0">
        <w:rPr>
          <w:lang w:val="ru-RU"/>
        </w:rPr>
        <w:t xml:space="preserve"> </w:t>
      </w:r>
      <w:r>
        <w:rPr>
          <w:lang w:val="ru-RU"/>
        </w:rPr>
        <w:t>содержит ключ, день(в году, в месяце), месяц(номер в году и название месяца), год, номер дня в неделе(число и название).</w:t>
      </w:r>
    </w:p>
    <w:p w:rsidR="001834D0" w:rsidRDefault="00013234" w:rsidP="00803C60">
      <w:pPr>
        <w:pStyle w:val="BodyText"/>
        <w:rPr>
          <w:lang w:val="ru-RU"/>
        </w:rPr>
      </w:pPr>
      <w:r>
        <w:rPr>
          <w:lang w:val="ru-RU"/>
        </w:rPr>
        <w:t xml:space="preserve"> </w:t>
      </w:r>
      <w:r w:rsidR="001834D0">
        <w:rPr>
          <w:lang w:val="ru-RU"/>
        </w:rPr>
        <w:t xml:space="preserve">  </w:t>
      </w:r>
      <w:r w:rsidR="001834D0">
        <w:t>DimStores</w:t>
      </w:r>
      <w:r w:rsidR="001834D0" w:rsidRPr="001834D0">
        <w:rPr>
          <w:lang w:val="ru-RU"/>
        </w:rPr>
        <w:t xml:space="preserve"> – </w:t>
      </w:r>
      <w:r w:rsidR="001834D0">
        <w:rPr>
          <w:lang w:val="ru-RU"/>
        </w:rPr>
        <w:t>вся информация о магазинах. Содержит ключ, и адрес магазина разбитого на части для удобста поиска и состовления отчётов по регионом/городм/странам и т.д.</w:t>
      </w:r>
    </w:p>
    <w:p w:rsidR="001834D0" w:rsidRDefault="001834D0" w:rsidP="00803C60">
      <w:pPr>
        <w:pStyle w:val="BodyText"/>
        <w:rPr>
          <w:lang w:val="ru-RU"/>
        </w:rPr>
      </w:pPr>
      <w:r>
        <w:rPr>
          <w:lang w:val="ru-RU"/>
        </w:rPr>
        <w:t xml:space="preserve">   </w:t>
      </w:r>
      <w:r>
        <w:t>DimEmployees</w:t>
      </w:r>
      <w:r w:rsidRPr="004F6230">
        <w:rPr>
          <w:lang w:val="ru-RU"/>
        </w:rPr>
        <w:t xml:space="preserve"> </w:t>
      </w:r>
      <w:r>
        <w:rPr>
          <w:lang w:val="ru-RU"/>
        </w:rPr>
        <w:t>– сотрудники. Ключ, имя, фамилия</w:t>
      </w:r>
      <w:r w:rsidR="004F6230">
        <w:rPr>
          <w:lang w:val="ru-RU"/>
        </w:rPr>
        <w:t xml:space="preserve">, короткий адрес(дом, улица, город), телефон и </w:t>
      </w:r>
      <w:r w:rsidR="004F6230">
        <w:t>email</w:t>
      </w:r>
      <w:r w:rsidR="004F6230" w:rsidRPr="004F6230">
        <w:rPr>
          <w:lang w:val="ru-RU"/>
        </w:rPr>
        <w:t>.</w:t>
      </w:r>
      <w:r w:rsidR="004F6230">
        <w:rPr>
          <w:lang w:val="ru-RU"/>
        </w:rPr>
        <w:t xml:space="preserve"> </w:t>
      </w:r>
    </w:p>
    <w:p w:rsidR="004F6230" w:rsidRDefault="004F6230" w:rsidP="00803C60">
      <w:pPr>
        <w:pStyle w:val="BodyText"/>
        <w:rPr>
          <w:lang w:val="ru-RU"/>
        </w:rPr>
      </w:pPr>
      <w:r>
        <w:rPr>
          <w:lang w:val="ru-RU"/>
        </w:rPr>
        <w:t xml:space="preserve">   </w:t>
      </w:r>
      <w:r>
        <w:t>DimCustomers</w:t>
      </w:r>
      <w:r w:rsidRPr="004F6230">
        <w:rPr>
          <w:lang w:val="ru-RU"/>
        </w:rPr>
        <w:t xml:space="preserve"> – </w:t>
      </w:r>
      <w:r>
        <w:rPr>
          <w:lang w:val="ru-RU"/>
        </w:rPr>
        <w:t xml:space="preserve">заказчики. Ключ, имя, фамилия, телефон(необязательно), адрес(улица, дом, индекс), </w:t>
      </w:r>
    </w:p>
    <w:p w:rsidR="004F6230" w:rsidRDefault="004F6230" w:rsidP="00803C60">
      <w:pPr>
        <w:pStyle w:val="BodyText"/>
        <w:rPr>
          <w:lang w:val="ru-RU"/>
        </w:rPr>
      </w:pPr>
      <w:r>
        <w:rPr>
          <w:lang w:val="ru-RU"/>
        </w:rPr>
        <w:t>место проживания(город, страна)</w:t>
      </w:r>
    </w:p>
    <w:p w:rsidR="004F6230" w:rsidRDefault="004F6230" w:rsidP="00803C60">
      <w:pPr>
        <w:pStyle w:val="BodyText"/>
        <w:rPr>
          <w:lang w:val="ru-RU"/>
        </w:rPr>
      </w:pPr>
      <w:r w:rsidRPr="004F6230">
        <w:t xml:space="preserve">   </w:t>
      </w:r>
      <w:r>
        <w:t xml:space="preserve">DimProduct </w:t>
      </w:r>
      <w:r w:rsidRPr="004F6230">
        <w:t xml:space="preserve">– </w:t>
      </w:r>
      <w:r>
        <w:rPr>
          <w:lang w:val="ru-RU"/>
        </w:rPr>
        <w:t>все</w:t>
      </w:r>
      <w:r w:rsidRPr="004F6230">
        <w:t xml:space="preserve"> </w:t>
      </w:r>
      <w:r>
        <w:rPr>
          <w:lang w:val="ru-RU"/>
        </w:rPr>
        <w:t>товары</w:t>
      </w:r>
      <w:r w:rsidRPr="004F6230">
        <w:t xml:space="preserve">. </w:t>
      </w:r>
      <w:r>
        <w:rPr>
          <w:lang w:val="ru-RU"/>
        </w:rPr>
        <w:t>Ключ, имя товара и имя категории.</w:t>
      </w:r>
    </w:p>
    <w:p w:rsidR="001A49F9" w:rsidRDefault="004F6230" w:rsidP="00803C60">
      <w:pPr>
        <w:pStyle w:val="BodyText"/>
        <w:rPr>
          <w:lang w:val="ru-RU"/>
        </w:rPr>
      </w:pPr>
      <w:r>
        <w:rPr>
          <w:lang w:val="ru-RU"/>
        </w:rPr>
        <w:t xml:space="preserve">4. Численным полем в таблице </w:t>
      </w:r>
      <w:r>
        <w:t>factsales</w:t>
      </w:r>
      <w:r w:rsidRPr="004F6230">
        <w:rPr>
          <w:lang w:val="ru-RU"/>
        </w:rPr>
        <w:t xml:space="preserve"> </w:t>
      </w:r>
      <w:r>
        <w:rPr>
          <w:lang w:val="ru-RU"/>
        </w:rPr>
        <w:t xml:space="preserve">является </w:t>
      </w:r>
      <w:r>
        <w:t>amount</w:t>
      </w:r>
      <w:r w:rsidRPr="004F6230">
        <w:rPr>
          <w:lang w:val="ru-RU"/>
        </w:rPr>
        <w:t xml:space="preserve">. </w:t>
      </w:r>
      <w:r>
        <w:rPr>
          <w:lang w:val="ru-RU"/>
        </w:rPr>
        <w:t>Это количество проданного товара для одной оплаты.</w:t>
      </w:r>
    </w:p>
    <w:p w:rsidR="001A49F9" w:rsidRDefault="001A49F9" w:rsidP="00803C60">
      <w:pPr>
        <w:pStyle w:val="BodyText"/>
        <w:rPr>
          <w:lang w:val="ru-RU"/>
        </w:rPr>
      </w:pPr>
    </w:p>
    <w:p w:rsidR="001A49F9" w:rsidRDefault="001A49F9" w:rsidP="00803C60">
      <w:pPr>
        <w:pStyle w:val="BodyText"/>
        <w:rPr>
          <w:lang w:val="ru-RU"/>
        </w:rPr>
      </w:pPr>
    </w:p>
    <w:p w:rsidR="001A49F9" w:rsidRDefault="001A49F9" w:rsidP="00803C60">
      <w:pPr>
        <w:pStyle w:val="BodyText"/>
        <w:rPr>
          <w:lang w:val="ru-RU"/>
        </w:rPr>
      </w:pPr>
    </w:p>
    <w:p w:rsidR="001A49F9" w:rsidRDefault="001A49F9" w:rsidP="00803C60">
      <w:pPr>
        <w:pStyle w:val="BodyText"/>
        <w:rPr>
          <w:lang w:val="ru-RU"/>
        </w:rPr>
      </w:pPr>
      <w:r>
        <w:rPr>
          <w:lang w:val="ru-RU"/>
        </w:rPr>
        <w:lastRenderedPageBreak/>
        <w:t>Схема Снежинка.</w:t>
      </w:r>
    </w:p>
    <w:p w:rsidR="004F6230" w:rsidRDefault="001A49F9" w:rsidP="00803C60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ACDDA47" wp14:editId="01550EC3">
            <wp:extent cx="5941695" cy="460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230">
        <w:rPr>
          <w:lang w:val="ru-RU"/>
        </w:rPr>
        <w:t xml:space="preserve"> </w:t>
      </w:r>
    </w:p>
    <w:p w:rsidR="001A49F9" w:rsidRPr="004F6230" w:rsidRDefault="001A49F9" w:rsidP="00803C60">
      <w:pPr>
        <w:pStyle w:val="BodyText"/>
        <w:rPr>
          <w:lang w:val="ru-RU"/>
        </w:rPr>
      </w:pPr>
      <w:r>
        <w:rPr>
          <w:lang w:val="ru-RU"/>
        </w:rPr>
        <w:t xml:space="preserve">Для данной схемы были разбиты на разные таблицы адрес для покупателей и магазинов. Так же строка для адреса для таблицы с сотрудникми вынесена в другую таблицу, т.к. адрес может занимать много места, а поиск по нему почти не производиться. </w:t>
      </w:r>
    </w:p>
    <w:p w:rsidR="00C3363B" w:rsidRPr="00114D08" w:rsidRDefault="00C3363B" w:rsidP="00D15D54">
      <w:pPr>
        <w:pStyle w:val="ListBullet"/>
        <w:numPr>
          <w:ilvl w:val="0"/>
          <w:numId w:val="0"/>
        </w:numPr>
        <w:ind w:left="360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763" w:rsidRDefault="00B65763">
      <w:r>
        <w:separator/>
      </w:r>
    </w:p>
  </w:endnote>
  <w:endnote w:type="continuationSeparator" w:id="0">
    <w:p w:rsidR="00B65763" w:rsidRDefault="00B65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BF3E1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BF3E1E">
            <w:rPr>
              <w:sz w:val="16"/>
            </w:rPr>
            <w:fldChar w:fldCharType="separate"/>
          </w:r>
          <w:r w:rsidR="004F6230">
            <w:rPr>
              <w:noProof/>
              <w:sz w:val="16"/>
            </w:rPr>
            <w:t>2016</w:t>
          </w:r>
          <w:r w:rsidR="00BF3E1E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BF3E1E">
            <w:fldChar w:fldCharType="begin"/>
          </w:r>
          <w:r w:rsidR="00C1741C">
            <w:instrText xml:space="preserve"> PAGE </w:instrText>
          </w:r>
          <w:r w:rsidR="00BF3E1E">
            <w:fldChar w:fldCharType="separate"/>
          </w:r>
          <w:r w:rsidR="0056674A">
            <w:rPr>
              <w:noProof/>
            </w:rPr>
            <w:t>4</w:t>
          </w:r>
          <w:r w:rsidR="00BF3E1E">
            <w:rPr>
              <w:noProof/>
            </w:rPr>
            <w:fldChar w:fldCharType="end"/>
          </w:r>
          <w:r w:rsidRPr="002F5D7B">
            <w:t>/</w:t>
          </w:r>
          <w:r w:rsidR="00BF3E1E">
            <w:fldChar w:fldCharType="begin"/>
          </w:r>
          <w:r w:rsidR="00C1741C">
            <w:instrText xml:space="preserve"> NUMPAGES </w:instrText>
          </w:r>
          <w:r w:rsidR="00BF3E1E">
            <w:fldChar w:fldCharType="separate"/>
          </w:r>
          <w:r w:rsidR="0056674A">
            <w:rPr>
              <w:noProof/>
            </w:rPr>
            <w:t>4</w:t>
          </w:r>
          <w:r w:rsidR="00BF3E1E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BF3E1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BF3E1E">
            <w:rPr>
              <w:sz w:val="16"/>
            </w:rPr>
            <w:fldChar w:fldCharType="separate"/>
          </w:r>
          <w:r w:rsidR="004F6230">
            <w:rPr>
              <w:noProof/>
              <w:sz w:val="16"/>
            </w:rPr>
            <w:t>2016</w:t>
          </w:r>
          <w:r w:rsidR="00BF3E1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BF3E1E">
            <w:fldChar w:fldCharType="begin"/>
          </w:r>
          <w:r w:rsidR="00C1741C">
            <w:instrText xml:space="preserve"> PAGE </w:instrText>
          </w:r>
          <w:r w:rsidR="00BF3E1E">
            <w:fldChar w:fldCharType="separate"/>
          </w:r>
          <w:r w:rsidR="0056674A">
            <w:rPr>
              <w:noProof/>
            </w:rPr>
            <w:t>1</w:t>
          </w:r>
          <w:r w:rsidR="00BF3E1E">
            <w:rPr>
              <w:noProof/>
            </w:rPr>
            <w:fldChar w:fldCharType="end"/>
          </w:r>
          <w:r w:rsidRPr="002F5D7B">
            <w:t>/</w:t>
          </w:r>
          <w:r w:rsidR="00BF3E1E">
            <w:fldChar w:fldCharType="begin"/>
          </w:r>
          <w:r w:rsidR="00C1741C">
            <w:instrText xml:space="preserve"> NUMPAGES </w:instrText>
          </w:r>
          <w:r w:rsidR="00BF3E1E">
            <w:fldChar w:fldCharType="separate"/>
          </w:r>
          <w:r w:rsidR="0056674A">
            <w:rPr>
              <w:noProof/>
            </w:rPr>
            <w:t>4</w:t>
          </w:r>
          <w:r w:rsidR="00BF3E1E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763" w:rsidRDefault="00B65763">
      <w:r>
        <w:separator/>
      </w:r>
    </w:p>
  </w:footnote>
  <w:footnote w:type="continuationSeparator" w:id="0">
    <w:p w:rsidR="00B65763" w:rsidRDefault="00B65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803C60" w:rsidRPr="00803C60">
              <w:rPr>
                <w:b/>
              </w:rPr>
              <w:t>MTN.BI.07</w:t>
            </w:r>
            <w:r w:rsidR="00803C60">
              <w:t xml:space="preserve"> Star Schema Basics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B7E63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803C60" w:rsidRPr="00803C60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F3E1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F3E1E" w:rsidRPr="00D639FE">
            <w:rPr>
              <w:sz w:val="16"/>
              <w:szCs w:val="16"/>
            </w:rPr>
            <w:fldChar w:fldCharType="separate"/>
          </w:r>
          <w:r w:rsidR="004F6230">
            <w:rPr>
              <w:noProof/>
              <w:sz w:val="16"/>
              <w:szCs w:val="16"/>
            </w:rPr>
            <w:t>22-Feb-2016 09:28</w:t>
          </w:r>
          <w:r w:rsidR="00BF3E1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803C60" w:rsidRPr="00803C60">
              <w:rPr>
                <w:b/>
              </w:rPr>
              <w:t xml:space="preserve">MTN.BI.07 </w:t>
            </w:r>
            <w:r w:rsidR="00803C60">
              <w:t>Star Schema Basics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B7E63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803C60" w:rsidRPr="00803C60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BF3E1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BF3E1E" w:rsidRPr="00D639FE">
            <w:rPr>
              <w:sz w:val="16"/>
              <w:szCs w:val="16"/>
            </w:rPr>
            <w:fldChar w:fldCharType="separate"/>
          </w:r>
          <w:r w:rsidR="004F6230">
            <w:rPr>
              <w:noProof/>
              <w:sz w:val="16"/>
              <w:szCs w:val="16"/>
            </w:rPr>
            <w:t>22-Feb-2016 09:28</w:t>
          </w:r>
          <w:r w:rsidR="00BF3E1E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E8D6DA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95A8F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D17070"/>
    <w:multiLevelType w:val="hybridMultilevel"/>
    <w:tmpl w:val="CE68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5188"/>
    <w:rsid w:val="00013234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834D0"/>
    <w:rsid w:val="001A49F9"/>
    <w:rsid w:val="001B6B1E"/>
    <w:rsid w:val="001D47B8"/>
    <w:rsid w:val="002154C4"/>
    <w:rsid w:val="00222DC3"/>
    <w:rsid w:val="00235712"/>
    <w:rsid w:val="00260465"/>
    <w:rsid w:val="002662E2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4F6230"/>
    <w:rsid w:val="0052662C"/>
    <w:rsid w:val="005400E3"/>
    <w:rsid w:val="00557725"/>
    <w:rsid w:val="00563029"/>
    <w:rsid w:val="0056674A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6144B"/>
    <w:rsid w:val="0077510E"/>
    <w:rsid w:val="00790075"/>
    <w:rsid w:val="007A740E"/>
    <w:rsid w:val="007B3D5F"/>
    <w:rsid w:val="007F026A"/>
    <w:rsid w:val="00803C60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03764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B7E63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65763"/>
    <w:rsid w:val="00B76439"/>
    <w:rsid w:val="00B81A83"/>
    <w:rsid w:val="00B839E0"/>
    <w:rsid w:val="00BB0780"/>
    <w:rsid w:val="00BE1AED"/>
    <w:rsid w:val="00BE4191"/>
    <w:rsid w:val="00BE7F18"/>
    <w:rsid w:val="00BF3E1E"/>
    <w:rsid w:val="00C03F50"/>
    <w:rsid w:val="00C04907"/>
    <w:rsid w:val="00C1741C"/>
    <w:rsid w:val="00C21975"/>
    <w:rsid w:val="00C26667"/>
    <w:rsid w:val="00C3363B"/>
    <w:rsid w:val="00C63011"/>
    <w:rsid w:val="00C631A6"/>
    <w:rsid w:val="00C70F22"/>
    <w:rsid w:val="00C90F18"/>
    <w:rsid w:val="00C922B5"/>
    <w:rsid w:val="00CA2A71"/>
    <w:rsid w:val="00CB16E7"/>
    <w:rsid w:val="00CB6BB6"/>
    <w:rsid w:val="00D15D54"/>
    <w:rsid w:val="00D454F0"/>
    <w:rsid w:val="00D57D2B"/>
    <w:rsid w:val="00D61ABA"/>
    <w:rsid w:val="00D639FE"/>
    <w:rsid w:val="00D86536"/>
    <w:rsid w:val="00DE4E52"/>
    <w:rsid w:val="00DF5188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4839D"/>
  <w15:docId w15:val="{3CD2805E-5D6E-432E-87D1-F7B0718F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803C60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semiHidden/>
    <w:unhideWhenUsed/>
    <w:rsid w:val="001834D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834D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1834D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83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834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BE9F9-44B0-407F-BBCE-14782ED38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376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Star Schema Basics</vt:lpstr>
      <vt:lpstr>MTN.BI.07 Star Schema Basics</vt:lpstr>
    </vt:vector>
  </TitlesOfParts>
  <Company>EPAM Systems, RD Dep.</Company>
  <LinksUpToDate>false</LinksUpToDate>
  <CharactersWithSpaces>1909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Star Schema Basics</dc:title>
  <dc:subject>Resource Department Dep.</dc:subject>
  <dc:creator>Elias Nema</dc:creator>
  <cp:lastModifiedBy>Gleb Kulvanovski</cp:lastModifiedBy>
  <cp:revision>8</cp:revision>
  <cp:lastPrinted>2005-01-28T11:27:00Z</cp:lastPrinted>
  <dcterms:created xsi:type="dcterms:W3CDTF">2014-03-22T19:13:00Z</dcterms:created>
  <dcterms:modified xsi:type="dcterms:W3CDTF">2017-11-08T14:36:00Z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