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F5A" w:rsidRPr="001B4E00" w:rsidRDefault="00DC2F5A" w:rsidP="00DC2F5A">
      <w:pPr>
        <w:pStyle w:val="1"/>
        <w:tabs>
          <w:tab w:val="clear" w:pos="360"/>
        </w:tabs>
        <w:spacing w:line="276" w:lineRule="auto"/>
      </w:pPr>
      <w:bookmarkStart w:id="0" w:name="_Toc315003714"/>
      <w:bookmarkStart w:id="1" w:name="_Toc380666532"/>
      <w:bookmarkStart w:id="2" w:name="_Toc443488391"/>
      <w:r w:rsidRPr="001B4E00">
        <w:t>Table access</w:t>
      </w:r>
      <w:bookmarkEnd w:id="0"/>
      <w:bookmarkEnd w:id="1"/>
      <w:bookmarkEnd w:id="2"/>
    </w:p>
    <w:p w:rsidR="00DC2F5A" w:rsidRPr="001B4E00" w:rsidRDefault="00DC2F5A" w:rsidP="00B536A0">
      <w:pPr>
        <w:pStyle w:val="21"/>
        <w:spacing w:line="276" w:lineRule="auto"/>
        <w:rPr>
          <w:sz w:val="24"/>
        </w:rPr>
      </w:pPr>
      <w:bookmarkStart w:id="3" w:name="_Toc315003715"/>
      <w:bookmarkStart w:id="4" w:name="_Toc380666533"/>
      <w:bookmarkStart w:id="5" w:name="_Toc443488392"/>
      <w:r w:rsidRPr="001B4E00">
        <w:rPr>
          <w:sz w:val="24"/>
        </w:rPr>
        <w:t>Task 1: Full Scan</w:t>
      </w:r>
      <w:r w:rsidR="00F25B6B" w:rsidRPr="001B4E00">
        <w:rPr>
          <w:sz w:val="24"/>
        </w:rPr>
        <w:t xml:space="preserve">, </w:t>
      </w:r>
      <w:r w:rsidRPr="001B4E00">
        <w:rPr>
          <w:sz w:val="24"/>
        </w:rPr>
        <w:t>High-</w:t>
      </w:r>
      <w:r w:rsidR="00F25B6B" w:rsidRPr="001B4E00">
        <w:rPr>
          <w:sz w:val="24"/>
        </w:rPr>
        <w:t>W</w:t>
      </w:r>
      <w:r w:rsidRPr="001B4E00">
        <w:rPr>
          <w:sz w:val="24"/>
        </w:rPr>
        <w:t xml:space="preserve">ater Mark and </w:t>
      </w:r>
      <w:r w:rsidR="00F25B6B" w:rsidRPr="001B4E00">
        <w:rPr>
          <w:sz w:val="24"/>
        </w:rPr>
        <w:t>Consistent Gets</w:t>
      </w:r>
      <w:bookmarkEnd w:id="3"/>
      <w:bookmarkEnd w:id="4"/>
      <w:bookmarkEnd w:id="5"/>
    </w:p>
    <w:p w:rsidR="00610AC7" w:rsidRDefault="009D7319" w:rsidP="001B4E00">
      <w:pPr>
        <w:pStyle w:val="aff9"/>
        <w:rPr>
          <w:sz w:val="24"/>
          <w:szCs w:val="24"/>
        </w:rPr>
      </w:pPr>
      <w:r w:rsidRPr="001B4E00">
        <w:rPr>
          <w:sz w:val="24"/>
          <w:szCs w:val="24"/>
          <w:lang w:val="en-US"/>
        </w:rPr>
        <w:t>Consistent</w:t>
      </w:r>
      <w:r w:rsidRPr="001B4E00">
        <w:rPr>
          <w:sz w:val="24"/>
          <w:szCs w:val="24"/>
        </w:rPr>
        <w:t xml:space="preserve"> </w:t>
      </w:r>
      <w:r w:rsidRPr="001B4E00">
        <w:rPr>
          <w:sz w:val="24"/>
          <w:szCs w:val="24"/>
          <w:lang w:val="en-US"/>
        </w:rPr>
        <w:t>gets</w:t>
      </w:r>
      <w:r w:rsidRPr="001B4E00">
        <w:rPr>
          <w:sz w:val="24"/>
          <w:szCs w:val="24"/>
        </w:rPr>
        <w:t xml:space="preserve"> – это коли</w:t>
      </w:r>
      <w:r w:rsidR="001B4E00">
        <w:rPr>
          <w:sz w:val="24"/>
          <w:szCs w:val="24"/>
        </w:rPr>
        <w:t xml:space="preserve">чество </w:t>
      </w:r>
      <w:r w:rsidR="00FE64A3">
        <w:rPr>
          <w:sz w:val="24"/>
          <w:szCs w:val="24"/>
        </w:rPr>
        <w:t xml:space="preserve">раз </w:t>
      </w:r>
      <w:r w:rsidR="001B4E00">
        <w:rPr>
          <w:sz w:val="24"/>
          <w:szCs w:val="24"/>
        </w:rPr>
        <w:t>считываемых блоков из бу</w:t>
      </w:r>
      <w:r w:rsidRPr="001B4E00">
        <w:rPr>
          <w:sz w:val="24"/>
          <w:szCs w:val="24"/>
        </w:rPr>
        <w:t>ферного кэша, необходимых для установления консистентно</w:t>
      </w:r>
      <w:r w:rsidR="00FE64A3">
        <w:rPr>
          <w:sz w:val="24"/>
          <w:szCs w:val="24"/>
        </w:rPr>
        <w:t>го</w:t>
      </w:r>
      <w:r w:rsidRPr="001B4E00">
        <w:rPr>
          <w:sz w:val="24"/>
          <w:szCs w:val="24"/>
        </w:rPr>
        <w:t xml:space="preserve"> состояния. </w:t>
      </w:r>
      <w:r w:rsidR="00FE64A3">
        <w:rPr>
          <w:sz w:val="24"/>
          <w:szCs w:val="24"/>
        </w:rPr>
        <w:t xml:space="preserve">Смысл консистентности в том, чтобы гарантировать  согласованное состояние данных, включая видимые изменения, сделанные собственными транзакциями пользователя, и совершенные транзакции других пользователей. Так вот </w:t>
      </w:r>
      <w:r w:rsidR="00557C0D" w:rsidRPr="001B4E00">
        <w:rPr>
          <w:sz w:val="24"/>
          <w:szCs w:val="24"/>
          <w:lang w:val="en-US"/>
        </w:rPr>
        <w:t>consistent</w:t>
      </w:r>
      <w:r w:rsidR="00FE64A3" w:rsidRPr="001B4E00">
        <w:rPr>
          <w:sz w:val="24"/>
          <w:szCs w:val="24"/>
        </w:rPr>
        <w:t xml:space="preserve"> </w:t>
      </w:r>
      <w:r w:rsidR="00FE64A3" w:rsidRPr="001B4E00">
        <w:rPr>
          <w:sz w:val="24"/>
          <w:szCs w:val="24"/>
          <w:lang w:val="en-US"/>
        </w:rPr>
        <w:t>gets</w:t>
      </w:r>
      <w:r w:rsidR="00FE64A3">
        <w:rPr>
          <w:sz w:val="24"/>
          <w:szCs w:val="24"/>
        </w:rPr>
        <w:t xml:space="preserve"> как раз показывает количество  чтение из буфера для получения этого состояния. </w:t>
      </w:r>
    </w:p>
    <w:p w:rsidR="00610AC7" w:rsidRPr="001B4E00" w:rsidRDefault="00610AC7" w:rsidP="00DC2F5A">
      <w:pPr>
        <w:pStyle w:val="CodeText"/>
        <w:rPr>
          <w:sz w:val="24"/>
          <w:lang w:val="ru-RU"/>
        </w:rPr>
      </w:pPr>
    </w:p>
    <w:tbl>
      <w:tblPr>
        <w:tblStyle w:val="aff7"/>
        <w:tblW w:w="5000" w:type="pct"/>
        <w:tblLayout w:type="fixed"/>
        <w:tblLook w:val="04A0" w:firstRow="1" w:lastRow="0" w:firstColumn="1" w:lastColumn="0" w:noHBand="0" w:noVBand="1"/>
      </w:tblPr>
      <w:tblGrid>
        <w:gridCol w:w="461"/>
        <w:gridCol w:w="923"/>
        <w:gridCol w:w="923"/>
        <w:gridCol w:w="927"/>
        <w:gridCol w:w="844"/>
        <w:gridCol w:w="5495"/>
      </w:tblGrid>
      <w:tr w:rsidR="00006CD3" w:rsidRPr="001B4E00" w:rsidTr="00006CD3">
        <w:tc>
          <w:tcPr>
            <w:tcW w:w="241" w:type="pct"/>
            <w:vAlign w:val="center"/>
          </w:tcPr>
          <w:p w:rsidR="00DC2F5A" w:rsidRPr="00006CD3" w:rsidRDefault="00DC2F5A" w:rsidP="00006CD3">
            <w:pPr>
              <w:pStyle w:val="TableHeading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u-RU"/>
              </w:rPr>
            </w:pPr>
            <w:bookmarkStart w:id="6" w:name="_Hlk314842574"/>
            <w:r w:rsidRPr="00006CD3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u-RU"/>
              </w:rPr>
              <w:t>№</w:t>
            </w:r>
          </w:p>
        </w:tc>
        <w:tc>
          <w:tcPr>
            <w:tcW w:w="482" w:type="pct"/>
            <w:vAlign w:val="center"/>
          </w:tcPr>
          <w:p w:rsidR="00DC2F5A" w:rsidRPr="00006CD3" w:rsidRDefault="00DC2F5A" w:rsidP="00006CD3">
            <w:pPr>
              <w:pStyle w:val="TableHeading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u-RU"/>
              </w:rPr>
              <w:t>Count of Blocks</w:t>
            </w:r>
          </w:p>
        </w:tc>
        <w:tc>
          <w:tcPr>
            <w:tcW w:w="482" w:type="pct"/>
            <w:vAlign w:val="center"/>
          </w:tcPr>
          <w:p w:rsidR="00DC2F5A" w:rsidRPr="00006CD3" w:rsidRDefault="00DC2F5A" w:rsidP="00006CD3">
            <w:pPr>
              <w:pStyle w:val="TableHeading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u-RU"/>
              </w:rPr>
              <w:t>Count of Used Blocks</w:t>
            </w:r>
          </w:p>
        </w:tc>
        <w:tc>
          <w:tcPr>
            <w:tcW w:w="484" w:type="pct"/>
            <w:vAlign w:val="center"/>
          </w:tcPr>
          <w:p w:rsidR="00DC2F5A" w:rsidRPr="00006CD3" w:rsidRDefault="00DC2F5A" w:rsidP="00006CD3">
            <w:pPr>
              <w:pStyle w:val="TableHeading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u-RU"/>
              </w:rPr>
              <w:t>Count of Rows</w:t>
            </w:r>
          </w:p>
        </w:tc>
        <w:tc>
          <w:tcPr>
            <w:tcW w:w="441" w:type="pct"/>
            <w:vAlign w:val="center"/>
          </w:tcPr>
          <w:p w:rsidR="00DC2F5A" w:rsidRPr="00006CD3" w:rsidRDefault="00DC2F5A" w:rsidP="00006CD3">
            <w:pPr>
              <w:pStyle w:val="TableHeading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u-RU"/>
              </w:rPr>
              <w:t>Consistent gets</w:t>
            </w:r>
          </w:p>
        </w:tc>
        <w:tc>
          <w:tcPr>
            <w:tcW w:w="2871" w:type="pct"/>
            <w:vAlign w:val="center"/>
          </w:tcPr>
          <w:p w:rsidR="00DC2F5A" w:rsidRPr="00006CD3" w:rsidRDefault="00DC2F5A" w:rsidP="00006CD3">
            <w:pPr>
              <w:pStyle w:val="TableHeading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u-RU"/>
              </w:rPr>
              <w:t>Description</w:t>
            </w:r>
          </w:p>
        </w:tc>
      </w:tr>
      <w:tr w:rsidR="00006CD3" w:rsidRPr="001B4E00" w:rsidTr="00006CD3">
        <w:tc>
          <w:tcPr>
            <w:tcW w:w="241" w:type="pct"/>
            <w:vAlign w:val="center"/>
          </w:tcPr>
          <w:p w:rsidR="00DC2F5A" w:rsidRPr="00006CD3" w:rsidRDefault="00826B30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1</w:t>
            </w:r>
          </w:p>
        </w:tc>
        <w:tc>
          <w:tcPr>
            <w:tcW w:w="482" w:type="pct"/>
            <w:vAlign w:val="center"/>
          </w:tcPr>
          <w:p w:rsidR="00DC2F5A" w:rsidRPr="00006CD3" w:rsidRDefault="00826B30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1664</w:t>
            </w:r>
          </w:p>
        </w:tc>
        <w:tc>
          <w:tcPr>
            <w:tcW w:w="482" w:type="pct"/>
            <w:vAlign w:val="center"/>
          </w:tcPr>
          <w:p w:rsidR="00DC2F5A" w:rsidRPr="00006CD3" w:rsidRDefault="00826B30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1536</w:t>
            </w:r>
          </w:p>
        </w:tc>
        <w:tc>
          <w:tcPr>
            <w:tcW w:w="484" w:type="pct"/>
            <w:vAlign w:val="center"/>
          </w:tcPr>
          <w:p w:rsidR="00DC2F5A" w:rsidRPr="00006CD3" w:rsidRDefault="0055093C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99999</w:t>
            </w:r>
          </w:p>
        </w:tc>
        <w:tc>
          <w:tcPr>
            <w:tcW w:w="441" w:type="pct"/>
            <w:vAlign w:val="center"/>
          </w:tcPr>
          <w:p w:rsidR="00DC2F5A" w:rsidRPr="00006CD3" w:rsidRDefault="0055093C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1539</w:t>
            </w:r>
          </w:p>
        </w:tc>
        <w:tc>
          <w:tcPr>
            <w:tcW w:w="2871" w:type="pct"/>
            <w:vAlign w:val="center"/>
          </w:tcPr>
          <w:p w:rsidR="00DC2F5A" w:rsidRPr="00006CD3" w:rsidRDefault="008E503A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 xml:space="preserve">Create </w:t>
            </w:r>
            <w:r w:rsidR="009D7319" w:rsidRPr="00006CD3">
              <w:rPr>
                <w:rFonts w:asciiTheme="minorHAnsi" w:eastAsiaTheme="minorHAnsi" w:hAnsiTheme="minorHAnsi" w:cstheme="minorBidi"/>
                <w:lang w:val="ru-RU"/>
              </w:rPr>
              <w:t xml:space="preserve">- </w:t>
            </w:r>
            <w:r w:rsidR="009D7319" w:rsidRPr="00006CD3">
              <w:rPr>
                <w:rFonts w:asciiTheme="minorHAnsi" w:eastAsiaTheme="minorHAnsi" w:hAnsiTheme="minorHAnsi" w:cstheme="minorBidi"/>
                <w:lang w:val="ru-RU"/>
              </w:rPr>
              <w:t xml:space="preserve">При создании таблицы и вставки в нее строк из буфера </w:t>
            </w:r>
            <w:r w:rsidR="009D7319" w:rsidRPr="00006CD3">
              <w:rPr>
                <w:rFonts w:asciiTheme="minorHAnsi" w:eastAsiaTheme="minorHAnsi" w:hAnsiTheme="minorHAnsi" w:cstheme="minorBidi"/>
                <w:lang w:val="ru-RU"/>
              </w:rPr>
              <w:t>считываются</w:t>
            </w:r>
            <w:r w:rsidR="009D7319" w:rsidRPr="00006CD3">
              <w:rPr>
                <w:rFonts w:asciiTheme="minorHAnsi" w:eastAsiaTheme="minorHAnsi" w:hAnsiTheme="minorHAnsi" w:cstheme="minorBidi"/>
                <w:lang w:val="ru-RU"/>
              </w:rPr>
              <w:t xml:space="preserve"> 1539 блоков = 1536 </w:t>
            </w:r>
            <w:r w:rsidR="009D7319" w:rsidRPr="00006CD3">
              <w:rPr>
                <w:rFonts w:asciiTheme="minorHAnsi" w:eastAsiaTheme="minorHAnsi" w:hAnsiTheme="minorHAnsi" w:cstheme="minorBidi"/>
                <w:lang w:val="ru-RU"/>
              </w:rPr>
              <w:t xml:space="preserve">с </w:t>
            </w:r>
            <w:r w:rsidR="009D7319" w:rsidRPr="00006CD3">
              <w:rPr>
                <w:rFonts w:asciiTheme="minorHAnsi" w:eastAsiaTheme="minorHAnsi" w:hAnsiTheme="minorHAnsi" w:cstheme="minorBidi"/>
                <w:lang w:val="ru-RU"/>
              </w:rPr>
              <w:t>заполненны</w:t>
            </w:r>
            <w:r w:rsidR="00557C0D">
              <w:rPr>
                <w:rFonts w:asciiTheme="minorHAnsi" w:eastAsiaTheme="minorHAnsi" w:hAnsiTheme="minorHAnsi" w:cstheme="minorBidi"/>
                <w:lang w:val="ru-RU"/>
              </w:rPr>
              <w:t>ми</w:t>
            </w:r>
            <w:r w:rsidR="009D7319" w:rsidRPr="00006CD3">
              <w:rPr>
                <w:rFonts w:asciiTheme="minorHAnsi" w:eastAsiaTheme="minorHAnsi" w:hAnsiTheme="minorHAnsi" w:cstheme="minorBidi"/>
                <w:lang w:val="ru-RU"/>
              </w:rPr>
              <w:t xml:space="preserve"> данными  + 3 на метаданные</w:t>
            </w:r>
            <w:r w:rsidR="009D7319" w:rsidRPr="00006CD3">
              <w:rPr>
                <w:rFonts w:asciiTheme="minorHAnsi" w:eastAsiaTheme="minorHAnsi" w:hAnsiTheme="minorHAnsi" w:cstheme="minorBidi"/>
                <w:lang w:val="ru-RU"/>
              </w:rPr>
              <w:t>.</w:t>
            </w:r>
          </w:p>
        </w:tc>
      </w:tr>
      <w:tr w:rsidR="00006CD3" w:rsidRPr="001B4E00" w:rsidTr="00006CD3">
        <w:tc>
          <w:tcPr>
            <w:tcW w:w="241" w:type="pct"/>
            <w:vAlign w:val="center"/>
          </w:tcPr>
          <w:p w:rsidR="00DC2F5A" w:rsidRPr="00006CD3" w:rsidRDefault="0055093C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2</w:t>
            </w:r>
          </w:p>
        </w:tc>
        <w:tc>
          <w:tcPr>
            <w:tcW w:w="482" w:type="pct"/>
            <w:vAlign w:val="center"/>
          </w:tcPr>
          <w:p w:rsidR="00DC2F5A" w:rsidRPr="00006CD3" w:rsidRDefault="0055093C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1664</w:t>
            </w:r>
          </w:p>
        </w:tc>
        <w:tc>
          <w:tcPr>
            <w:tcW w:w="482" w:type="pct"/>
            <w:vAlign w:val="center"/>
          </w:tcPr>
          <w:p w:rsidR="00DC2F5A" w:rsidRPr="00006CD3" w:rsidRDefault="0055093C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0</w:t>
            </w:r>
          </w:p>
        </w:tc>
        <w:tc>
          <w:tcPr>
            <w:tcW w:w="484" w:type="pct"/>
            <w:vAlign w:val="center"/>
          </w:tcPr>
          <w:p w:rsidR="00DC2F5A" w:rsidRPr="00006CD3" w:rsidRDefault="00747D1E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0</w:t>
            </w:r>
          </w:p>
        </w:tc>
        <w:tc>
          <w:tcPr>
            <w:tcW w:w="441" w:type="pct"/>
            <w:vAlign w:val="center"/>
          </w:tcPr>
          <w:p w:rsidR="00DC2F5A" w:rsidRPr="00006CD3" w:rsidRDefault="0055093C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1541</w:t>
            </w:r>
          </w:p>
        </w:tc>
        <w:tc>
          <w:tcPr>
            <w:tcW w:w="2871" w:type="pct"/>
            <w:vAlign w:val="center"/>
          </w:tcPr>
          <w:p w:rsidR="00DC2F5A" w:rsidRPr="00006CD3" w:rsidRDefault="0055093C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Delete</w:t>
            </w:r>
            <w:r w:rsidR="009D7319" w:rsidRPr="00006CD3">
              <w:rPr>
                <w:rFonts w:asciiTheme="minorHAnsi" w:eastAsiaTheme="minorHAnsi" w:hAnsiTheme="minorHAnsi" w:cstheme="minorBidi"/>
                <w:lang w:val="ru-RU"/>
              </w:rPr>
              <w:t xml:space="preserve"> - </w:t>
            </w:r>
            <w:r w:rsidR="009D7319" w:rsidRPr="00006CD3">
              <w:rPr>
                <w:rFonts w:asciiTheme="minorHAnsi" w:eastAsiaTheme="minorHAnsi" w:hAnsiTheme="minorHAnsi" w:cstheme="minorBidi"/>
                <w:lang w:val="ru-RU"/>
              </w:rPr>
              <w:t>При удалении данных Oracle считывает из буфера 1539 блоков + 2 на данные для отката</w:t>
            </w:r>
            <w:r w:rsidR="009D7319" w:rsidRPr="00006CD3">
              <w:rPr>
                <w:rFonts w:asciiTheme="minorHAnsi" w:eastAsiaTheme="minorHAnsi" w:hAnsiTheme="minorHAnsi" w:cstheme="minorBidi"/>
                <w:lang w:val="ru-RU"/>
              </w:rPr>
              <w:t xml:space="preserve"> операции</w:t>
            </w:r>
            <w:r w:rsidR="009D7319" w:rsidRPr="00006CD3">
              <w:rPr>
                <w:rFonts w:asciiTheme="minorHAnsi" w:eastAsiaTheme="minorHAnsi" w:hAnsiTheme="minorHAnsi" w:cstheme="minorBidi"/>
                <w:lang w:val="ru-RU"/>
              </w:rPr>
              <w:t>.</w:t>
            </w:r>
          </w:p>
        </w:tc>
      </w:tr>
      <w:tr w:rsidR="00006CD3" w:rsidRPr="001B4E00" w:rsidTr="00006CD3">
        <w:tc>
          <w:tcPr>
            <w:tcW w:w="241" w:type="pct"/>
            <w:vAlign w:val="center"/>
          </w:tcPr>
          <w:p w:rsidR="00DC2F5A" w:rsidRPr="00006CD3" w:rsidRDefault="0055093C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3</w:t>
            </w:r>
          </w:p>
        </w:tc>
        <w:tc>
          <w:tcPr>
            <w:tcW w:w="482" w:type="pct"/>
            <w:vAlign w:val="center"/>
          </w:tcPr>
          <w:p w:rsidR="00DC2F5A" w:rsidRPr="00006CD3" w:rsidRDefault="0055093C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1664</w:t>
            </w:r>
          </w:p>
        </w:tc>
        <w:tc>
          <w:tcPr>
            <w:tcW w:w="482" w:type="pct"/>
            <w:vAlign w:val="center"/>
          </w:tcPr>
          <w:p w:rsidR="00DC2F5A" w:rsidRPr="00006CD3" w:rsidRDefault="00747D1E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1</w:t>
            </w:r>
          </w:p>
        </w:tc>
        <w:tc>
          <w:tcPr>
            <w:tcW w:w="484" w:type="pct"/>
            <w:vAlign w:val="center"/>
          </w:tcPr>
          <w:p w:rsidR="00DC2F5A" w:rsidRPr="00006CD3" w:rsidRDefault="00747D1E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1</w:t>
            </w:r>
          </w:p>
        </w:tc>
        <w:tc>
          <w:tcPr>
            <w:tcW w:w="441" w:type="pct"/>
            <w:vAlign w:val="center"/>
          </w:tcPr>
          <w:p w:rsidR="00DC2F5A" w:rsidRPr="00006CD3" w:rsidRDefault="0055093C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1541</w:t>
            </w:r>
          </w:p>
        </w:tc>
        <w:tc>
          <w:tcPr>
            <w:tcW w:w="2871" w:type="pct"/>
            <w:vAlign w:val="center"/>
          </w:tcPr>
          <w:p w:rsidR="00DC2F5A" w:rsidRPr="001B4E00" w:rsidRDefault="0055093C" w:rsidP="00557C0D">
            <w:pPr>
              <w:pStyle w:val="aff9"/>
              <w:widowControl/>
              <w:spacing w:line="240" w:lineRule="auto"/>
              <w:rPr>
                <w:sz w:val="24"/>
                <w:szCs w:val="24"/>
              </w:rPr>
            </w:pPr>
            <w:r w:rsidRPr="00006CD3">
              <w:rPr>
                <w:sz w:val="24"/>
                <w:szCs w:val="24"/>
              </w:rPr>
              <w:t>Insert</w:t>
            </w:r>
            <w:r w:rsidR="009D7319" w:rsidRPr="001B4E00">
              <w:rPr>
                <w:sz w:val="24"/>
                <w:szCs w:val="24"/>
              </w:rPr>
              <w:t xml:space="preserve"> - </w:t>
            </w:r>
            <w:r w:rsidR="009D7319" w:rsidRPr="001B4E00">
              <w:rPr>
                <w:sz w:val="24"/>
                <w:szCs w:val="24"/>
              </w:rPr>
              <w:t>После удаления  строк HWM остался на прежнем месте, статистика не была пересобрана</w:t>
            </w:r>
            <w:r w:rsidR="00557C0D">
              <w:rPr>
                <w:sz w:val="24"/>
                <w:szCs w:val="24"/>
              </w:rPr>
              <w:t>,</w:t>
            </w:r>
            <w:r w:rsidR="009D7319" w:rsidRPr="001B4E00">
              <w:rPr>
                <w:sz w:val="24"/>
                <w:szCs w:val="24"/>
              </w:rPr>
              <w:t xml:space="preserve"> поэтому  при вставке 1 строки Oracle вставля</w:t>
            </w:r>
            <w:r w:rsidR="00557C0D">
              <w:rPr>
                <w:sz w:val="24"/>
                <w:szCs w:val="24"/>
              </w:rPr>
              <w:t xml:space="preserve">ет ее в первое свободное место и количество </w:t>
            </w:r>
            <w:proofErr w:type="spellStart"/>
            <w:proofErr w:type="gramStart"/>
            <w:r w:rsidR="00557C0D" w:rsidRPr="001B4E00">
              <w:rPr>
                <w:sz w:val="24"/>
                <w:szCs w:val="24"/>
              </w:rPr>
              <w:t>с</w:t>
            </w:r>
            <w:proofErr w:type="gramEnd"/>
            <w:r w:rsidR="00557C0D" w:rsidRPr="00006CD3">
              <w:rPr>
                <w:sz w:val="24"/>
                <w:szCs w:val="24"/>
              </w:rPr>
              <w:t>onsistent</w:t>
            </w:r>
            <w:proofErr w:type="spellEnd"/>
            <w:r w:rsidR="00557C0D" w:rsidRPr="001B4E00">
              <w:rPr>
                <w:sz w:val="24"/>
                <w:szCs w:val="24"/>
              </w:rPr>
              <w:t xml:space="preserve">  </w:t>
            </w:r>
            <w:proofErr w:type="spellStart"/>
            <w:r w:rsidR="00557C0D" w:rsidRPr="00006CD3">
              <w:rPr>
                <w:sz w:val="24"/>
                <w:szCs w:val="24"/>
              </w:rPr>
              <w:t>gets</w:t>
            </w:r>
            <w:proofErr w:type="spellEnd"/>
            <w:r w:rsidR="00557C0D">
              <w:rPr>
                <w:sz w:val="24"/>
                <w:szCs w:val="24"/>
              </w:rPr>
              <w:t xml:space="preserve"> не изменяется.</w:t>
            </w:r>
          </w:p>
        </w:tc>
      </w:tr>
      <w:tr w:rsidR="00006CD3" w:rsidRPr="001B4E00" w:rsidTr="00006CD3">
        <w:tc>
          <w:tcPr>
            <w:tcW w:w="241" w:type="pct"/>
            <w:vAlign w:val="center"/>
          </w:tcPr>
          <w:p w:rsidR="00DC2F5A" w:rsidRPr="00006CD3" w:rsidRDefault="00747D1E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4</w:t>
            </w:r>
          </w:p>
        </w:tc>
        <w:tc>
          <w:tcPr>
            <w:tcW w:w="482" w:type="pct"/>
            <w:vAlign w:val="center"/>
          </w:tcPr>
          <w:p w:rsidR="00DC2F5A" w:rsidRPr="00006CD3" w:rsidRDefault="00747D1E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8</w:t>
            </w:r>
          </w:p>
        </w:tc>
        <w:tc>
          <w:tcPr>
            <w:tcW w:w="482" w:type="pct"/>
            <w:vAlign w:val="center"/>
          </w:tcPr>
          <w:p w:rsidR="00DC2F5A" w:rsidRPr="00006CD3" w:rsidRDefault="00747D1E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0</w:t>
            </w:r>
          </w:p>
        </w:tc>
        <w:tc>
          <w:tcPr>
            <w:tcW w:w="484" w:type="pct"/>
            <w:vAlign w:val="center"/>
          </w:tcPr>
          <w:p w:rsidR="00DC2F5A" w:rsidRPr="00006CD3" w:rsidRDefault="00747D1E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0</w:t>
            </w:r>
          </w:p>
        </w:tc>
        <w:tc>
          <w:tcPr>
            <w:tcW w:w="441" w:type="pct"/>
            <w:vAlign w:val="center"/>
          </w:tcPr>
          <w:p w:rsidR="00DC2F5A" w:rsidRPr="00006CD3" w:rsidRDefault="00747D1E" w:rsidP="00006CD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Bidi"/>
                <w:lang w:val="ru-RU"/>
              </w:rPr>
            </w:pPr>
            <w:r w:rsidRPr="00006CD3">
              <w:rPr>
                <w:rFonts w:asciiTheme="minorHAnsi" w:eastAsiaTheme="minorHAnsi" w:hAnsiTheme="minorHAnsi" w:cstheme="minorBidi"/>
                <w:lang w:val="ru-RU"/>
              </w:rPr>
              <w:t>3</w:t>
            </w:r>
          </w:p>
        </w:tc>
        <w:tc>
          <w:tcPr>
            <w:tcW w:w="2871" w:type="pct"/>
            <w:vAlign w:val="center"/>
          </w:tcPr>
          <w:p w:rsidR="00DC2F5A" w:rsidRPr="001B4E00" w:rsidRDefault="00747D1E" w:rsidP="00006CD3">
            <w:pPr>
              <w:pStyle w:val="aff9"/>
              <w:rPr>
                <w:sz w:val="24"/>
                <w:szCs w:val="24"/>
              </w:rPr>
            </w:pPr>
            <w:proofErr w:type="spellStart"/>
            <w:r w:rsidRPr="00006CD3">
              <w:rPr>
                <w:sz w:val="24"/>
                <w:szCs w:val="24"/>
              </w:rPr>
              <w:t>Truncate</w:t>
            </w:r>
            <w:proofErr w:type="spellEnd"/>
            <w:r w:rsidR="001B4E00" w:rsidRPr="00006CD3">
              <w:rPr>
                <w:sz w:val="24"/>
                <w:szCs w:val="24"/>
              </w:rPr>
              <w:t xml:space="preserve"> - </w:t>
            </w:r>
            <w:r w:rsidR="001B4E00" w:rsidRPr="001B4E00">
              <w:rPr>
                <w:sz w:val="24"/>
                <w:szCs w:val="24"/>
              </w:rPr>
              <w:t xml:space="preserve">Поскольку операция </w:t>
            </w:r>
            <w:r w:rsidR="001B4E00" w:rsidRPr="00006CD3">
              <w:rPr>
                <w:sz w:val="24"/>
                <w:szCs w:val="24"/>
              </w:rPr>
              <w:t>truncate</w:t>
            </w:r>
            <w:r w:rsidR="001B4E00" w:rsidRPr="001B4E00">
              <w:rPr>
                <w:sz w:val="24"/>
                <w:szCs w:val="24"/>
              </w:rPr>
              <w:t xml:space="preserve"> очищается и сбрасывает </w:t>
            </w:r>
            <w:r w:rsidR="001B4E00" w:rsidRPr="00006CD3">
              <w:rPr>
                <w:sz w:val="24"/>
                <w:szCs w:val="24"/>
              </w:rPr>
              <w:t>HWM</w:t>
            </w:r>
            <w:r w:rsidR="001B4E00" w:rsidRPr="001B4E00">
              <w:rPr>
                <w:sz w:val="24"/>
                <w:szCs w:val="24"/>
              </w:rPr>
              <w:t xml:space="preserve">, то значение  </w:t>
            </w:r>
            <w:proofErr w:type="spellStart"/>
            <w:proofErr w:type="gramStart"/>
            <w:r w:rsidR="001B4E00" w:rsidRPr="001B4E00">
              <w:rPr>
                <w:sz w:val="24"/>
                <w:szCs w:val="24"/>
              </w:rPr>
              <w:t>с</w:t>
            </w:r>
            <w:proofErr w:type="gramEnd"/>
            <w:r w:rsidR="001B4E00" w:rsidRPr="00006CD3">
              <w:rPr>
                <w:sz w:val="24"/>
                <w:szCs w:val="24"/>
              </w:rPr>
              <w:t>onsistent</w:t>
            </w:r>
            <w:proofErr w:type="spellEnd"/>
            <w:r w:rsidR="001B4E00" w:rsidRPr="001B4E00">
              <w:rPr>
                <w:sz w:val="24"/>
                <w:szCs w:val="24"/>
              </w:rPr>
              <w:t xml:space="preserve">  </w:t>
            </w:r>
            <w:proofErr w:type="spellStart"/>
            <w:r w:rsidR="001B4E00" w:rsidRPr="00006CD3">
              <w:rPr>
                <w:sz w:val="24"/>
                <w:szCs w:val="24"/>
              </w:rPr>
              <w:t>gets</w:t>
            </w:r>
            <w:proofErr w:type="spellEnd"/>
            <w:r w:rsidR="001B4E00" w:rsidRPr="001B4E00">
              <w:rPr>
                <w:sz w:val="24"/>
                <w:szCs w:val="24"/>
              </w:rPr>
              <w:t xml:space="preserve"> минимально (</w:t>
            </w:r>
            <w:r w:rsidR="00557C0D">
              <w:rPr>
                <w:sz w:val="24"/>
                <w:szCs w:val="24"/>
              </w:rPr>
              <w:t>метаданные</w:t>
            </w:r>
            <w:r w:rsidR="001B4E00">
              <w:rPr>
                <w:sz w:val="24"/>
                <w:szCs w:val="24"/>
              </w:rPr>
              <w:t>)</w:t>
            </w:r>
          </w:p>
        </w:tc>
      </w:tr>
    </w:tbl>
    <w:p w:rsidR="008E503A" w:rsidRPr="001B4E00" w:rsidRDefault="008E503A" w:rsidP="008E503A">
      <w:pPr>
        <w:pStyle w:val="aff9"/>
        <w:rPr>
          <w:sz w:val="24"/>
          <w:szCs w:val="24"/>
        </w:rPr>
      </w:pPr>
      <w:bookmarkStart w:id="7" w:name="_Toc315003716"/>
      <w:bookmarkStart w:id="8" w:name="_Toc380666535"/>
      <w:bookmarkStart w:id="9" w:name="_Toc443488403"/>
      <w:bookmarkEnd w:id="6"/>
    </w:p>
    <w:p w:rsidR="008E503A" w:rsidRPr="001B4E00" w:rsidRDefault="008E503A" w:rsidP="008E503A">
      <w:pPr>
        <w:pStyle w:val="aff9"/>
        <w:rPr>
          <w:sz w:val="24"/>
          <w:szCs w:val="24"/>
        </w:rPr>
      </w:pPr>
      <w:r w:rsidRPr="001B4E00">
        <w:rPr>
          <w:sz w:val="24"/>
          <w:szCs w:val="24"/>
        </w:rPr>
        <w:t xml:space="preserve">Для только что созданной таблицы </w:t>
      </w:r>
      <w:r w:rsidRPr="001B4E00">
        <w:rPr>
          <w:sz w:val="24"/>
          <w:szCs w:val="24"/>
          <w:lang w:val="en-US"/>
        </w:rPr>
        <w:t>HWM</w:t>
      </w:r>
      <w:r w:rsidRPr="001B4E00">
        <w:rPr>
          <w:sz w:val="24"/>
          <w:szCs w:val="24"/>
        </w:rPr>
        <w:t xml:space="preserve">-маркер начинается в 1 блоке. По мере помещения данных в таблицы количество занятых блоков увеличивается и </w:t>
      </w:r>
      <w:r w:rsidRPr="001B4E00">
        <w:rPr>
          <w:sz w:val="24"/>
          <w:szCs w:val="24"/>
          <w:lang w:val="en-US"/>
        </w:rPr>
        <w:t>HWM</w:t>
      </w:r>
      <w:r w:rsidRPr="001B4E00">
        <w:rPr>
          <w:sz w:val="24"/>
          <w:szCs w:val="24"/>
        </w:rPr>
        <w:t xml:space="preserve">-маркер сдвигается вправо. </w:t>
      </w:r>
      <w:r w:rsidR="0048184F" w:rsidRPr="001B4E00">
        <w:rPr>
          <w:sz w:val="24"/>
          <w:szCs w:val="24"/>
        </w:rPr>
        <w:t>При  удалении строк</w:t>
      </w:r>
      <w:r w:rsidRPr="001B4E00">
        <w:rPr>
          <w:sz w:val="24"/>
          <w:szCs w:val="24"/>
        </w:rPr>
        <w:t xml:space="preserve"> из таблицы, </w:t>
      </w:r>
      <w:r w:rsidR="0048184F" w:rsidRPr="001B4E00">
        <w:rPr>
          <w:sz w:val="24"/>
          <w:szCs w:val="24"/>
        </w:rPr>
        <w:t>появляется</w:t>
      </w:r>
      <w:r w:rsidRPr="001B4E00">
        <w:rPr>
          <w:sz w:val="24"/>
          <w:szCs w:val="24"/>
        </w:rPr>
        <w:t xml:space="preserve"> много блоков, которые больше не содержат данных, но по-прежнему находятся перед </w:t>
      </w:r>
      <w:r w:rsidRPr="001B4E00">
        <w:rPr>
          <w:sz w:val="24"/>
          <w:szCs w:val="24"/>
          <w:lang w:val="en-US"/>
        </w:rPr>
        <w:t>HWM</w:t>
      </w:r>
      <w:r w:rsidRPr="001B4E00">
        <w:rPr>
          <w:sz w:val="24"/>
          <w:szCs w:val="24"/>
        </w:rPr>
        <w:t xml:space="preserve">-маркером и остаются там до тех пор, пока объект не будет перестроен, очищен или сжат. </w:t>
      </w:r>
    </w:p>
    <w:p w:rsidR="00E253B9" w:rsidRPr="001B4E00" w:rsidRDefault="008E503A" w:rsidP="0048184F">
      <w:pPr>
        <w:pStyle w:val="aff9"/>
        <w:rPr>
          <w:sz w:val="24"/>
          <w:szCs w:val="24"/>
        </w:rPr>
      </w:pPr>
      <w:r w:rsidRPr="001B4E00">
        <w:rPr>
          <w:sz w:val="24"/>
          <w:szCs w:val="24"/>
        </w:rPr>
        <w:t xml:space="preserve">Во время оператора </w:t>
      </w:r>
      <w:r w:rsidRPr="001B4E00">
        <w:rPr>
          <w:sz w:val="24"/>
          <w:szCs w:val="24"/>
          <w:lang w:val="en-US"/>
        </w:rPr>
        <w:t>TRUNCATE</w:t>
      </w:r>
      <w:r w:rsidRPr="001B4E00">
        <w:rPr>
          <w:sz w:val="24"/>
          <w:szCs w:val="24"/>
        </w:rPr>
        <w:t xml:space="preserve"> он сбрасывает </w:t>
      </w:r>
      <w:r w:rsidRPr="001B4E00">
        <w:rPr>
          <w:sz w:val="24"/>
          <w:szCs w:val="24"/>
          <w:lang w:val="en-US"/>
        </w:rPr>
        <w:t>HWM</w:t>
      </w:r>
      <w:r w:rsidRPr="001B4E00">
        <w:rPr>
          <w:sz w:val="24"/>
          <w:szCs w:val="24"/>
        </w:rPr>
        <w:t xml:space="preserve">-маркер таблицы </w:t>
      </w:r>
      <w:r w:rsidR="00EB2824" w:rsidRPr="001B4E00">
        <w:rPr>
          <w:sz w:val="24"/>
          <w:szCs w:val="24"/>
        </w:rPr>
        <w:t xml:space="preserve">практически </w:t>
      </w:r>
      <w:r w:rsidR="00006CD3">
        <w:rPr>
          <w:sz w:val="24"/>
          <w:szCs w:val="24"/>
        </w:rPr>
        <w:t>в ноль и также очищает</w:t>
      </w:r>
      <w:r w:rsidRPr="001B4E00">
        <w:rPr>
          <w:sz w:val="24"/>
          <w:szCs w:val="24"/>
        </w:rPr>
        <w:t xml:space="preserve"> все ассоциированные индексы. Поэтому при удалении всех строк из таблицы, оператор </w:t>
      </w:r>
      <w:r w:rsidRPr="001B4E00">
        <w:rPr>
          <w:sz w:val="24"/>
          <w:szCs w:val="24"/>
          <w:lang w:val="en-US"/>
        </w:rPr>
        <w:t>TRUNCATE</w:t>
      </w:r>
      <w:r w:rsidRPr="001B4E00">
        <w:rPr>
          <w:sz w:val="24"/>
          <w:szCs w:val="24"/>
        </w:rPr>
        <w:t xml:space="preserve"> будет наилучшим выбором. </w:t>
      </w:r>
    </w:p>
    <w:p w:rsidR="00DC2F5A" w:rsidRPr="001B4E00" w:rsidRDefault="00DC2F5A" w:rsidP="00DC2F5A">
      <w:pPr>
        <w:pStyle w:val="1"/>
      </w:pPr>
      <w:r w:rsidRPr="001B4E00">
        <w:t>Index Scan types</w:t>
      </w:r>
      <w:bookmarkEnd w:id="7"/>
      <w:bookmarkEnd w:id="8"/>
      <w:bookmarkEnd w:id="9"/>
    </w:p>
    <w:p w:rsidR="00DC2F5A" w:rsidRPr="001B4E00" w:rsidRDefault="00DC2F5A" w:rsidP="00DC2F5A">
      <w:pPr>
        <w:pStyle w:val="21"/>
        <w:rPr>
          <w:sz w:val="24"/>
        </w:rPr>
      </w:pPr>
      <w:bookmarkStart w:id="10" w:name="_Toc315003717"/>
      <w:bookmarkStart w:id="11" w:name="_Toc380666536"/>
      <w:bookmarkStart w:id="12" w:name="_Toc443488404"/>
      <w:r w:rsidRPr="001B4E00">
        <w:rPr>
          <w:sz w:val="24"/>
        </w:rPr>
        <w:t xml:space="preserve">Task 2: Index Clustering </w:t>
      </w:r>
      <w:r w:rsidR="004C6968" w:rsidRPr="001B4E00">
        <w:rPr>
          <w:sz w:val="24"/>
        </w:rPr>
        <w:t>F</w:t>
      </w:r>
      <w:r w:rsidRPr="001B4E00">
        <w:rPr>
          <w:sz w:val="24"/>
        </w:rPr>
        <w:t>actor</w:t>
      </w:r>
      <w:bookmarkEnd w:id="10"/>
      <w:bookmarkEnd w:id="11"/>
      <w:bookmarkEnd w:id="12"/>
    </w:p>
    <w:p w:rsidR="005074BE" w:rsidRPr="001B4E00" w:rsidRDefault="005074BE" w:rsidP="005074BE">
      <w:pPr>
        <w:pStyle w:val="a0"/>
        <w:numPr>
          <w:ilvl w:val="0"/>
          <w:numId w:val="0"/>
        </w:numPr>
        <w:ind w:left="360" w:hanging="360"/>
        <w:rPr>
          <w:rFonts w:ascii="Courier New" w:hAnsi="Courier New" w:cs="Courier New"/>
          <w:b/>
        </w:rPr>
      </w:pPr>
    </w:p>
    <w:p w:rsidR="005074BE" w:rsidRPr="001B4E00" w:rsidRDefault="005074BE" w:rsidP="005074BE">
      <w:pPr>
        <w:pStyle w:val="a0"/>
        <w:numPr>
          <w:ilvl w:val="0"/>
          <w:numId w:val="0"/>
        </w:numPr>
        <w:ind w:left="360" w:hanging="360"/>
        <w:rPr>
          <w:b/>
        </w:rPr>
      </w:pPr>
      <w:r w:rsidRPr="001B4E00">
        <w:rPr>
          <w:noProof/>
          <w:lang w:val="ru-RU" w:eastAsia="ru-RU"/>
        </w:rPr>
        <w:lastRenderedPageBreak/>
        <w:drawing>
          <wp:inline distT="0" distB="0" distL="0" distR="0" wp14:anchorId="7F702C1F" wp14:editId="0D59957B">
            <wp:extent cx="3084484" cy="1863306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634" cy="186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12" w:rsidRPr="001B4E00" w:rsidRDefault="00E85A12" w:rsidP="005074BE">
      <w:pPr>
        <w:pStyle w:val="a0"/>
        <w:numPr>
          <w:ilvl w:val="0"/>
          <w:numId w:val="0"/>
        </w:numPr>
        <w:ind w:left="360" w:hanging="360"/>
        <w:rPr>
          <w:b/>
        </w:rPr>
      </w:pPr>
    </w:p>
    <w:p w:rsidR="009901B8" w:rsidRPr="001B4E00" w:rsidRDefault="004879ED" w:rsidP="00D5303A">
      <w:pPr>
        <w:pStyle w:val="afa"/>
        <w:rPr>
          <w:lang w:val="ru-RU"/>
        </w:rPr>
      </w:pPr>
      <w:r w:rsidRPr="001B4E00">
        <w:rPr>
          <w:lang w:val="ru-RU"/>
        </w:rPr>
        <w:t>Кластерный фактор - это показатель, который выражает степень распределения записей в таблиц</w:t>
      </w:r>
      <w:r w:rsidR="00D5303A" w:rsidRPr="001B4E00">
        <w:rPr>
          <w:lang w:val="ru-RU"/>
        </w:rPr>
        <w:t>е относительно индексных ключей. Или другими словами, это число, представляющее количество логических операций ввода-вывода в таблице, которые должны быть выполнены для чтения всей таблицы через индекс.</w:t>
      </w:r>
      <w:r w:rsidR="00453402" w:rsidRPr="001B4E00">
        <w:rPr>
          <w:lang w:val="ru-RU"/>
        </w:rPr>
        <w:t xml:space="preserve"> </w:t>
      </w:r>
      <w:r w:rsidR="00D5303A" w:rsidRPr="001B4E00">
        <w:rPr>
          <w:lang w:val="ru-RU"/>
        </w:rPr>
        <w:t xml:space="preserve">Если значение близко  к количеству блоков, то таблица очень хорошо упорядочена. </w:t>
      </w:r>
      <w:r w:rsidR="00453402" w:rsidRPr="001B4E00">
        <w:rPr>
          <w:lang w:val="ru-RU"/>
        </w:rPr>
        <w:t xml:space="preserve">Если же записи распределены случайным образом, а значит, имеется большое </w:t>
      </w:r>
      <w:r w:rsidR="00453402" w:rsidRPr="001B4E00">
        <w:t>CF</w:t>
      </w:r>
      <w:r w:rsidR="00453402" w:rsidRPr="001B4E00">
        <w:rPr>
          <w:lang w:val="ru-RU"/>
        </w:rPr>
        <w:t xml:space="preserve"> значение, которое близко к количеству записей в таблице, то это плохой индекс.</w:t>
      </w:r>
      <w:r w:rsidR="009901B8" w:rsidRPr="001B4E00">
        <w:rPr>
          <w:lang w:val="ru-RU"/>
        </w:rPr>
        <w:t xml:space="preserve"> </w:t>
      </w:r>
      <w:proofErr w:type="gramStart"/>
      <w:r w:rsidR="009901B8" w:rsidRPr="001B4E00">
        <w:t>Oracle</w:t>
      </w:r>
      <w:r w:rsidR="009901B8" w:rsidRPr="001B4E00">
        <w:rPr>
          <w:lang w:val="ru-RU"/>
        </w:rPr>
        <w:t xml:space="preserve"> производит сканирование диапазона по структуре индекса, и если обнаруживается, что следующая строка</w:t>
      </w:r>
      <w:r w:rsidR="00D5303A" w:rsidRPr="001B4E00">
        <w:rPr>
          <w:lang w:val="ru-RU"/>
        </w:rPr>
        <w:t xml:space="preserve"> рядом</w:t>
      </w:r>
      <w:r w:rsidR="009901B8" w:rsidRPr="001B4E00">
        <w:rPr>
          <w:lang w:val="ru-RU"/>
        </w:rPr>
        <w:t xml:space="preserve">, то еще одна операция ввода-вывода для получения блока таблицы из буферного кеша </w:t>
      </w:r>
      <w:r w:rsidR="000542E1" w:rsidRPr="001B4E00">
        <w:rPr>
          <w:lang w:val="ru-RU"/>
        </w:rPr>
        <w:t>не выполняется</w:t>
      </w:r>
      <w:r w:rsidR="009901B8" w:rsidRPr="001B4E00">
        <w:rPr>
          <w:lang w:val="ru-RU"/>
        </w:rPr>
        <w:t>.</w:t>
      </w:r>
      <w:proofErr w:type="gramEnd"/>
      <w:r w:rsidR="009901B8" w:rsidRPr="001B4E00">
        <w:rPr>
          <w:lang w:val="ru-RU"/>
        </w:rPr>
        <w:t xml:space="preserve"> </w:t>
      </w:r>
      <w:r w:rsidR="00D5303A" w:rsidRPr="001B4E00">
        <w:rPr>
          <w:lang w:val="ru-RU"/>
        </w:rPr>
        <w:t>Е</w:t>
      </w:r>
      <w:r w:rsidR="009901B8" w:rsidRPr="001B4E00">
        <w:rPr>
          <w:lang w:val="ru-RU"/>
        </w:rPr>
        <w:t xml:space="preserve">сли следующая строка находится не в том же самом </w:t>
      </w:r>
      <w:proofErr w:type="gramStart"/>
      <w:r w:rsidR="009901B8" w:rsidRPr="001B4E00">
        <w:rPr>
          <w:lang w:val="ru-RU"/>
        </w:rPr>
        <w:t>блоке</w:t>
      </w:r>
      <w:proofErr w:type="gramEnd"/>
      <w:r w:rsidR="009901B8" w:rsidRPr="001B4E00">
        <w:rPr>
          <w:lang w:val="ru-RU"/>
        </w:rPr>
        <w:t xml:space="preserve">, то </w:t>
      </w:r>
      <w:r w:rsidR="009901B8" w:rsidRPr="001B4E00">
        <w:t>Oracle</w:t>
      </w:r>
      <w:r w:rsidR="009901B8" w:rsidRPr="001B4E00">
        <w:rPr>
          <w:lang w:val="ru-RU"/>
        </w:rPr>
        <w:t xml:space="preserve"> освобождает этот блок и выполняет еще одну операцию ввода-вывода в буферном кеше, чтобы извлечь следующий блок для обработки. </w:t>
      </w:r>
    </w:p>
    <w:p w:rsidR="00D5303A" w:rsidRPr="001B4E00" w:rsidRDefault="00D5303A" w:rsidP="00D5303A">
      <w:pPr>
        <w:pStyle w:val="afa"/>
        <w:rPr>
          <w:lang w:val="ru-RU"/>
        </w:rPr>
      </w:pPr>
      <w:r w:rsidRPr="001B4E00">
        <w:rPr>
          <w:lang w:val="ru-RU"/>
        </w:rPr>
        <w:t xml:space="preserve">В нашем случае </w:t>
      </w:r>
      <w:r w:rsidR="0036736F" w:rsidRPr="001B4E00">
        <w:rPr>
          <w:lang w:val="ru-RU"/>
        </w:rPr>
        <w:t xml:space="preserve">значения данных таблицы </w:t>
      </w:r>
      <w:r w:rsidR="0036736F" w:rsidRPr="001B4E00">
        <w:t>t</w:t>
      </w:r>
      <w:r w:rsidR="0036736F" w:rsidRPr="001B4E00">
        <w:rPr>
          <w:lang w:val="ru-RU"/>
        </w:rPr>
        <w:t>2</w:t>
      </w:r>
      <w:r w:rsidR="000542E1" w:rsidRPr="001B4E00">
        <w:rPr>
          <w:lang w:val="ru-RU"/>
        </w:rPr>
        <w:t xml:space="preserve"> для одного индексного ключа</w:t>
      </w:r>
      <w:r w:rsidR="0036736F" w:rsidRPr="001B4E00">
        <w:rPr>
          <w:lang w:val="ru-RU"/>
        </w:rPr>
        <w:t xml:space="preserve"> содержатся в одном блок</w:t>
      </w:r>
      <w:r w:rsidR="000542E1" w:rsidRPr="001B4E00">
        <w:rPr>
          <w:lang w:val="ru-RU"/>
        </w:rPr>
        <w:t>е</w:t>
      </w:r>
      <w:r w:rsidR="0036736F" w:rsidRPr="001B4E00">
        <w:rPr>
          <w:lang w:val="ru-RU"/>
        </w:rPr>
        <w:t xml:space="preserve">, поэтому </w:t>
      </w:r>
      <w:r w:rsidR="0036736F" w:rsidRPr="001B4E00">
        <w:t>Oracle</w:t>
      </w:r>
      <w:r w:rsidR="0036736F" w:rsidRPr="001B4E00">
        <w:rPr>
          <w:lang w:val="ru-RU"/>
        </w:rPr>
        <w:t xml:space="preserve"> посчитал для индекса </w:t>
      </w:r>
      <w:r w:rsidR="0036736F" w:rsidRPr="001B4E00">
        <w:t>t</w:t>
      </w:r>
      <w:r w:rsidR="0036736F" w:rsidRPr="001B4E00">
        <w:rPr>
          <w:lang w:val="ru-RU"/>
        </w:rPr>
        <w:t>2_</w:t>
      </w:r>
      <w:proofErr w:type="spellStart"/>
      <w:r w:rsidR="0036736F" w:rsidRPr="001B4E00">
        <w:t>idx</w:t>
      </w:r>
      <w:proofErr w:type="spellEnd"/>
      <w:r w:rsidR="0036736F" w:rsidRPr="001B4E00">
        <w:rPr>
          <w:lang w:val="ru-RU"/>
        </w:rPr>
        <w:t xml:space="preserve">1 отличный кластерный фактор. В случае таблицы </w:t>
      </w:r>
      <w:r w:rsidR="0036736F" w:rsidRPr="001B4E00">
        <w:t>t</w:t>
      </w:r>
      <w:r w:rsidR="0036736F" w:rsidRPr="001B4E00">
        <w:rPr>
          <w:lang w:val="ru-RU"/>
        </w:rPr>
        <w:t xml:space="preserve">1 все с </w:t>
      </w:r>
      <w:proofErr w:type="gramStart"/>
      <w:r w:rsidR="0036736F" w:rsidRPr="001B4E00">
        <w:rPr>
          <w:lang w:val="ru-RU"/>
        </w:rPr>
        <w:t>точностью</w:t>
      </w:r>
      <w:proofErr w:type="gramEnd"/>
      <w:r w:rsidR="0036736F" w:rsidRPr="001B4E00">
        <w:rPr>
          <w:lang w:val="ru-RU"/>
        </w:rPr>
        <w:t xml:space="preserve"> наоборот, </w:t>
      </w:r>
      <w:r w:rsidR="000542E1" w:rsidRPr="001B4E00">
        <w:rPr>
          <w:lang w:val="ru-RU"/>
        </w:rPr>
        <w:t xml:space="preserve">при обращении к данным таблицы через использование индекса </w:t>
      </w:r>
      <w:r w:rsidR="000542E1" w:rsidRPr="001B4E00">
        <w:t>t</w:t>
      </w:r>
      <w:r w:rsidR="000542E1" w:rsidRPr="001B4E00">
        <w:rPr>
          <w:lang w:val="ru-RU"/>
        </w:rPr>
        <w:t>1_</w:t>
      </w:r>
      <w:proofErr w:type="spellStart"/>
      <w:r w:rsidR="000542E1" w:rsidRPr="001B4E00">
        <w:t>idx</w:t>
      </w:r>
      <w:proofErr w:type="spellEnd"/>
      <w:r w:rsidR="000542E1" w:rsidRPr="001B4E00">
        <w:rPr>
          <w:lang w:val="ru-RU"/>
        </w:rPr>
        <w:t xml:space="preserve">1, </w:t>
      </w:r>
      <w:r w:rsidR="000542E1" w:rsidRPr="001B4E00">
        <w:t>Oracle</w:t>
      </w:r>
      <w:r w:rsidR="000542E1" w:rsidRPr="001B4E00">
        <w:rPr>
          <w:lang w:val="ru-RU"/>
        </w:rPr>
        <w:t xml:space="preserve"> придется прочитать для каждой извлекаемой строки блок данных.</w:t>
      </w:r>
    </w:p>
    <w:p w:rsidR="0036736F" w:rsidRPr="001B4E00" w:rsidRDefault="0036736F" w:rsidP="00D5303A">
      <w:pPr>
        <w:pStyle w:val="afa"/>
        <w:rPr>
          <w:lang w:val="ru-RU"/>
        </w:rPr>
      </w:pPr>
    </w:p>
    <w:p w:rsidR="0036736F" w:rsidRPr="001B4E00" w:rsidRDefault="0036736F" w:rsidP="00D5303A">
      <w:pPr>
        <w:pStyle w:val="afa"/>
        <w:rPr>
          <w:lang w:val="ru-RU"/>
        </w:rPr>
      </w:pPr>
      <w:r w:rsidRPr="001B4E00">
        <w:rPr>
          <w:noProof/>
          <w:lang w:val="ru-RU" w:eastAsia="ru-RU"/>
        </w:rPr>
        <w:drawing>
          <wp:inline distT="0" distB="0" distL="0" distR="0" wp14:anchorId="40C838AB" wp14:editId="5C32DFAC">
            <wp:extent cx="2479852" cy="28071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200" cy="282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E00">
        <w:rPr>
          <w:lang w:val="ru-RU"/>
        </w:rPr>
        <w:t xml:space="preserve">    </w:t>
      </w:r>
      <w:r w:rsidRPr="001B4E00">
        <w:rPr>
          <w:noProof/>
          <w:lang w:val="ru-RU" w:eastAsia="ru-RU"/>
        </w:rPr>
        <w:drawing>
          <wp:inline distT="0" distB="0" distL="0" distR="0" wp14:anchorId="26BBA460" wp14:editId="079DB704">
            <wp:extent cx="2626156" cy="276761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3889" cy="27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6F" w:rsidRPr="001B4E00" w:rsidRDefault="0036736F" w:rsidP="00D5303A">
      <w:pPr>
        <w:pStyle w:val="afa"/>
        <w:rPr>
          <w:lang w:val="ru-RU"/>
        </w:rPr>
      </w:pPr>
    </w:p>
    <w:p w:rsidR="009901B8" w:rsidRPr="001B4E00" w:rsidRDefault="004B4E6B" w:rsidP="009901B8">
      <w:pPr>
        <w:pStyle w:val="aff9"/>
        <w:rPr>
          <w:rFonts w:ascii="Times New Roman" w:eastAsia="Times New Roman" w:hAnsi="Times New Roman" w:cs="Times New Roman"/>
          <w:sz w:val="24"/>
          <w:szCs w:val="24"/>
        </w:rPr>
      </w:pPr>
      <w:r w:rsidRPr="001B4E00">
        <w:rPr>
          <w:rFonts w:ascii="Times New Roman" w:eastAsia="Times New Roman" w:hAnsi="Times New Roman" w:cs="Times New Roman"/>
          <w:sz w:val="24"/>
          <w:szCs w:val="24"/>
        </w:rPr>
        <w:t>Ниже представлены планы запросов. Использование индекса t1_idx1 в таблице t1 настолько нецелесообразно, что Oracle выбирает полное сканирование таблицы:</w:t>
      </w:r>
    </w:p>
    <w:p w:rsidR="004B4E6B" w:rsidRPr="001B4E00" w:rsidRDefault="004B4E6B" w:rsidP="009901B8">
      <w:pPr>
        <w:pStyle w:val="aff9"/>
        <w:rPr>
          <w:sz w:val="24"/>
          <w:szCs w:val="24"/>
        </w:rPr>
      </w:pPr>
    </w:p>
    <w:p w:rsidR="00E85A12" w:rsidRPr="001B4E00" w:rsidRDefault="00E85A12" w:rsidP="00453402">
      <w:pPr>
        <w:pStyle w:val="afa"/>
        <w:rPr>
          <w:lang w:val="ru-RU"/>
        </w:rPr>
      </w:pPr>
      <w:r w:rsidRPr="001B4E00">
        <w:rPr>
          <w:noProof/>
          <w:lang w:val="ru-RU" w:eastAsia="ru-RU"/>
        </w:rPr>
        <w:lastRenderedPageBreak/>
        <w:drawing>
          <wp:inline distT="0" distB="0" distL="0" distR="0" wp14:anchorId="4882DA83" wp14:editId="5F05A70F">
            <wp:extent cx="3786362" cy="126609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941" cy="127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24" w:rsidRPr="001B4E00" w:rsidRDefault="00DA7224" w:rsidP="00453402">
      <w:pPr>
        <w:pStyle w:val="afa"/>
        <w:rPr>
          <w:lang w:val="ru-RU"/>
        </w:rPr>
      </w:pPr>
    </w:p>
    <w:p w:rsidR="004B4E6B" w:rsidRPr="001B4E00" w:rsidRDefault="004B4E6B" w:rsidP="00453402">
      <w:pPr>
        <w:pStyle w:val="afa"/>
        <w:rPr>
          <w:lang w:val="ru-RU"/>
        </w:rPr>
      </w:pPr>
      <w:r w:rsidRPr="001B4E00">
        <w:rPr>
          <w:lang w:val="ru-RU"/>
        </w:rPr>
        <w:t xml:space="preserve">Я использовала хинт, чтобы посмотреть насколько все плохо. Видно, что </w:t>
      </w:r>
      <w:r w:rsidRPr="001B4E00">
        <w:t>cost</w:t>
      </w:r>
      <w:r w:rsidRPr="001B4E00">
        <w:rPr>
          <w:lang w:val="ru-RU"/>
        </w:rPr>
        <w:t xml:space="preserve"> при использовании индекса с кластерным фактором равном количеству строк почти в 5 раз выше, чем </w:t>
      </w:r>
      <w:r w:rsidR="00B90DEC" w:rsidRPr="001B4E00">
        <w:rPr>
          <w:lang w:val="ru-RU"/>
        </w:rPr>
        <w:t xml:space="preserve">при </w:t>
      </w:r>
      <w:r w:rsidRPr="001B4E00">
        <w:t>FULL</w:t>
      </w:r>
      <w:r w:rsidRPr="001B4E00">
        <w:rPr>
          <w:lang w:val="ru-RU"/>
        </w:rPr>
        <w:t xml:space="preserve"> </w:t>
      </w:r>
      <w:r w:rsidRPr="001B4E00">
        <w:t>TABLE</w:t>
      </w:r>
      <w:r w:rsidRPr="001B4E00">
        <w:rPr>
          <w:lang w:val="ru-RU"/>
        </w:rPr>
        <w:t xml:space="preserve"> </w:t>
      </w:r>
      <w:r w:rsidRPr="001B4E00">
        <w:t>SCAN</w:t>
      </w:r>
      <w:r w:rsidRPr="001B4E00">
        <w:rPr>
          <w:lang w:val="ru-RU"/>
        </w:rPr>
        <w:t>.</w:t>
      </w:r>
    </w:p>
    <w:p w:rsidR="004B4E6B" w:rsidRPr="001B4E00" w:rsidRDefault="004B4E6B" w:rsidP="00453402">
      <w:pPr>
        <w:pStyle w:val="afa"/>
        <w:rPr>
          <w:lang w:val="ru-RU"/>
        </w:rPr>
      </w:pPr>
    </w:p>
    <w:p w:rsidR="00DA7224" w:rsidRPr="001B4E00" w:rsidRDefault="00DA7224" w:rsidP="00453402">
      <w:pPr>
        <w:pStyle w:val="afa"/>
        <w:rPr>
          <w:lang w:val="ru-RU"/>
        </w:rPr>
      </w:pPr>
      <w:r w:rsidRPr="001B4E00">
        <w:rPr>
          <w:noProof/>
          <w:lang w:val="ru-RU" w:eastAsia="ru-RU"/>
        </w:rPr>
        <w:drawing>
          <wp:inline distT="0" distB="0" distL="0" distR="0" wp14:anchorId="76E6D19F" wp14:editId="1004C58A">
            <wp:extent cx="3788228" cy="1235710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1107" cy="124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24" w:rsidRPr="001B4E00" w:rsidRDefault="00DA7224" w:rsidP="00453402">
      <w:pPr>
        <w:pStyle w:val="afa"/>
        <w:rPr>
          <w:lang w:val="ru-RU"/>
        </w:rPr>
      </w:pPr>
    </w:p>
    <w:p w:rsidR="00E85A12" w:rsidRPr="001B4E00" w:rsidRDefault="00B90DEC" w:rsidP="00453402">
      <w:pPr>
        <w:pStyle w:val="afa"/>
        <w:rPr>
          <w:lang w:val="ru-RU"/>
        </w:rPr>
      </w:pPr>
      <w:r w:rsidRPr="001B4E00">
        <w:t>Cost</w:t>
      </w:r>
      <w:r w:rsidRPr="001B4E00">
        <w:rPr>
          <w:lang w:val="ru-RU"/>
        </w:rPr>
        <w:t xml:space="preserve"> запроса к данным таблицы </w:t>
      </w:r>
      <w:r w:rsidRPr="001B4E00">
        <w:t>t</w:t>
      </w:r>
      <w:r w:rsidRPr="001B4E00">
        <w:rPr>
          <w:lang w:val="ru-RU"/>
        </w:rPr>
        <w:t>2 через индекс с кластерным фактором по значению близким к количеству блоков просто изумительный:</w:t>
      </w:r>
    </w:p>
    <w:p w:rsidR="00E85A12" w:rsidRPr="001B4E00" w:rsidRDefault="00E85A12" w:rsidP="00453402">
      <w:pPr>
        <w:pStyle w:val="afa"/>
        <w:rPr>
          <w:lang w:val="ru-RU"/>
        </w:rPr>
      </w:pPr>
      <w:r w:rsidRPr="001B4E00">
        <w:rPr>
          <w:noProof/>
          <w:lang w:val="ru-RU" w:eastAsia="ru-RU"/>
        </w:rPr>
        <w:drawing>
          <wp:inline distT="0" distB="0" distL="0" distR="0" wp14:anchorId="221AED84" wp14:editId="7E16A522">
            <wp:extent cx="3803301" cy="129602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866" cy="13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12" w:rsidRPr="001B4E00" w:rsidRDefault="00E85A12" w:rsidP="00453402">
      <w:pPr>
        <w:pStyle w:val="afa"/>
        <w:rPr>
          <w:lang w:val="ru-RU"/>
        </w:rPr>
      </w:pPr>
    </w:p>
    <w:p w:rsidR="00DC2F5A" w:rsidRPr="001B4E00" w:rsidRDefault="00DC2F5A" w:rsidP="00DC2F5A">
      <w:pPr>
        <w:pStyle w:val="21"/>
        <w:rPr>
          <w:sz w:val="24"/>
          <w:lang w:val="ru-RU"/>
        </w:rPr>
      </w:pPr>
      <w:bookmarkStart w:id="13" w:name="_Hlk315003687"/>
      <w:bookmarkStart w:id="14" w:name="_Toc315003718"/>
      <w:bookmarkStart w:id="15" w:name="_Toc380666538"/>
      <w:bookmarkStart w:id="16" w:name="_Toc443488411"/>
      <w:r w:rsidRPr="001B4E00">
        <w:rPr>
          <w:sz w:val="24"/>
        </w:rPr>
        <w:t>Task</w:t>
      </w:r>
      <w:r w:rsidRPr="001B4E00">
        <w:rPr>
          <w:sz w:val="24"/>
          <w:lang w:val="ru-RU"/>
        </w:rPr>
        <w:t xml:space="preserve"> 3:</w:t>
      </w:r>
      <w:bookmarkEnd w:id="13"/>
      <w:r w:rsidRPr="001B4E00">
        <w:rPr>
          <w:sz w:val="24"/>
          <w:lang w:val="ru-RU"/>
        </w:rPr>
        <w:t xml:space="preserve"> </w:t>
      </w:r>
      <w:r w:rsidRPr="001B4E00">
        <w:rPr>
          <w:sz w:val="24"/>
        </w:rPr>
        <w:t>Index</w:t>
      </w:r>
      <w:r w:rsidRPr="001B4E00">
        <w:rPr>
          <w:sz w:val="24"/>
          <w:lang w:val="ru-RU"/>
        </w:rPr>
        <w:t xml:space="preserve"> </w:t>
      </w:r>
      <w:r w:rsidRPr="001B4E00">
        <w:rPr>
          <w:sz w:val="24"/>
        </w:rPr>
        <w:t>Unique</w:t>
      </w:r>
      <w:r w:rsidRPr="001B4E00">
        <w:rPr>
          <w:sz w:val="24"/>
          <w:lang w:val="ru-RU"/>
        </w:rPr>
        <w:t xml:space="preserve"> </w:t>
      </w:r>
      <w:r w:rsidRPr="001B4E00">
        <w:rPr>
          <w:sz w:val="24"/>
        </w:rPr>
        <w:t>Scan</w:t>
      </w:r>
      <w:bookmarkEnd w:id="14"/>
      <w:bookmarkEnd w:id="15"/>
      <w:bookmarkEnd w:id="16"/>
    </w:p>
    <w:p w:rsidR="002D38C0" w:rsidRPr="001B4E00" w:rsidRDefault="002D38C0" w:rsidP="00CF7CEE">
      <w:pPr>
        <w:pStyle w:val="a0"/>
        <w:numPr>
          <w:ilvl w:val="0"/>
          <w:numId w:val="0"/>
        </w:numPr>
        <w:ind w:left="360"/>
        <w:rPr>
          <w:lang w:val="ru-RU"/>
        </w:rPr>
      </w:pPr>
      <w:bookmarkStart w:id="17" w:name="_Hlk314845270"/>
    </w:p>
    <w:p w:rsidR="00BA7F39" w:rsidRPr="001B4E00" w:rsidRDefault="002D38C0" w:rsidP="00BA7F39">
      <w:pPr>
        <w:pStyle w:val="a0"/>
        <w:numPr>
          <w:ilvl w:val="0"/>
          <w:numId w:val="0"/>
        </w:numPr>
        <w:ind w:left="360" w:hanging="360"/>
        <w:rPr>
          <w:lang w:val="ru-RU"/>
        </w:rPr>
      </w:pPr>
      <w:r w:rsidRPr="001B4E00">
        <w:rPr>
          <w:lang w:val="ru-RU"/>
        </w:rPr>
        <w:t xml:space="preserve">Результат запроса </w:t>
      </w:r>
      <w:r w:rsidRPr="001B4E00">
        <w:t>select</w:t>
      </w:r>
      <w:r w:rsidRPr="001B4E00">
        <w:rPr>
          <w:lang w:val="ru-RU"/>
        </w:rPr>
        <w:t xml:space="preserve"> </w:t>
      </w:r>
      <w:r w:rsidRPr="001B4E00">
        <w:t>t</w:t>
      </w:r>
      <w:r w:rsidRPr="001B4E00">
        <w:rPr>
          <w:lang w:val="ru-RU"/>
        </w:rPr>
        <w:t xml:space="preserve">1.*  </w:t>
      </w:r>
      <w:r w:rsidRPr="001B4E00">
        <w:t>from</w:t>
      </w:r>
      <w:r w:rsidRPr="001B4E00">
        <w:rPr>
          <w:lang w:val="ru-RU"/>
        </w:rPr>
        <w:t xml:space="preserve"> </w:t>
      </w:r>
      <w:r w:rsidRPr="001B4E00">
        <w:t>t</w:t>
      </w:r>
      <w:r w:rsidRPr="001B4E00">
        <w:rPr>
          <w:lang w:val="ru-RU"/>
        </w:rPr>
        <w:t xml:space="preserve">1 </w:t>
      </w:r>
      <w:r w:rsidRPr="001B4E00">
        <w:t>where</w:t>
      </w:r>
      <w:r w:rsidRPr="001B4E00">
        <w:rPr>
          <w:lang w:val="ru-RU"/>
        </w:rPr>
        <w:t xml:space="preserve"> </w:t>
      </w:r>
      <w:r w:rsidRPr="001B4E00">
        <w:t>t</w:t>
      </w:r>
      <w:r w:rsidRPr="001B4E00">
        <w:rPr>
          <w:lang w:val="ru-RU"/>
        </w:rPr>
        <w:t>1.</w:t>
      </w:r>
      <w:r w:rsidRPr="001B4E00">
        <w:t>t</w:t>
      </w:r>
      <w:r w:rsidRPr="001B4E00">
        <w:rPr>
          <w:lang w:val="ru-RU"/>
        </w:rPr>
        <w:t>_</w:t>
      </w:r>
      <w:r w:rsidRPr="001B4E00">
        <w:t>pad</w:t>
      </w:r>
      <w:r w:rsidRPr="001B4E00">
        <w:rPr>
          <w:lang w:val="ru-RU"/>
        </w:rPr>
        <w:t xml:space="preserve"> = '1'; вернул ноль строк, т.к. </w:t>
      </w:r>
      <w:r w:rsidR="00BA7F39" w:rsidRPr="001B4E00">
        <w:rPr>
          <w:lang w:val="ru-RU"/>
        </w:rPr>
        <w:t xml:space="preserve">данные </w:t>
      </w:r>
      <w:proofErr w:type="gramStart"/>
      <w:r w:rsidR="00BA7F39" w:rsidRPr="001B4E00">
        <w:rPr>
          <w:lang w:val="ru-RU"/>
        </w:rPr>
        <w:t>в</w:t>
      </w:r>
      <w:proofErr w:type="gramEnd"/>
      <w:r w:rsidR="00BA7F39" w:rsidRPr="001B4E00">
        <w:rPr>
          <w:lang w:val="ru-RU"/>
        </w:rPr>
        <w:t xml:space="preserve"> </w:t>
      </w:r>
    </w:p>
    <w:p w:rsidR="00BA7F39" w:rsidRPr="001B4E00" w:rsidRDefault="002D38C0" w:rsidP="00BA7F39">
      <w:pPr>
        <w:pStyle w:val="a0"/>
        <w:numPr>
          <w:ilvl w:val="0"/>
          <w:numId w:val="0"/>
        </w:numPr>
        <w:ind w:left="360" w:hanging="360"/>
        <w:rPr>
          <w:lang w:val="ru-RU"/>
        </w:rPr>
      </w:pPr>
      <w:proofErr w:type="gramStart"/>
      <w:r w:rsidRPr="001B4E00">
        <w:t>t</w:t>
      </w:r>
      <w:r w:rsidRPr="001B4E00">
        <w:rPr>
          <w:lang w:val="ru-RU"/>
        </w:rPr>
        <w:t>_</w:t>
      </w:r>
      <w:r w:rsidRPr="001B4E00">
        <w:t>pad</w:t>
      </w:r>
      <w:proofErr w:type="gramEnd"/>
      <w:r w:rsidRPr="001B4E00">
        <w:rPr>
          <w:lang w:val="ru-RU"/>
        </w:rPr>
        <w:t xml:space="preserve"> хранятся вместе с пробелами. Вариант с функцией </w:t>
      </w:r>
      <w:r w:rsidRPr="001B4E00">
        <w:t>trim</w:t>
      </w:r>
      <w:r w:rsidRPr="001B4E00">
        <w:rPr>
          <w:lang w:val="ru-RU"/>
        </w:rPr>
        <w:t xml:space="preserve"> не дал нам </w:t>
      </w:r>
      <w:proofErr w:type="gramStart"/>
      <w:r w:rsidRPr="001B4E00">
        <w:rPr>
          <w:lang w:val="ru-RU"/>
        </w:rPr>
        <w:t>нужное</w:t>
      </w:r>
      <w:proofErr w:type="gramEnd"/>
      <w:r w:rsidRPr="001B4E00">
        <w:rPr>
          <w:lang w:val="ru-RU"/>
        </w:rPr>
        <w:t xml:space="preserve"> </w:t>
      </w:r>
    </w:p>
    <w:p w:rsidR="002D38C0" w:rsidRPr="001B4E00" w:rsidRDefault="00644FAE" w:rsidP="00BA7F39">
      <w:pPr>
        <w:pStyle w:val="a0"/>
        <w:numPr>
          <w:ilvl w:val="0"/>
          <w:numId w:val="0"/>
        </w:numPr>
        <w:rPr>
          <w:lang w:val="ru-RU"/>
        </w:rPr>
      </w:pPr>
      <w:r w:rsidRPr="001B4E00">
        <w:rPr>
          <w:lang w:val="ru-RU"/>
        </w:rPr>
        <w:t>применение</w:t>
      </w:r>
      <w:r w:rsidR="002D38C0" w:rsidRPr="001B4E00">
        <w:rPr>
          <w:lang w:val="ru-RU"/>
        </w:rPr>
        <w:t xml:space="preserve"> индекса, </w:t>
      </w:r>
      <w:r w:rsidRPr="001B4E00">
        <w:rPr>
          <w:lang w:val="ru-RU"/>
        </w:rPr>
        <w:t>потому что</w:t>
      </w:r>
      <w:r w:rsidR="002D38C0" w:rsidRPr="001B4E00">
        <w:rPr>
          <w:lang w:val="ru-RU"/>
        </w:rPr>
        <w:t xml:space="preserve"> функция </w:t>
      </w:r>
      <w:r w:rsidR="00246748" w:rsidRPr="001B4E00">
        <w:rPr>
          <w:lang w:val="ru-RU"/>
        </w:rPr>
        <w:t>должна лежать в основе</w:t>
      </w:r>
      <w:r w:rsidR="002D38C0" w:rsidRPr="001B4E00">
        <w:rPr>
          <w:lang w:val="ru-RU"/>
        </w:rPr>
        <w:t xml:space="preserve"> со</w:t>
      </w:r>
      <w:r w:rsidR="00246748" w:rsidRPr="001B4E00">
        <w:rPr>
          <w:lang w:val="ru-RU"/>
        </w:rPr>
        <w:t>здания индекса</w:t>
      </w:r>
      <w:r w:rsidRPr="001B4E00">
        <w:rPr>
          <w:lang w:val="ru-RU"/>
        </w:rPr>
        <w:t>.</w:t>
      </w:r>
    </w:p>
    <w:p w:rsidR="002D38C0" w:rsidRPr="001B4E00" w:rsidRDefault="002D38C0" w:rsidP="002D38C0">
      <w:pPr>
        <w:pStyle w:val="a0"/>
        <w:numPr>
          <w:ilvl w:val="0"/>
          <w:numId w:val="0"/>
        </w:numPr>
        <w:ind w:left="360"/>
        <w:rPr>
          <w:lang w:val="ru-RU"/>
        </w:rPr>
      </w:pPr>
    </w:p>
    <w:p w:rsidR="002D38C0" w:rsidRPr="001B4E00" w:rsidRDefault="002D38C0" w:rsidP="00BA7F39">
      <w:pPr>
        <w:pStyle w:val="a0"/>
        <w:numPr>
          <w:ilvl w:val="0"/>
          <w:numId w:val="0"/>
        </w:numPr>
        <w:ind w:left="360" w:hanging="360"/>
        <w:rPr>
          <w:lang w:val="ru-RU"/>
        </w:rPr>
      </w:pPr>
      <w:r w:rsidRPr="001B4E00">
        <w:rPr>
          <w:noProof/>
          <w:lang w:val="ru-RU" w:eastAsia="ru-RU"/>
        </w:rPr>
        <w:drawing>
          <wp:inline distT="0" distB="0" distL="0" distR="0" wp14:anchorId="45CA14CB" wp14:editId="748C8AEE">
            <wp:extent cx="3770896" cy="969666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6679" cy="98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C0" w:rsidRPr="001B4E00" w:rsidRDefault="002D38C0" w:rsidP="00CF7CEE">
      <w:pPr>
        <w:pStyle w:val="a0"/>
        <w:numPr>
          <w:ilvl w:val="0"/>
          <w:numId w:val="0"/>
        </w:numPr>
        <w:ind w:left="360"/>
        <w:rPr>
          <w:lang w:val="ru-RU"/>
        </w:rPr>
      </w:pPr>
    </w:p>
    <w:p w:rsidR="001E5AC3" w:rsidRPr="001B4E00" w:rsidRDefault="001E5AC3" w:rsidP="00BA7F39">
      <w:pPr>
        <w:pStyle w:val="a0"/>
        <w:numPr>
          <w:ilvl w:val="0"/>
          <w:numId w:val="0"/>
        </w:numPr>
        <w:ind w:left="360" w:hanging="360"/>
        <w:rPr>
          <w:lang w:val="ru-RU"/>
        </w:rPr>
      </w:pPr>
      <w:r w:rsidRPr="001B4E00">
        <w:rPr>
          <w:lang w:val="ru-RU"/>
        </w:rPr>
        <w:t xml:space="preserve">Чтобы получить необходимое использование индекса, используем </w:t>
      </w:r>
      <w:proofErr w:type="gramStart"/>
      <w:r w:rsidRPr="001B4E00">
        <w:rPr>
          <w:lang w:val="ru-RU"/>
        </w:rPr>
        <w:t>следующий</w:t>
      </w:r>
      <w:proofErr w:type="gramEnd"/>
      <w:r w:rsidRPr="001B4E00">
        <w:rPr>
          <w:lang w:val="ru-RU"/>
        </w:rPr>
        <w:t xml:space="preserve"> селект:</w:t>
      </w:r>
    </w:p>
    <w:p w:rsidR="00BA7F39" w:rsidRPr="001B4E00" w:rsidRDefault="00BA7F39" w:rsidP="00CF7CEE">
      <w:pPr>
        <w:pStyle w:val="a0"/>
        <w:numPr>
          <w:ilvl w:val="0"/>
          <w:numId w:val="0"/>
        </w:numPr>
        <w:ind w:left="360"/>
        <w:rPr>
          <w:lang w:val="ru-RU"/>
        </w:rPr>
      </w:pPr>
    </w:p>
    <w:p w:rsidR="00CF7CEE" w:rsidRPr="001B4E00" w:rsidRDefault="00CF7CEE" w:rsidP="00BA7F39">
      <w:pPr>
        <w:pStyle w:val="a0"/>
        <w:numPr>
          <w:ilvl w:val="0"/>
          <w:numId w:val="0"/>
        </w:numPr>
        <w:ind w:left="360" w:hanging="360"/>
      </w:pPr>
      <w:r w:rsidRPr="001B4E00">
        <w:rPr>
          <w:noProof/>
          <w:lang w:val="ru-RU" w:eastAsia="ru-RU"/>
        </w:rPr>
        <w:lastRenderedPageBreak/>
        <w:drawing>
          <wp:inline distT="0" distB="0" distL="0" distR="0" wp14:anchorId="4EBACED6" wp14:editId="6F9DC3AD">
            <wp:extent cx="4853305" cy="100985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3347" cy="101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13" w:rsidRPr="001B4E00" w:rsidRDefault="002C5613" w:rsidP="00CF7CEE">
      <w:pPr>
        <w:pStyle w:val="a0"/>
        <w:numPr>
          <w:ilvl w:val="0"/>
          <w:numId w:val="0"/>
        </w:numPr>
        <w:ind w:left="360"/>
      </w:pPr>
    </w:p>
    <w:p w:rsidR="002D38C0" w:rsidRPr="001B4E00" w:rsidRDefault="00C759C8" w:rsidP="00CF7CEE">
      <w:pPr>
        <w:pStyle w:val="a0"/>
        <w:numPr>
          <w:ilvl w:val="0"/>
          <w:numId w:val="0"/>
        </w:numPr>
        <w:rPr>
          <w:lang w:val="ru-RU"/>
        </w:rPr>
      </w:pPr>
      <w:r w:rsidRPr="001B4E00">
        <w:t>INDEX</w:t>
      </w:r>
      <w:r w:rsidRPr="001B4E00">
        <w:rPr>
          <w:lang w:val="ru-RU"/>
        </w:rPr>
        <w:t xml:space="preserve"> </w:t>
      </w:r>
      <w:r w:rsidRPr="001B4E00">
        <w:t>UNIQUE</w:t>
      </w:r>
      <w:r w:rsidRPr="001B4E00">
        <w:rPr>
          <w:lang w:val="ru-RU"/>
        </w:rPr>
        <w:t xml:space="preserve"> </w:t>
      </w:r>
      <w:r w:rsidRPr="001B4E00">
        <w:t>SCAN</w:t>
      </w:r>
      <w:r w:rsidRPr="001B4E00">
        <w:rPr>
          <w:lang w:val="ru-RU"/>
        </w:rPr>
        <w:t xml:space="preserve"> </w:t>
      </w:r>
      <w:r w:rsidR="002D38C0" w:rsidRPr="001B4E00">
        <w:t>Oracle</w:t>
      </w:r>
      <w:r w:rsidR="002D38C0" w:rsidRPr="001B4E00">
        <w:rPr>
          <w:lang w:val="ru-RU"/>
        </w:rPr>
        <w:t xml:space="preserve"> использует в случае</w:t>
      </w:r>
      <w:r w:rsidR="00B3570D" w:rsidRPr="001B4E00">
        <w:rPr>
          <w:lang w:val="ru-RU"/>
        </w:rPr>
        <w:t xml:space="preserve">, когда в условии </w:t>
      </w:r>
      <w:r w:rsidR="00B3570D" w:rsidRPr="001B4E00">
        <w:t>where</w:t>
      </w:r>
      <w:r w:rsidR="00B3570D" w:rsidRPr="001B4E00">
        <w:rPr>
          <w:lang w:val="ru-RU"/>
        </w:rPr>
        <w:t xml:space="preserve"> находится уникальный столбец или столбец </w:t>
      </w:r>
      <w:r w:rsidR="00B3570D" w:rsidRPr="001B4E00">
        <w:t>PK</w:t>
      </w:r>
      <w:r w:rsidR="00B3570D" w:rsidRPr="001B4E00">
        <w:rPr>
          <w:lang w:val="ru-RU"/>
        </w:rPr>
        <w:t xml:space="preserve"> из таблицы. Это гарантия того, что 1 записи индекса соответствует одна запись в таблице.</w:t>
      </w:r>
      <w:r w:rsidR="002D38C0" w:rsidRPr="001B4E00">
        <w:rPr>
          <w:lang w:val="ru-RU"/>
        </w:rPr>
        <w:t xml:space="preserve"> </w:t>
      </w:r>
      <w:r w:rsidR="0038520F" w:rsidRPr="001B4E00">
        <w:rPr>
          <w:lang w:val="ru-RU"/>
        </w:rPr>
        <w:t>Получается н</w:t>
      </w:r>
      <w:r w:rsidR="002D38C0" w:rsidRPr="001B4E00">
        <w:rPr>
          <w:lang w:val="ru-RU"/>
        </w:rPr>
        <w:t xml:space="preserve">а шаге 2, </w:t>
      </w:r>
      <w:r w:rsidR="002D38C0" w:rsidRPr="001B4E00">
        <w:t>Oracle</w:t>
      </w:r>
      <w:r w:rsidR="002D38C0" w:rsidRPr="001B4E00">
        <w:rPr>
          <w:lang w:val="ru-RU"/>
        </w:rPr>
        <w:t xml:space="preserve"> читает индекс </w:t>
      </w:r>
      <w:r w:rsidR="001E5AC3" w:rsidRPr="001B4E00">
        <w:rPr>
          <w:lang w:val="ru-RU"/>
        </w:rPr>
        <w:t xml:space="preserve">в поиске </w:t>
      </w:r>
      <w:proofErr w:type="gramStart"/>
      <w:r w:rsidR="001E5AC3" w:rsidRPr="001B4E00">
        <w:rPr>
          <w:lang w:val="ru-RU"/>
        </w:rPr>
        <w:t>нужного</w:t>
      </w:r>
      <w:proofErr w:type="gramEnd"/>
      <w:r w:rsidR="001E5AC3" w:rsidRPr="001B4E00">
        <w:rPr>
          <w:lang w:val="ru-RU"/>
        </w:rPr>
        <w:t xml:space="preserve"> нам </w:t>
      </w:r>
      <w:r w:rsidR="001E5AC3" w:rsidRPr="001B4E00">
        <w:t>t</w:t>
      </w:r>
      <w:r w:rsidR="001E5AC3" w:rsidRPr="001B4E00">
        <w:rPr>
          <w:lang w:val="ru-RU"/>
        </w:rPr>
        <w:t>_</w:t>
      </w:r>
      <w:r w:rsidR="001E5AC3" w:rsidRPr="001B4E00">
        <w:t>pad</w:t>
      </w:r>
      <w:r w:rsidR="001E5AC3" w:rsidRPr="001B4E00">
        <w:rPr>
          <w:lang w:val="ru-RU"/>
        </w:rPr>
        <w:t xml:space="preserve">, </w:t>
      </w:r>
      <w:r w:rsidR="002D38C0" w:rsidRPr="001B4E00">
        <w:rPr>
          <w:lang w:val="ru-RU"/>
        </w:rPr>
        <w:t xml:space="preserve">опускаясь до нужного </w:t>
      </w:r>
      <w:r w:rsidR="002D38C0" w:rsidRPr="001B4E00">
        <w:t>leaf</w:t>
      </w:r>
      <w:r w:rsidR="002D38C0" w:rsidRPr="001B4E00">
        <w:rPr>
          <w:lang w:val="ru-RU"/>
        </w:rPr>
        <w:t xml:space="preserve">, забирает </w:t>
      </w:r>
      <w:r w:rsidR="002D38C0" w:rsidRPr="001B4E00">
        <w:t>rowid</w:t>
      </w:r>
      <w:r w:rsidR="002D38C0" w:rsidRPr="001B4E00">
        <w:rPr>
          <w:lang w:val="ru-RU"/>
        </w:rPr>
        <w:t xml:space="preserve"> нужной нам записи и</w:t>
      </w:r>
      <w:r w:rsidR="0038520F" w:rsidRPr="001B4E00">
        <w:rPr>
          <w:lang w:val="ru-RU"/>
        </w:rPr>
        <w:t xml:space="preserve"> бережно</w:t>
      </w:r>
      <w:r w:rsidR="002D38C0" w:rsidRPr="001B4E00">
        <w:rPr>
          <w:lang w:val="ru-RU"/>
        </w:rPr>
        <w:t xml:space="preserve"> идет с ней в таблицу</w:t>
      </w:r>
      <w:r w:rsidR="0038520F" w:rsidRPr="001B4E00">
        <w:rPr>
          <w:lang w:val="ru-RU"/>
        </w:rPr>
        <w:t xml:space="preserve"> </w:t>
      </w:r>
      <w:r w:rsidR="0038520F" w:rsidRPr="001B4E00">
        <w:t>t</w:t>
      </w:r>
      <w:r w:rsidR="0038520F" w:rsidRPr="001B4E00">
        <w:rPr>
          <w:lang w:val="ru-RU"/>
        </w:rPr>
        <w:t>1</w:t>
      </w:r>
      <w:r w:rsidR="00B3570D" w:rsidRPr="001B4E00">
        <w:rPr>
          <w:lang w:val="ru-RU"/>
        </w:rPr>
        <w:t>, уверенный, что будет возвращена 1 запись.</w:t>
      </w:r>
    </w:p>
    <w:p w:rsidR="002C5613" w:rsidRPr="001B4E00" w:rsidRDefault="002C5613" w:rsidP="00CF7CEE">
      <w:pPr>
        <w:pStyle w:val="a0"/>
        <w:numPr>
          <w:ilvl w:val="0"/>
          <w:numId w:val="0"/>
        </w:numPr>
        <w:rPr>
          <w:lang w:val="ru-RU"/>
        </w:rPr>
      </w:pPr>
    </w:p>
    <w:p w:rsidR="00DC2F5A" w:rsidRPr="001B4E00" w:rsidRDefault="00DC2F5A" w:rsidP="00DC2F5A">
      <w:pPr>
        <w:pStyle w:val="21"/>
        <w:rPr>
          <w:sz w:val="24"/>
        </w:rPr>
      </w:pPr>
      <w:bookmarkStart w:id="18" w:name="_Toc315003719"/>
      <w:bookmarkStart w:id="19" w:name="_Toc380666540"/>
      <w:bookmarkStart w:id="20" w:name="_Toc443488415"/>
      <w:bookmarkEnd w:id="17"/>
      <w:r w:rsidRPr="001B4E00">
        <w:rPr>
          <w:sz w:val="24"/>
        </w:rPr>
        <w:t>Task 4: Index Range Scan</w:t>
      </w:r>
      <w:bookmarkStart w:id="21" w:name="_Hlk314846285"/>
      <w:bookmarkEnd w:id="18"/>
      <w:bookmarkEnd w:id="19"/>
      <w:bookmarkEnd w:id="20"/>
    </w:p>
    <w:p w:rsidR="00C759C8" w:rsidRPr="001B4E00" w:rsidRDefault="00C759C8" w:rsidP="00C759C8">
      <w:pPr>
        <w:pStyle w:val="a0"/>
        <w:numPr>
          <w:ilvl w:val="0"/>
          <w:numId w:val="0"/>
        </w:numPr>
        <w:ind w:left="360"/>
      </w:pPr>
    </w:p>
    <w:p w:rsidR="00C759C8" w:rsidRPr="001B4E00" w:rsidRDefault="00C759C8" w:rsidP="00C759C8">
      <w:pPr>
        <w:pStyle w:val="a0"/>
        <w:numPr>
          <w:ilvl w:val="0"/>
          <w:numId w:val="0"/>
        </w:numPr>
        <w:ind w:left="360"/>
      </w:pPr>
      <w:r w:rsidRPr="001B4E00">
        <w:rPr>
          <w:noProof/>
          <w:lang w:val="ru-RU" w:eastAsia="ru-RU"/>
        </w:rPr>
        <w:drawing>
          <wp:inline distT="0" distB="0" distL="0" distR="0" wp14:anchorId="1268BF2F" wp14:editId="577B20CD">
            <wp:extent cx="4129872" cy="1140460"/>
            <wp:effectExtent l="0" t="0" r="444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0605" cy="11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C0" w:rsidRPr="001B4E00" w:rsidRDefault="002D38C0" w:rsidP="00C759C8">
      <w:pPr>
        <w:pStyle w:val="a0"/>
        <w:numPr>
          <w:ilvl w:val="0"/>
          <w:numId w:val="0"/>
        </w:numPr>
        <w:ind w:left="360"/>
      </w:pPr>
    </w:p>
    <w:p w:rsidR="009901B8" w:rsidRPr="001B4E00" w:rsidRDefault="00CE7734" w:rsidP="002D38C0">
      <w:pPr>
        <w:pStyle w:val="a0"/>
        <w:numPr>
          <w:ilvl w:val="0"/>
          <w:numId w:val="0"/>
        </w:numPr>
        <w:ind w:left="360"/>
        <w:rPr>
          <w:lang w:val="ru-RU"/>
        </w:rPr>
      </w:pPr>
      <w:r w:rsidRPr="001B4E00">
        <w:rPr>
          <w:lang w:val="ru-RU"/>
        </w:rPr>
        <w:t xml:space="preserve">Основная суть </w:t>
      </w:r>
      <w:r w:rsidR="009901B8" w:rsidRPr="001B4E00">
        <w:t>INDEX</w:t>
      </w:r>
      <w:r w:rsidR="009901B8" w:rsidRPr="001B4E00">
        <w:rPr>
          <w:lang w:val="ru-RU"/>
        </w:rPr>
        <w:t xml:space="preserve"> </w:t>
      </w:r>
      <w:r w:rsidR="009901B8" w:rsidRPr="001B4E00">
        <w:t>RANGE</w:t>
      </w:r>
      <w:r w:rsidR="009901B8" w:rsidRPr="001B4E00">
        <w:rPr>
          <w:lang w:val="ru-RU"/>
        </w:rPr>
        <w:t xml:space="preserve"> </w:t>
      </w:r>
      <w:r w:rsidR="009901B8" w:rsidRPr="001B4E00">
        <w:t>SCAN</w:t>
      </w:r>
      <w:r w:rsidRPr="001B4E00">
        <w:rPr>
          <w:lang w:val="ru-RU"/>
        </w:rPr>
        <w:t xml:space="preserve"> в том, что он используется при возвращении диапазона данных!</w:t>
      </w:r>
    </w:p>
    <w:p w:rsidR="00C759C8" w:rsidRPr="001B4E00" w:rsidRDefault="00C759C8" w:rsidP="002D38C0">
      <w:pPr>
        <w:pStyle w:val="a0"/>
        <w:numPr>
          <w:ilvl w:val="0"/>
          <w:numId w:val="0"/>
        </w:numPr>
        <w:ind w:left="360"/>
        <w:rPr>
          <w:lang w:val="ru-RU"/>
        </w:rPr>
      </w:pPr>
      <w:r w:rsidRPr="001B4E00">
        <w:t>TABLE</w:t>
      </w:r>
      <w:r w:rsidRPr="001B4E00">
        <w:rPr>
          <w:lang w:val="ru-RU"/>
        </w:rPr>
        <w:t xml:space="preserve"> </w:t>
      </w:r>
      <w:r w:rsidRPr="001B4E00">
        <w:t>ACCESS</w:t>
      </w:r>
      <w:r w:rsidRPr="001B4E00">
        <w:rPr>
          <w:lang w:val="ru-RU"/>
        </w:rPr>
        <w:t xml:space="preserve"> (</w:t>
      </w:r>
      <w:r w:rsidRPr="001B4E00">
        <w:t>BY</w:t>
      </w:r>
      <w:r w:rsidRPr="001B4E00">
        <w:rPr>
          <w:lang w:val="ru-RU"/>
        </w:rPr>
        <w:t xml:space="preserve"> </w:t>
      </w:r>
      <w:r w:rsidRPr="001B4E00">
        <w:t>INDEX</w:t>
      </w:r>
      <w:r w:rsidRPr="001B4E00">
        <w:rPr>
          <w:lang w:val="ru-RU"/>
        </w:rPr>
        <w:t xml:space="preserve"> </w:t>
      </w:r>
      <w:r w:rsidRPr="001B4E00">
        <w:t>ROWID</w:t>
      </w:r>
      <w:r w:rsidRPr="001B4E00">
        <w:rPr>
          <w:lang w:val="ru-RU"/>
        </w:rPr>
        <w:t xml:space="preserve"> </w:t>
      </w:r>
      <w:r w:rsidRPr="001B4E00">
        <w:t>BATCHED</w:t>
      </w:r>
      <w:r w:rsidRPr="001B4E00">
        <w:rPr>
          <w:lang w:val="ru-RU"/>
        </w:rPr>
        <w:t xml:space="preserve">) означает, что база данных извлекает несколько </w:t>
      </w:r>
      <w:r w:rsidR="009901B8" w:rsidRPr="001B4E00">
        <w:t>rowid</w:t>
      </w:r>
      <w:r w:rsidRPr="001B4E00">
        <w:rPr>
          <w:lang w:val="ru-RU"/>
        </w:rPr>
        <w:t xml:space="preserve"> из индекса, а затем пытается получить доступ к строкам в порядке блоков, чтобы улучшить </w:t>
      </w:r>
      <w:r w:rsidR="00CE7734" w:rsidRPr="001B4E00">
        <w:rPr>
          <w:lang w:val="ru-RU"/>
        </w:rPr>
        <w:t xml:space="preserve">производительность, </w:t>
      </w:r>
      <w:r w:rsidRPr="001B4E00">
        <w:rPr>
          <w:lang w:val="ru-RU"/>
        </w:rPr>
        <w:t>сократи</w:t>
      </w:r>
      <w:r w:rsidR="00CE7734" w:rsidRPr="001B4E00">
        <w:rPr>
          <w:lang w:val="ru-RU"/>
        </w:rPr>
        <w:t>в</w:t>
      </w:r>
      <w:r w:rsidRPr="001B4E00">
        <w:rPr>
          <w:lang w:val="ru-RU"/>
        </w:rPr>
        <w:t xml:space="preserve"> количество раз, которое база данных должна получить доступ к блоку.</w:t>
      </w:r>
    </w:p>
    <w:p w:rsidR="002D38C0" w:rsidRPr="001B4E00" w:rsidRDefault="002D38C0" w:rsidP="002D38C0">
      <w:pPr>
        <w:pStyle w:val="a0"/>
        <w:numPr>
          <w:ilvl w:val="0"/>
          <w:numId w:val="0"/>
        </w:numPr>
        <w:ind w:left="360"/>
        <w:rPr>
          <w:lang w:val="ru-RU"/>
        </w:rPr>
      </w:pPr>
      <w:r w:rsidRPr="001B4E00">
        <w:rPr>
          <w:lang w:val="ru-RU"/>
        </w:rPr>
        <w:t xml:space="preserve">План </w:t>
      </w:r>
      <w:r w:rsidR="00C759C8" w:rsidRPr="001B4E00">
        <w:rPr>
          <w:lang w:val="ru-RU"/>
        </w:rPr>
        <w:t xml:space="preserve">же </w:t>
      </w:r>
      <w:r w:rsidRPr="001B4E00">
        <w:rPr>
          <w:lang w:val="ru-RU"/>
        </w:rPr>
        <w:t xml:space="preserve">запроса, в котором за </w:t>
      </w:r>
      <w:r w:rsidRPr="001B4E00">
        <w:t>INDEX</w:t>
      </w:r>
      <w:r w:rsidRPr="001B4E00">
        <w:rPr>
          <w:lang w:val="ru-RU"/>
        </w:rPr>
        <w:t xml:space="preserve"> </w:t>
      </w:r>
      <w:r w:rsidRPr="001B4E00">
        <w:t>RANGE</w:t>
      </w:r>
      <w:r w:rsidRPr="001B4E00">
        <w:rPr>
          <w:lang w:val="ru-RU"/>
        </w:rPr>
        <w:t xml:space="preserve"> </w:t>
      </w:r>
      <w:r w:rsidRPr="001B4E00">
        <w:t>SCAN</w:t>
      </w:r>
      <w:r w:rsidRPr="001B4E00">
        <w:rPr>
          <w:lang w:val="ru-RU"/>
        </w:rPr>
        <w:t xml:space="preserve">  следует </w:t>
      </w:r>
      <w:r w:rsidRPr="001B4E00">
        <w:t>TABLE</w:t>
      </w:r>
      <w:r w:rsidRPr="001B4E00">
        <w:rPr>
          <w:lang w:val="ru-RU"/>
        </w:rPr>
        <w:t xml:space="preserve"> </w:t>
      </w:r>
      <w:r w:rsidRPr="001B4E00">
        <w:t>ACCESS</w:t>
      </w:r>
      <w:r w:rsidRPr="001B4E00">
        <w:rPr>
          <w:lang w:val="ru-RU"/>
        </w:rPr>
        <w:t xml:space="preserve"> </w:t>
      </w:r>
      <w:r w:rsidRPr="001B4E00">
        <w:t>BY</w:t>
      </w:r>
      <w:r w:rsidRPr="001B4E00">
        <w:rPr>
          <w:lang w:val="ru-RU"/>
        </w:rPr>
        <w:t xml:space="preserve"> </w:t>
      </w:r>
      <w:r w:rsidRPr="001B4E00">
        <w:t>INDEX</w:t>
      </w:r>
      <w:r w:rsidRPr="001B4E00">
        <w:rPr>
          <w:lang w:val="ru-RU"/>
        </w:rPr>
        <w:t xml:space="preserve"> </w:t>
      </w:r>
      <w:r w:rsidRPr="001B4E00">
        <w:t>ROWID</w:t>
      </w:r>
      <w:r w:rsidRPr="001B4E00">
        <w:rPr>
          <w:lang w:val="ru-RU"/>
        </w:rPr>
        <w:t xml:space="preserve">, говорит о том, что </w:t>
      </w:r>
      <w:r w:rsidRPr="001B4E00">
        <w:t>Oracle</w:t>
      </w:r>
      <w:r w:rsidRPr="001B4E00">
        <w:rPr>
          <w:lang w:val="ru-RU"/>
        </w:rPr>
        <w:t xml:space="preserve"> прочитает индекс, после чего для его записей будет выполнять чтение блока БД, чтобы получить данные строк. Это не самый эффективный метод, если </w:t>
      </w:r>
      <w:r w:rsidR="00C759C8" w:rsidRPr="001B4E00">
        <w:rPr>
          <w:lang w:val="ru-RU"/>
        </w:rPr>
        <w:t xml:space="preserve">нужно </w:t>
      </w:r>
      <w:r w:rsidRPr="001B4E00">
        <w:rPr>
          <w:lang w:val="ru-RU"/>
        </w:rPr>
        <w:t xml:space="preserve">получать доступ к большому проценту строк в таблице </w:t>
      </w:r>
      <w:r w:rsidRPr="001B4E00">
        <w:t>T</w:t>
      </w:r>
      <w:r w:rsidRPr="001B4E00">
        <w:rPr>
          <w:lang w:val="ru-RU"/>
        </w:rPr>
        <w:t xml:space="preserve"> через индекс.</w:t>
      </w:r>
    </w:p>
    <w:p w:rsidR="002D38C0" w:rsidRPr="001B4E00" w:rsidRDefault="002D38C0" w:rsidP="002D38C0">
      <w:pPr>
        <w:pStyle w:val="a0"/>
        <w:numPr>
          <w:ilvl w:val="0"/>
          <w:numId w:val="0"/>
        </w:numPr>
        <w:ind w:left="360" w:hanging="360"/>
        <w:rPr>
          <w:lang w:val="ru-RU"/>
        </w:rPr>
      </w:pPr>
    </w:p>
    <w:p w:rsidR="00C256C2" w:rsidRPr="001B4E00" w:rsidRDefault="00C256C2" w:rsidP="002D38C0">
      <w:pPr>
        <w:pStyle w:val="a0"/>
        <w:numPr>
          <w:ilvl w:val="0"/>
          <w:numId w:val="0"/>
        </w:numPr>
        <w:ind w:left="360" w:hanging="360"/>
        <w:rPr>
          <w:lang w:val="ru-RU"/>
        </w:rPr>
      </w:pPr>
      <w:r w:rsidRPr="001B4E00">
        <w:rPr>
          <w:lang w:val="ru-RU"/>
        </w:rPr>
        <w:t xml:space="preserve">В нашем случае, </w:t>
      </w:r>
      <w:r w:rsidRPr="001B4E00">
        <w:t>Oracle</w:t>
      </w:r>
      <w:r w:rsidRPr="001B4E00">
        <w:rPr>
          <w:lang w:val="ru-RU"/>
        </w:rPr>
        <w:t xml:space="preserve"> читает индекс в поисках </w:t>
      </w:r>
      <w:r w:rsidR="00CE7734" w:rsidRPr="001B4E00">
        <w:rPr>
          <w:lang w:val="ru-RU"/>
        </w:rPr>
        <w:t xml:space="preserve">записей с </w:t>
      </w:r>
      <w:r w:rsidRPr="001B4E00">
        <w:t>id</w:t>
      </w:r>
      <w:r w:rsidRPr="001B4E00">
        <w:rPr>
          <w:lang w:val="ru-RU"/>
        </w:rPr>
        <w:t xml:space="preserve">=1, вытягивает все значения </w:t>
      </w:r>
      <w:r w:rsidRPr="001B4E00">
        <w:t>rowid</w:t>
      </w:r>
      <w:r w:rsidR="00E51D1C" w:rsidRPr="001B4E00">
        <w:rPr>
          <w:lang w:val="ru-RU"/>
        </w:rPr>
        <w:t xml:space="preserve"> для этого ключа</w:t>
      </w:r>
      <w:r w:rsidRPr="001B4E00">
        <w:rPr>
          <w:lang w:val="ru-RU"/>
        </w:rPr>
        <w:t xml:space="preserve"> </w:t>
      </w:r>
      <w:r w:rsidR="00A60564" w:rsidRPr="001B4E00">
        <w:rPr>
          <w:lang w:val="ru-RU"/>
        </w:rPr>
        <w:t xml:space="preserve">и с </w:t>
      </w:r>
      <w:r w:rsidRPr="001B4E00">
        <w:rPr>
          <w:lang w:val="ru-RU"/>
        </w:rPr>
        <w:t>ними идет в таблицу.</w:t>
      </w:r>
    </w:p>
    <w:p w:rsidR="00DC2F5A" w:rsidRPr="001B4E00" w:rsidRDefault="00DC2F5A" w:rsidP="00DC2F5A">
      <w:pPr>
        <w:pStyle w:val="21"/>
        <w:rPr>
          <w:sz w:val="24"/>
        </w:rPr>
      </w:pPr>
      <w:bookmarkStart w:id="22" w:name="_Toc315003720"/>
      <w:bookmarkStart w:id="23" w:name="_Toc380666542"/>
      <w:bookmarkStart w:id="24" w:name="_Toc443488418"/>
      <w:bookmarkEnd w:id="21"/>
      <w:r w:rsidRPr="001B4E00">
        <w:rPr>
          <w:sz w:val="24"/>
        </w:rPr>
        <w:t>Task 5: Index Skip Scan</w:t>
      </w:r>
      <w:bookmarkEnd w:id="22"/>
      <w:bookmarkEnd w:id="23"/>
      <w:bookmarkEnd w:id="24"/>
    </w:p>
    <w:p w:rsidR="00E758F4" w:rsidRPr="001B4E00" w:rsidRDefault="00E758F4" w:rsidP="00E758F4">
      <w:pPr>
        <w:pStyle w:val="a3"/>
      </w:pPr>
    </w:p>
    <w:p w:rsidR="00E758F4" w:rsidRPr="001B4E00" w:rsidRDefault="00E758F4" w:rsidP="00E758F4">
      <w:pPr>
        <w:pStyle w:val="a3"/>
      </w:pPr>
      <w:r w:rsidRPr="001B4E00">
        <w:t xml:space="preserve">CREATE INDEX idx_emp01 ON employees </w:t>
      </w:r>
      <w:proofErr w:type="gramStart"/>
      <w:r w:rsidRPr="001B4E00">
        <w:t xml:space="preserve">( </w:t>
      </w:r>
      <w:proofErr w:type="spellStart"/>
      <w:r w:rsidRPr="001B4E00">
        <w:t>empno</w:t>
      </w:r>
      <w:proofErr w:type="spellEnd"/>
      <w:proofErr w:type="gramEnd"/>
      <w:r w:rsidRPr="001B4E00">
        <w:t xml:space="preserve">, </w:t>
      </w:r>
      <w:proofErr w:type="spellStart"/>
      <w:r w:rsidRPr="001B4E00">
        <w:t>ename</w:t>
      </w:r>
      <w:proofErr w:type="spellEnd"/>
      <w:r w:rsidRPr="001B4E00">
        <w:t>, job );</w:t>
      </w:r>
    </w:p>
    <w:p w:rsidR="00E758F4" w:rsidRPr="001B4E00" w:rsidRDefault="00E758F4" w:rsidP="00E758F4">
      <w:pPr>
        <w:pStyle w:val="a3"/>
      </w:pPr>
    </w:p>
    <w:p w:rsidR="004A24B3" w:rsidRPr="001B4E00" w:rsidRDefault="004A24B3" w:rsidP="004C29B7">
      <w:pPr>
        <w:pStyle w:val="a0"/>
        <w:numPr>
          <w:ilvl w:val="0"/>
          <w:numId w:val="0"/>
        </w:numPr>
        <w:ind w:left="360"/>
      </w:pPr>
      <w:r w:rsidRPr="001B4E00">
        <w:rPr>
          <w:noProof/>
          <w:lang w:val="ru-RU" w:eastAsia="ru-RU"/>
        </w:rPr>
        <w:drawing>
          <wp:inline distT="0" distB="0" distL="0" distR="0" wp14:anchorId="29A63130" wp14:editId="67B9DAAC">
            <wp:extent cx="4973934" cy="1135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4893" cy="11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1A" w:rsidRPr="001B4E00" w:rsidRDefault="0000221A" w:rsidP="004C29B7">
      <w:pPr>
        <w:pStyle w:val="a0"/>
        <w:numPr>
          <w:ilvl w:val="0"/>
          <w:numId w:val="0"/>
        </w:numPr>
        <w:ind w:left="360"/>
      </w:pPr>
    </w:p>
    <w:p w:rsidR="0000221A" w:rsidRPr="001B4E00" w:rsidRDefault="0000221A" w:rsidP="004C29B7">
      <w:pPr>
        <w:pStyle w:val="a0"/>
        <w:numPr>
          <w:ilvl w:val="0"/>
          <w:numId w:val="0"/>
        </w:numPr>
        <w:ind w:left="360"/>
      </w:pPr>
      <w:r w:rsidRPr="001B4E00">
        <w:rPr>
          <w:noProof/>
          <w:lang w:val="ru-RU" w:eastAsia="ru-RU"/>
        </w:rPr>
        <w:lastRenderedPageBreak/>
        <w:drawing>
          <wp:inline distT="0" distB="0" distL="0" distR="0" wp14:anchorId="6006E953" wp14:editId="04320420">
            <wp:extent cx="5009103" cy="1185533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7357" cy="1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B3" w:rsidRPr="001B4E00" w:rsidRDefault="004A24B3" w:rsidP="004C29B7">
      <w:pPr>
        <w:pStyle w:val="a0"/>
        <w:numPr>
          <w:ilvl w:val="0"/>
          <w:numId w:val="0"/>
        </w:numPr>
        <w:ind w:left="360"/>
        <w:rPr>
          <w:lang w:val="ru-RU"/>
        </w:rPr>
      </w:pPr>
    </w:p>
    <w:p w:rsidR="007417B3" w:rsidRPr="001B4E00" w:rsidRDefault="007417B3" w:rsidP="00E758F4">
      <w:pPr>
        <w:pStyle w:val="a0"/>
        <w:numPr>
          <w:ilvl w:val="0"/>
          <w:numId w:val="0"/>
        </w:numPr>
        <w:ind w:left="360"/>
        <w:rPr>
          <w:lang w:val="ru-RU"/>
        </w:rPr>
      </w:pPr>
      <w:r w:rsidRPr="001B4E00">
        <w:rPr>
          <w:lang w:val="ru-RU"/>
        </w:rPr>
        <w:t xml:space="preserve">В первом запросе </w:t>
      </w:r>
      <w:r w:rsidRPr="001B4E00">
        <w:t>Oracle</w:t>
      </w:r>
      <w:r w:rsidRPr="001B4E00">
        <w:rPr>
          <w:lang w:val="ru-RU"/>
        </w:rPr>
        <w:t xml:space="preserve"> просто читает всю таблицу в буфер и выбирает нужные нам записи по </w:t>
      </w:r>
      <w:proofErr w:type="spellStart"/>
      <w:r w:rsidRPr="001B4E00">
        <w:t>ename</w:t>
      </w:r>
      <w:proofErr w:type="spellEnd"/>
      <w:r w:rsidRPr="001B4E00">
        <w:rPr>
          <w:lang w:val="ru-RU"/>
        </w:rPr>
        <w:t>=’</w:t>
      </w:r>
      <w:r w:rsidRPr="001B4E00">
        <w:t>SCOTT</w:t>
      </w:r>
      <w:r w:rsidRPr="001B4E00">
        <w:rPr>
          <w:lang w:val="ru-RU"/>
        </w:rPr>
        <w:t>’</w:t>
      </w:r>
      <w:r w:rsidR="00C33FAB" w:rsidRPr="001B4E00">
        <w:rPr>
          <w:lang w:val="ru-RU"/>
        </w:rPr>
        <w:t>.</w:t>
      </w:r>
    </w:p>
    <w:p w:rsidR="00E758F4" w:rsidRPr="001B4E00" w:rsidRDefault="007417B3" w:rsidP="00E758F4">
      <w:pPr>
        <w:pStyle w:val="a0"/>
        <w:numPr>
          <w:ilvl w:val="0"/>
          <w:numId w:val="0"/>
        </w:numPr>
        <w:ind w:left="360"/>
        <w:rPr>
          <w:lang w:val="ru-RU"/>
        </w:rPr>
      </w:pPr>
      <w:r w:rsidRPr="001B4E00">
        <w:rPr>
          <w:lang w:val="ru-RU"/>
        </w:rPr>
        <w:t xml:space="preserve">Во втором запросе </w:t>
      </w:r>
      <w:r w:rsidR="00E758F4" w:rsidRPr="001B4E00">
        <w:t>INDEX</w:t>
      </w:r>
      <w:r w:rsidR="00E758F4" w:rsidRPr="001B4E00">
        <w:rPr>
          <w:lang w:val="ru-RU"/>
        </w:rPr>
        <w:t xml:space="preserve"> </w:t>
      </w:r>
      <w:r w:rsidR="00E758F4" w:rsidRPr="001B4E00">
        <w:t>SKIP</w:t>
      </w:r>
      <w:r w:rsidR="00E758F4" w:rsidRPr="001B4E00">
        <w:rPr>
          <w:lang w:val="ru-RU"/>
        </w:rPr>
        <w:t xml:space="preserve"> </w:t>
      </w:r>
      <w:r w:rsidR="00E758F4" w:rsidRPr="001B4E00">
        <w:t>SCAN</w:t>
      </w:r>
      <w:r w:rsidR="00E758F4" w:rsidRPr="001B4E00">
        <w:rPr>
          <w:lang w:val="ru-RU"/>
        </w:rPr>
        <w:t xml:space="preserve"> (по </w:t>
      </w:r>
      <w:proofErr w:type="spellStart"/>
      <w:r w:rsidR="00E758F4" w:rsidRPr="001B4E00">
        <w:t>ename</w:t>
      </w:r>
      <w:proofErr w:type="spellEnd"/>
      <w:r w:rsidR="00E758F4" w:rsidRPr="001B4E00">
        <w:rPr>
          <w:lang w:val="ru-RU"/>
        </w:rPr>
        <w:t>)</w:t>
      </w:r>
      <w:r w:rsidR="008E1987" w:rsidRPr="001B4E00">
        <w:rPr>
          <w:lang w:val="ru-RU"/>
        </w:rPr>
        <w:t xml:space="preserve"> </w:t>
      </w:r>
      <w:r w:rsidR="00E758F4" w:rsidRPr="001B4E00">
        <w:rPr>
          <w:lang w:val="ru-RU"/>
        </w:rPr>
        <w:t xml:space="preserve">говорит о том, что  </w:t>
      </w:r>
      <w:r w:rsidR="00E758F4" w:rsidRPr="001B4E00">
        <w:t>Oracle</w:t>
      </w:r>
      <w:r w:rsidR="00E758F4" w:rsidRPr="001B4E00">
        <w:rPr>
          <w:lang w:val="ru-RU"/>
        </w:rPr>
        <w:t xml:space="preserve"> бегло просматривает индекс в поисках мест, где столбец </w:t>
      </w:r>
      <w:proofErr w:type="spellStart"/>
      <w:r w:rsidR="008E1987" w:rsidRPr="001B4E00">
        <w:t>empno</w:t>
      </w:r>
      <w:proofErr w:type="spellEnd"/>
      <w:r w:rsidR="00E758F4" w:rsidRPr="001B4E00">
        <w:rPr>
          <w:lang w:val="ru-RU"/>
        </w:rPr>
        <w:t xml:space="preserve"> меняет значение, и читает вниз по дереву с этого места в поисках  </w:t>
      </w:r>
      <w:proofErr w:type="spellStart"/>
      <w:r w:rsidR="008E1987" w:rsidRPr="001B4E00">
        <w:t>ename</w:t>
      </w:r>
      <w:proofErr w:type="spellEnd"/>
      <w:r w:rsidR="006E6CA1" w:rsidRPr="001B4E00">
        <w:rPr>
          <w:lang w:val="ru-RU"/>
        </w:rPr>
        <w:t xml:space="preserve"> </w:t>
      </w:r>
      <w:r w:rsidR="008E1987" w:rsidRPr="001B4E00">
        <w:rPr>
          <w:lang w:val="ru-RU"/>
        </w:rPr>
        <w:t>=</w:t>
      </w:r>
      <w:r w:rsidR="006E6CA1" w:rsidRPr="001B4E00">
        <w:rPr>
          <w:lang w:val="ru-RU"/>
        </w:rPr>
        <w:t xml:space="preserve"> </w:t>
      </w:r>
      <w:r w:rsidR="008E1987" w:rsidRPr="001B4E00">
        <w:rPr>
          <w:lang w:val="ru-RU"/>
        </w:rPr>
        <w:t>’</w:t>
      </w:r>
      <w:r w:rsidR="008E1987" w:rsidRPr="001B4E00">
        <w:t>SCOTT</w:t>
      </w:r>
      <w:r w:rsidR="008E1987" w:rsidRPr="001B4E00">
        <w:rPr>
          <w:lang w:val="ru-RU"/>
        </w:rPr>
        <w:t>’</w:t>
      </w:r>
      <w:r w:rsidR="00E758F4" w:rsidRPr="001B4E00">
        <w:rPr>
          <w:lang w:val="ru-RU"/>
        </w:rPr>
        <w:t xml:space="preserve"> в каждом рассматриваемом </w:t>
      </w:r>
      <w:proofErr w:type="spellStart"/>
      <w:r w:rsidRPr="001B4E00">
        <w:rPr>
          <w:lang w:val="ru-RU"/>
        </w:rPr>
        <w:t>суб</w:t>
      </w:r>
      <w:r w:rsidR="00E758F4" w:rsidRPr="001B4E00">
        <w:rPr>
          <w:lang w:val="ru-RU"/>
        </w:rPr>
        <w:t>индексе</w:t>
      </w:r>
      <w:proofErr w:type="spellEnd"/>
      <w:r w:rsidR="00E758F4" w:rsidRPr="001B4E00">
        <w:rPr>
          <w:lang w:val="ru-RU"/>
        </w:rPr>
        <w:t xml:space="preserve">. </w:t>
      </w:r>
      <w:r w:rsidRPr="001B4E00">
        <w:rPr>
          <w:lang w:val="ru-RU"/>
        </w:rPr>
        <w:t xml:space="preserve">Этот происходит в случаях, когда индекс составной и поиск производится по второму </w:t>
      </w:r>
      <w:r w:rsidR="00C33FAB" w:rsidRPr="001B4E00">
        <w:rPr>
          <w:lang w:val="ru-RU"/>
        </w:rPr>
        <w:t xml:space="preserve">столбцу </w:t>
      </w:r>
      <w:r w:rsidRPr="001B4E00">
        <w:rPr>
          <w:lang w:val="ru-RU"/>
        </w:rPr>
        <w:t xml:space="preserve">индекса, при этом значения первого столбца в индексе должны быть </w:t>
      </w:r>
      <w:r w:rsidR="003A725A" w:rsidRPr="001B4E00">
        <w:rPr>
          <w:lang w:val="ru-RU"/>
        </w:rPr>
        <w:t>минимально уникальными, т.е. должно быть много повторяющихся значений. В</w:t>
      </w:r>
      <w:r w:rsidR="00C33FAB" w:rsidRPr="001B4E00">
        <w:rPr>
          <w:lang w:val="ru-RU"/>
        </w:rPr>
        <w:t xml:space="preserve"> противном случае </w:t>
      </w:r>
      <w:r w:rsidR="00C33FAB" w:rsidRPr="001B4E00">
        <w:t>Oracle</w:t>
      </w:r>
      <w:r w:rsidR="00C33FAB" w:rsidRPr="001B4E00">
        <w:rPr>
          <w:lang w:val="ru-RU"/>
        </w:rPr>
        <w:t xml:space="preserve"> посчитает, что быстрее выполнить </w:t>
      </w:r>
      <w:r w:rsidR="00C33FAB" w:rsidRPr="001B4E00">
        <w:t>FULL</w:t>
      </w:r>
      <w:r w:rsidR="00C33FAB" w:rsidRPr="001B4E00">
        <w:rPr>
          <w:lang w:val="ru-RU"/>
        </w:rPr>
        <w:t xml:space="preserve"> </w:t>
      </w:r>
      <w:r w:rsidR="00C33FAB" w:rsidRPr="001B4E00">
        <w:t>TABLE</w:t>
      </w:r>
      <w:r w:rsidR="00C33FAB" w:rsidRPr="001B4E00">
        <w:rPr>
          <w:lang w:val="ru-RU"/>
        </w:rPr>
        <w:t xml:space="preserve"> </w:t>
      </w:r>
      <w:r w:rsidR="00C33FAB" w:rsidRPr="001B4E00">
        <w:t>SCAN</w:t>
      </w:r>
      <w:r w:rsidR="00C33FAB" w:rsidRPr="001B4E00">
        <w:rPr>
          <w:lang w:val="ru-RU"/>
        </w:rPr>
        <w:t>.</w:t>
      </w:r>
      <w:r w:rsidR="003A725A" w:rsidRPr="001B4E00">
        <w:rPr>
          <w:lang w:val="ru-RU"/>
        </w:rPr>
        <w:t xml:space="preserve"> Р</w:t>
      </w:r>
      <w:r w:rsidR="003A725A" w:rsidRPr="001B4E00">
        <w:rPr>
          <w:lang w:val="ru-RU"/>
        </w:rPr>
        <w:t>аботает аналогично и при большем количестве столбцов</w:t>
      </w:r>
      <w:r w:rsidR="003A725A" w:rsidRPr="001B4E00">
        <w:rPr>
          <w:lang w:val="ru-RU"/>
        </w:rPr>
        <w:t xml:space="preserve"> в составном индексе.</w:t>
      </w:r>
    </w:p>
    <w:tbl>
      <w:tblPr>
        <w:tblStyle w:val="aff7"/>
        <w:tblW w:w="5000" w:type="pct"/>
        <w:tblLook w:val="04A0" w:firstRow="1" w:lastRow="0" w:firstColumn="1" w:lastColumn="0" w:noHBand="0" w:noVBand="1"/>
      </w:tblPr>
      <w:tblGrid>
        <w:gridCol w:w="510"/>
        <w:gridCol w:w="1582"/>
        <w:gridCol w:w="1561"/>
        <w:gridCol w:w="1559"/>
        <w:gridCol w:w="1560"/>
        <w:gridCol w:w="2801"/>
      </w:tblGrid>
      <w:tr w:rsidR="00DC2F5A" w:rsidRPr="001B4E00" w:rsidTr="004D1086">
        <w:tc>
          <w:tcPr>
            <w:tcW w:w="266" w:type="pct"/>
          </w:tcPr>
          <w:p w:rsidR="00DC2F5A" w:rsidRPr="001B4E00" w:rsidRDefault="00DC2F5A" w:rsidP="00C77407">
            <w:pPr>
              <w:pStyle w:val="TableHeading"/>
              <w:rPr>
                <w:sz w:val="24"/>
                <w:szCs w:val="24"/>
              </w:rPr>
            </w:pPr>
            <w:r w:rsidRPr="001B4E00">
              <w:rPr>
                <w:sz w:val="24"/>
                <w:szCs w:val="24"/>
              </w:rPr>
              <w:t xml:space="preserve">№ </w:t>
            </w:r>
          </w:p>
        </w:tc>
        <w:tc>
          <w:tcPr>
            <w:tcW w:w="826" w:type="pct"/>
          </w:tcPr>
          <w:p w:rsidR="00DC2F5A" w:rsidRPr="001B4E00" w:rsidRDefault="00DC2F5A" w:rsidP="00C77407">
            <w:pPr>
              <w:pStyle w:val="TableHeading"/>
              <w:rPr>
                <w:sz w:val="24"/>
                <w:szCs w:val="24"/>
              </w:rPr>
            </w:pPr>
            <w:r w:rsidRPr="001B4E00">
              <w:rPr>
                <w:sz w:val="24"/>
                <w:szCs w:val="24"/>
              </w:rPr>
              <w:t>Count of Blocks</w:t>
            </w:r>
          </w:p>
        </w:tc>
        <w:tc>
          <w:tcPr>
            <w:tcW w:w="815" w:type="pct"/>
          </w:tcPr>
          <w:p w:rsidR="00DC2F5A" w:rsidRPr="001B4E00" w:rsidRDefault="00DC2F5A" w:rsidP="00C77407">
            <w:pPr>
              <w:pStyle w:val="TableHeading"/>
              <w:rPr>
                <w:sz w:val="24"/>
                <w:szCs w:val="24"/>
              </w:rPr>
            </w:pPr>
            <w:r w:rsidRPr="001B4E00">
              <w:rPr>
                <w:sz w:val="24"/>
                <w:szCs w:val="24"/>
              </w:rPr>
              <w:t>Count of Used Blocks</w:t>
            </w:r>
          </w:p>
        </w:tc>
        <w:tc>
          <w:tcPr>
            <w:tcW w:w="814" w:type="pct"/>
          </w:tcPr>
          <w:p w:rsidR="00DC2F5A" w:rsidRPr="001B4E00" w:rsidRDefault="00DC2F5A" w:rsidP="00C77407">
            <w:pPr>
              <w:pStyle w:val="TableHeading"/>
              <w:rPr>
                <w:sz w:val="24"/>
                <w:szCs w:val="24"/>
              </w:rPr>
            </w:pPr>
            <w:r w:rsidRPr="001B4E00">
              <w:rPr>
                <w:sz w:val="24"/>
                <w:szCs w:val="24"/>
              </w:rPr>
              <w:t>Count of Rows</w:t>
            </w:r>
          </w:p>
        </w:tc>
        <w:tc>
          <w:tcPr>
            <w:tcW w:w="815" w:type="pct"/>
          </w:tcPr>
          <w:p w:rsidR="00DC2F5A" w:rsidRPr="001B4E00" w:rsidRDefault="00DC2F5A" w:rsidP="00C77407">
            <w:pPr>
              <w:pStyle w:val="TableHeading"/>
              <w:rPr>
                <w:sz w:val="24"/>
                <w:szCs w:val="24"/>
              </w:rPr>
            </w:pPr>
            <w:r w:rsidRPr="001B4E00">
              <w:rPr>
                <w:sz w:val="24"/>
                <w:szCs w:val="24"/>
              </w:rPr>
              <w:t>Consistent gets</w:t>
            </w:r>
          </w:p>
        </w:tc>
        <w:tc>
          <w:tcPr>
            <w:tcW w:w="1463" w:type="pct"/>
          </w:tcPr>
          <w:p w:rsidR="00DC2F5A" w:rsidRPr="001B4E00" w:rsidRDefault="00DC2F5A" w:rsidP="00C77407">
            <w:pPr>
              <w:pStyle w:val="TableHeading"/>
              <w:rPr>
                <w:sz w:val="24"/>
                <w:szCs w:val="24"/>
              </w:rPr>
            </w:pPr>
            <w:r w:rsidRPr="001B4E00">
              <w:rPr>
                <w:sz w:val="24"/>
                <w:szCs w:val="24"/>
              </w:rPr>
              <w:t>Description</w:t>
            </w:r>
          </w:p>
        </w:tc>
      </w:tr>
      <w:tr w:rsidR="00DC2F5A" w:rsidRPr="001B4E00" w:rsidTr="004D1086">
        <w:tc>
          <w:tcPr>
            <w:tcW w:w="266" w:type="pct"/>
          </w:tcPr>
          <w:p w:rsidR="00DC2F5A" w:rsidRPr="001B4E00" w:rsidRDefault="004C29B7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B4E00">
              <w:rPr>
                <w:lang w:val="ru-RU"/>
              </w:rPr>
              <w:t>1</w:t>
            </w:r>
          </w:p>
        </w:tc>
        <w:tc>
          <w:tcPr>
            <w:tcW w:w="826" w:type="pct"/>
          </w:tcPr>
          <w:p w:rsidR="00DC2F5A" w:rsidRPr="001B4E00" w:rsidRDefault="004C29B7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B4E00">
              <w:rPr>
                <w:lang w:val="ru-RU"/>
              </w:rPr>
              <w:t>8</w:t>
            </w:r>
          </w:p>
        </w:tc>
        <w:tc>
          <w:tcPr>
            <w:tcW w:w="815" w:type="pct"/>
          </w:tcPr>
          <w:p w:rsidR="00DC2F5A" w:rsidRPr="001B4E00" w:rsidRDefault="004C29B7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B4E00">
              <w:rPr>
                <w:lang w:val="ru-RU"/>
              </w:rPr>
              <w:t>1</w:t>
            </w:r>
          </w:p>
        </w:tc>
        <w:tc>
          <w:tcPr>
            <w:tcW w:w="814" w:type="pct"/>
          </w:tcPr>
          <w:p w:rsidR="00DC2F5A" w:rsidRPr="001B4E00" w:rsidRDefault="004C29B7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B4E00">
              <w:rPr>
                <w:lang w:val="ru-RU"/>
              </w:rPr>
              <w:t>14</w:t>
            </w:r>
          </w:p>
        </w:tc>
        <w:tc>
          <w:tcPr>
            <w:tcW w:w="815" w:type="pct"/>
          </w:tcPr>
          <w:p w:rsidR="00DC2F5A" w:rsidRPr="001B4E00" w:rsidRDefault="004C29B7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B4E00">
              <w:rPr>
                <w:lang w:val="ru-RU"/>
              </w:rPr>
              <w:t>2</w:t>
            </w:r>
          </w:p>
        </w:tc>
        <w:tc>
          <w:tcPr>
            <w:tcW w:w="1463" w:type="pct"/>
          </w:tcPr>
          <w:p w:rsidR="00DC2F5A" w:rsidRPr="001B4E00" w:rsidRDefault="007F4F54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1B4E00">
              <w:t>Index</w:t>
            </w:r>
          </w:p>
        </w:tc>
      </w:tr>
      <w:tr w:rsidR="00DC2F5A" w:rsidRPr="001B4E00" w:rsidTr="004D1086">
        <w:tc>
          <w:tcPr>
            <w:tcW w:w="266" w:type="pct"/>
          </w:tcPr>
          <w:p w:rsidR="00DC2F5A" w:rsidRPr="001B4E00" w:rsidRDefault="004C29B7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B4E00">
              <w:rPr>
                <w:lang w:val="ru-RU"/>
              </w:rPr>
              <w:t>2</w:t>
            </w:r>
          </w:p>
        </w:tc>
        <w:tc>
          <w:tcPr>
            <w:tcW w:w="826" w:type="pct"/>
          </w:tcPr>
          <w:p w:rsidR="00DC2F5A" w:rsidRPr="001B4E00" w:rsidRDefault="004C29B7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B4E00">
              <w:rPr>
                <w:lang w:val="ru-RU"/>
              </w:rPr>
              <w:t>8</w:t>
            </w:r>
          </w:p>
        </w:tc>
        <w:tc>
          <w:tcPr>
            <w:tcW w:w="815" w:type="pct"/>
          </w:tcPr>
          <w:p w:rsidR="00DC2F5A" w:rsidRPr="001B4E00" w:rsidRDefault="004C29B7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B4E00">
              <w:rPr>
                <w:lang w:val="ru-RU"/>
              </w:rPr>
              <w:t>1</w:t>
            </w:r>
          </w:p>
        </w:tc>
        <w:tc>
          <w:tcPr>
            <w:tcW w:w="814" w:type="pct"/>
          </w:tcPr>
          <w:p w:rsidR="00DC2F5A" w:rsidRPr="001B4E00" w:rsidRDefault="004C29B7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B4E00">
              <w:rPr>
                <w:lang w:val="ru-RU"/>
              </w:rPr>
              <w:t>14</w:t>
            </w:r>
          </w:p>
        </w:tc>
        <w:tc>
          <w:tcPr>
            <w:tcW w:w="815" w:type="pct"/>
          </w:tcPr>
          <w:p w:rsidR="00DC2F5A" w:rsidRPr="001B4E00" w:rsidRDefault="007F4F54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B4E00">
              <w:rPr>
                <w:lang w:val="ru-RU"/>
              </w:rPr>
              <w:t>3</w:t>
            </w:r>
          </w:p>
        </w:tc>
        <w:tc>
          <w:tcPr>
            <w:tcW w:w="1463" w:type="pct"/>
          </w:tcPr>
          <w:p w:rsidR="00DC2F5A" w:rsidRPr="001B4E00" w:rsidRDefault="007F4F54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1B4E00">
              <w:t>Full</w:t>
            </w:r>
          </w:p>
        </w:tc>
      </w:tr>
    </w:tbl>
    <w:p w:rsidR="00C3363B" w:rsidRPr="001B4E00" w:rsidRDefault="00C3363B" w:rsidP="00C3363B">
      <w:pPr>
        <w:pStyle w:val="a3"/>
      </w:pPr>
    </w:p>
    <w:p w:rsidR="00C33FAB" w:rsidRPr="001B4E00" w:rsidRDefault="00C33FAB" w:rsidP="00C3363B">
      <w:pPr>
        <w:pStyle w:val="a3"/>
        <w:rPr>
          <w:lang w:val="ru-RU"/>
        </w:rPr>
      </w:pPr>
      <w:r w:rsidRPr="001B4E00">
        <w:rPr>
          <w:lang w:val="ru-RU"/>
        </w:rPr>
        <w:t xml:space="preserve">При </w:t>
      </w:r>
      <w:r w:rsidR="00EE7A78" w:rsidRPr="001B4E00">
        <w:rPr>
          <w:lang w:val="ru-RU"/>
        </w:rPr>
        <w:t>выполнении наших запросов при и</w:t>
      </w:r>
      <w:r w:rsidRPr="001B4E00">
        <w:rPr>
          <w:lang w:val="ru-RU"/>
        </w:rPr>
        <w:t xml:space="preserve">спользовании индекса </w:t>
      </w:r>
      <w:r w:rsidRPr="001B4E00">
        <w:t>Oracle</w:t>
      </w:r>
      <w:r w:rsidRPr="001B4E00">
        <w:rPr>
          <w:lang w:val="ru-RU"/>
        </w:rPr>
        <w:t xml:space="preserve"> понадобилось </w:t>
      </w:r>
      <w:r w:rsidR="006E6CA1" w:rsidRPr="001B4E00">
        <w:rPr>
          <w:lang w:val="ru-RU"/>
        </w:rPr>
        <w:t>запросить</w:t>
      </w:r>
      <w:r w:rsidRPr="001B4E00">
        <w:rPr>
          <w:lang w:val="ru-RU"/>
        </w:rPr>
        <w:t xml:space="preserve"> только 2 блока (</w:t>
      </w:r>
      <w:r w:rsidRPr="001B4E00">
        <w:t>consistent</w:t>
      </w:r>
      <w:r w:rsidRPr="001B4E00">
        <w:rPr>
          <w:lang w:val="ru-RU"/>
        </w:rPr>
        <w:t xml:space="preserve"> </w:t>
      </w:r>
      <w:r w:rsidRPr="001B4E00">
        <w:t>get</w:t>
      </w:r>
      <w:r w:rsidR="00EE7A78" w:rsidRPr="001B4E00">
        <w:t>s</w:t>
      </w:r>
      <w:r w:rsidRPr="001B4E00">
        <w:rPr>
          <w:lang w:val="ru-RU"/>
        </w:rPr>
        <w:t>)</w:t>
      </w:r>
      <w:r w:rsidR="00255958" w:rsidRPr="001B4E00">
        <w:rPr>
          <w:lang w:val="ru-RU"/>
        </w:rPr>
        <w:t xml:space="preserve"> из буферного кеша</w:t>
      </w:r>
      <w:r w:rsidRPr="001B4E00">
        <w:rPr>
          <w:lang w:val="ru-RU"/>
        </w:rPr>
        <w:t xml:space="preserve">, тогда </w:t>
      </w:r>
      <w:r w:rsidR="00EE7A78" w:rsidRPr="001B4E00">
        <w:rPr>
          <w:lang w:val="ru-RU"/>
        </w:rPr>
        <w:t>как</w:t>
      </w:r>
      <w:r w:rsidRPr="001B4E00">
        <w:rPr>
          <w:lang w:val="ru-RU"/>
        </w:rPr>
        <w:t xml:space="preserve"> при полном просмотре таблицы – 3 блока.</w:t>
      </w:r>
      <w:r w:rsidR="00EE7A78" w:rsidRPr="001B4E00">
        <w:rPr>
          <w:lang w:val="ru-RU"/>
        </w:rPr>
        <w:t xml:space="preserve"> </w:t>
      </w:r>
      <w:bookmarkStart w:id="25" w:name="_GoBack"/>
      <w:bookmarkEnd w:id="25"/>
    </w:p>
    <w:sectPr w:rsidR="00C33FAB" w:rsidRPr="001B4E00" w:rsidSect="003D1F28">
      <w:footerReference w:type="default" r:id="rId19"/>
      <w:headerReference w:type="first" r:id="rId20"/>
      <w:footerReference w:type="first" r:id="rId21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4EF" w:rsidRDefault="00EF04EF">
      <w:r>
        <w:separator/>
      </w:r>
    </w:p>
  </w:endnote>
  <w:endnote w:type="continuationSeparator" w:id="0">
    <w:p w:rsidR="00EF04EF" w:rsidRDefault="00EF0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B70" w:rsidRDefault="003C7B70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3C7B70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3C7B70" w:rsidRPr="003D1F28" w:rsidRDefault="003C7B70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3C7B70" w:rsidRPr="003D1F28" w:rsidRDefault="003C7B70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B3570D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3C7B70" w:rsidRPr="002F5D7B" w:rsidRDefault="003C7B70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33ED7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633ED7">
              <w:rPr>
                <w:noProof/>
              </w:rPr>
              <w:t>5</w:t>
            </w:r>
          </w:fldSimple>
        </w:p>
      </w:tc>
    </w:tr>
  </w:tbl>
  <w:p w:rsidR="003C7B70" w:rsidRDefault="003C7B7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3C7B70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3C7B70" w:rsidRDefault="003C7B70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3C7B70" w:rsidRDefault="003C7B70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3C7B70" w:rsidRPr="00131A1C" w:rsidRDefault="003C7B70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3C7B70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3C7B70" w:rsidRPr="003D1F28" w:rsidRDefault="003C7B70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3C7B70" w:rsidRPr="003D1F28" w:rsidRDefault="003C7B70" w:rsidP="00B81A83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B3570D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3C7B70" w:rsidRPr="002F5D7B" w:rsidRDefault="003C7B70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>
              <w:rPr>
                <w:noProof/>
              </w:rPr>
              <w:t>6</w:t>
            </w:r>
          </w:fldSimple>
        </w:p>
      </w:tc>
    </w:tr>
  </w:tbl>
  <w:p w:rsidR="003C7B70" w:rsidRPr="0072682A" w:rsidRDefault="003C7B70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4EF" w:rsidRDefault="00EF04EF">
      <w:r>
        <w:separator/>
      </w:r>
    </w:p>
  </w:footnote>
  <w:footnote w:type="continuationSeparator" w:id="0">
    <w:p w:rsidR="00EF04EF" w:rsidRDefault="00EF04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3C7B70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3C7B70" w:rsidRDefault="003C7B70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EF04EF">
            <w:fldChar w:fldCharType="begin"/>
          </w:r>
          <w:r w:rsidR="00EF04EF">
            <w:instrText xml:space="preserve"> TITLE  \* MERGEFORMAT </w:instrText>
          </w:r>
          <w:r w:rsidR="00EF04EF">
            <w:fldChar w:fldCharType="separate"/>
          </w:r>
          <w:r w:rsidRPr="00DC2F5A">
            <w:rPr>
              <w:b/>
            </w:rPr>
            <w:t xml:space="preserve">MTN.BI.07 </w:t>
          </w:r>
          <w:r>
            <w:t>Oracle Data Access and Optimizer</w:t>
          </w:r>
          <w:r w:rsidR="00EF04EF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3C7B70" w:rsidRDefault="00EF04EF" w:rsidP="00A34D2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C7B70" w:rsidRPr="00DC2F5A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3C7B70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3C7B70" w:rsidRPr="00932D17" w:rsidRDefault="003C7B70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3C7B70" w:rsidRPr="00932D17" w:rsidRDefault="003C7B70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3C7B70" w:rsidRPr="00D639FE" w:rsidRDefault="003C7B70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B3570D">
            <w:rPr>
              <w:noProof/>
              <w:sz w:val="16"/>
              <w:szCs w:val="16"/>
            </w:rPr>
            <w:t>03-Nov-2017 20:09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3C7B70" w:rsidRPr="008D4230" w:rsidRDefault="003C7B70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F5508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12660CA5"/>
    <w:multiLevelType w:val="hybridMultilevel"/>
    <w:tmpl w:val="A5B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5"/>
  </w:num>
  <w:num w:numId="5">
    <w:abstractNumId w:val="10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9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79"/>
    <w:rsid w:val="0000221A"/>
    <w:rsid w:val="00006CD3"/>
    <w:rsid w:val="00031203"/>
    <w:rsid w:val="00043CEF"/>
    <w:rsid w:val="000542E1"/>
    <w:rsid w:val="00081508"/>
    <w:rsid w:val="000A6040"/>
    <w:rsid w:val="000D22DF"/>
    <w:rsid w:val="000D4695"/>
    <w:rsid w:val="000E1872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66703"/>
    <w:rsid w:val="00171785"/>
    <w:rsid w:val="00173FBC"/>
    <w:rsid w:val="001B4E00"/>
    <w:rsid w:val="001B6B1E"/>
    <w:rsid w:val="001D47B8"/>
    <w:rsid w:val="001E5AC3"/>
    <w:rsid w:val="002026D1"/>
    <w:rsid w:val="002154C4"/>
    <w:rsid w:val="00222DC3"/>
    <w:rsid w:val="0022536B"/>
    <w:rsid w:val="00235712"/>
    <w:rsid w:val="00246748"/>
    <w:rsid w:val="00255958"/>
    <w:rsid w:val="00260465"/>
    <w:rsid w:val="0027273F"/>
    <w:rsid w:val="00276374"/>
    <w:rsid w:val="00286611"/>
    <w:rsid w:val="002A713E"/>
    <w:rsid w:val="002C5613"/>
    <w:rsid w:val="002D38C0"/>
    <w:rsid w:val="002F1F79"/>
    <w:rsid w:val="002F5D7B"/>
    <w:rsid w:val="00331A15"/>
    <w:rsid w:val="0033495D"/>
    <w:rsid w:val="003438DB"/>
    <w:rsid w:val="003609E8"/>
    <w:rsid w:val="0036736F"/>
    <w:rsid w:val="00383ABB"/>
    <w:rsid w:val="0038520F"/>
    <w:rsid w:val="00386A51"/>
    <w:rsid w:val="0038754C"/>
    <w:rsid w:val="00394781"/>
    <w:rsid w:val="00395452"/>
    <w:rsid w:val="00396B0A"/>
    <w:rsid w:val="003A725A"/>
    <w:rsid w:val="003B0471"/>
    <w:rsid w:val="003C425E"/>
    <w:rsid w:val="003C7B70"/>
    <w:rsid w:val="003D1F28"/>
    <w:rsid w:val="003E41E7"/>
    <w:rsid w:val="003F7F40"/>
    <w:rsid w:val="00400831"/>
    <w:rsid w:val="004044FD"/>
    <w:rsid w:val="00410D49"/>
    <w:rsid w:val="00432D54"/>
    <w:rsid w:val="00434841"/>
    <w:rsid w:val="00453402"/>
    <w:rsid w:val="004703B5"/>
    <w:rsid w:val="0048184F"/>
    <w:rsid w:val="004879ED"/>
    <w:rsid w:val="004A24B3"/>
    <w:rsid w:val="004A49EF"/>
    <w:rsid w:val="004B42E1"/>
    <w:rsid w:val="004B4D2A"/>
    <w:rsid w:val="004B4E6B"/>
    <w:rsid w:val="004C29B7"/>
    <w:rsid w:val="004C2F82"/>
    <w:rsid w:val="004C6968"/>
    <w:rsid w:val="004D1086"/>
    <w:rsid w:val="004D29BE"/>
    <w:rsid w:val="004E22A3"/>
    <w:rsid w:val="005074BE"/>
    <w:rsid w:val="00515CA3"/>
    <w:rsid w:val="0052662C"/>
    <w:rsid w:val="00537143"/>
    <w:rsid w:val="005400E3"/>
    <w:rsid w:val="0055093C"/>
    <w:rsid w:val="00556F30"/>
    <w:rsid w:val="00557725"/>
    <w:rsid w:val="00557C0D"/>
    <w:rsid w:val="0057115C"/>
    <w:rsid w:val="005731ED"/>
    <w:rsid w:val="005732B5"/>
    <w:rsid w:val="00593E6E"/>
    <w:rsid w:val="005A2132"/>
    <w:rsid w:val="005C0966"/>
    <w:rsid w:val="005E56AF"/>
    <w:rsid w:val="0060532A"/>
    <w:rsid w:val="00606AAE"/>
    <w:rsid w:val="0061050A"/>
    <w:rsid w:val="00610AC7"/>
    <w:rsid w:val="00617320"/>
    <w:rsid w:val="00633ED7"/>
    <w:rsid w:val="00644FAE"/>
    <w:rsid w:val="0065035F"/>
    <w:rsid w:val="00662CE3"/>
    <w:rsid w:val="0068062E"/>
    <w:rsid w:val="00686BAB"/>
    <w:rsid w:val="0068757C"/>
    <w:rsid w:val="006A77BC"/>
    <w:rsid w:val="006A7BBB"/>
    <w:rsid w:val="006C5085"/>
    <w:rsid w:val="006D5D58"/>
    <w:rsid w:val="006E6CA1"/>
    <w:rsid w:val="006F37C1"/>
    <w:rsid w:val="007124C3"/>
    <w:rsid w:val="0072682A"/>
    <w:rsid w:val="007417B3"/>
    <w:rsid w:val="00747D1E"/>
    <w:rsid w:val="00750BDF"/>
    <w:rsid w:val="0075737B"/>
    <w:rsid w:val="0077510E"/>
    <w:rsid w:val="00790075"/>
    <w:rsid w:val="007A740E"/>
    <w:rsid w:val="007B3D5F"/>
    <w:rsid w:val="007F026A"/>
    <w:rsid w:val="007F4F54"/>
    <w:rsid w:val="00820129"/>
    <w:rsid w:val="008237F4"/>
    <w:rsid w:val="00826B30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1987"/>
    <w:rsid w:val="008E503A"/>
    <w:rsid w:val="008E5E15"/>
    <w:rsid w:val="00932D17"/>
    <w:rsid w:val="00964F64"/>
    <w:rsid w:val="009901B8"/>
    <w:rsid w:val="00993B89"/>
    <w:rsid w:val="009B4FE3"/>
    <w:rsid w:val="009D034F"/>
    <w:rsid w:val="009D7319"/>
    <w:rsid w:val="00A34D25"/>
    <w:rsid w:val="00A37131"/>
    <w:rsid w:val="00A530F0"/>
    <w:rsid w:val="00A60564"/>
    <w:rsid w:val="00A622A2"/>
    <w:rsid w:val="00A667E6"/>
    <w:rsid w:val="00A80559"/>
    <w:rsid w:val="00A83F89"/>
    <w:rsid w:val="00A8446D"/>
    <w:rsid w:val="00A9495A"/>
    <w:rsid w:val="00AC5A33"/>
    <w:rsid w:val="00AD5D01"/>
    <w:rsid w:val="00AF72D5"/>
    <w:rsid w:val="00B139F6"/>
    <w:rsid w:val="00B215BA"/>
    <w:rsid w:val="00B23CF5"/>
    <w:rsid w:val="00B2599C"/>
    <w:rsid w:val="00B3570D"/>
    <w:rsid w:val="00B43774"/>
    <w:rsid w:val="00B6507C"/>
    <w:rsid w:val="00B76439"/>
    <w:rsid w:val="00B81A83"/>
    <w:rsid w:val="00B83697"/>
    <w:rsid w:val="00B839E0"/>
    <w:rsid w:val="00B90DEC"/>
    <w:rsid w:val="00BA7F39"/>
    <w:rsid w:val="00BB0780"/>
    <w:rsid w:val="00BE1AED"/>
    <w:rsid w:val="00BE4191"/>
    <w:rsid w:val="00BE7F18"/>
    <w:rsid w:val="00C03F50"/>
    <w:rsid w:val="00C04907"/>
    <w:rsid w:val="00C21975"/>
    <w:rsid w:val="00C256C2"/>
    <w:rsid w:val="00C3363B"/>
    <w:rsid w:val="00C33FAB"/>
    <w:rsid w:val="00C63011"/>
    <w:rsid w:val="00C631A6"/>
    <w:rsid w:val="00C70F22"/>
    <w:rsid w:val="00C759C8"/>
    <w:rsid w:val="00C77407"/>
    <w:rsid w:val="00C90F18"/>
    <w:rsid w:val="00C922B5"/>
    <w:rsid w:val="00CA2A71"/>
    <w:rsid w:val="00CB16E7"/>
    <w:rsid w:val="00CE7734"/>
    <w:rsid w:val="00CF7CEE"/>
    <w:rsid w:val="00D30EBD"/>
    <w:rsid w:val="00D454F0"/>
    <w:rsid w:val="00D5303A"/>
    <w:rsid w:val="00D54C84"/>
    <w:rsid w:val="00D61ABA"/>
    <w:rsid w:val="00D639FE"/>
    <w:rsid w:val="00D86536"/>
    <w:rsid w:val="00DA44C8"/>
    <w:rsid w:val="00DA7224"/>
    <w:rsid w:val="00DC2F5A"/>
    <w:rsid w:val="00DE4E52"/>
    <w:rsid w:val="00E22440"/>
    <w:rsid w:val="00E253B9"/>
    <w:rsid w:val="00E3375C"/>
    <w:rsid w:val="00E44576"/>
    <w:rsid w:val="00E51D1C"/>
    <w:rsid w:val="00E74234"/>
    <w:rsid w:val="00E758F4"/>
    <w:rsid w:val="00E8459E"/>
    <w:rsid w:val="00E85A12"/>
    <w:rsid w:val="00E903AC"/>
    <w:rsid w:val="00E97E6E"/>
    <w:rsid w:val="00EB17CA"/>
    <w:rsid w:val="00EB2824"/>
    <w:rsid w:val="00EC462D"/>
    <w:rsid w:val="00EE5CC2"/>
    <w:rsid w:val="00EE7A78"/>
    <w:rsid w:val="00EF04EF"/>
    <w:rsid w:val="00F00698"/>
    <w:rsid w:val="00F06C91"/>
    <w:rsid w:val="00F21C52"/>
    <w:rsid w:val="00F25B6B"/>
    <w:rsid w:val="00F26FE7"/>
    <w:rsid w:val="00F4264F"/>
    <w:rsid w:val="00F6260A"/>
    <w:rsid w:val="00F9679B"/>
    <w:rsid w:val="00FE114F"/>
    <w:rsid w:val="00FE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3C7B70"/>
    <w:rPr>
      <w:sz w:val="24"/>
      <w:szCs w:val="24"/>
    </w:r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afa">
    <w:name w:val="Normal (Web)"/>
    <w:basedOn w:val="a2"/>
    <w:uiPriority w:val="99"/>
    <w:rsid w:val="000E5733"/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uiPriority w:val="22"/>
    <w:qFormat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</w:rPr>
  </w:style>
  <w:style w:type="paragraph" w:styleId="12">
    <w:name w:val="toc 1"/>
    <w:basedOn w:val="a2"/>
    <w:next w:val="a2"/>
    <w:uiPriority w:val="39"/>
    <w:rsid w:val="000E5733"/>
    <w:pPr>
      <w:spacing w:before="120" w:after="120"/>
    </w:pPr>
    <w:rPr>
      <w:b/>
      <w:bCs/>
      <w:caps/>
    </w:rPr>
  </w:style>
  <w:style w:type="paragraph" w:styleId="27">
    <w:name w:val="toc 2"/>
    <w:basedOn w:val="a2"/>
    <w:next w:val="a2"/>
    <w:uiPriority w:val="39"/>
    <w:rsid w:val="000E5733"/>
    <w:pPr>
      <w:ind w:left="200"/>
    </w:pPr>
    <w:rPr>
      <w:smallCaps/>
    </w:rPr>
  </w:style>
  <w:style w:type="paragraph" w:styleId="36">
    <w:name w:val="toc 3"/>
    <w:basedOn w:val="a2"/>
    <w:next w:val="a2"/>
    <w:uiPriority w:val="39"/>
    <w:rsid w:val="000E5733"/>
    <w:pPr>
      <w:ind w:left="400"/>
    </w:pPr>
    <w:rPr>
      <w:i/>
      <w:iCs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paragraph" w:styleId="aff9">
    <w:name w:val="No Spacing"/>
    <w:uiPriority w:val="1"/>
    <w:qFormat/>
    <w:rsid w:val="008E503A"/>
    <w:rPr>
      <w:rFonts w:asciiTheme="minorHAnsi" w:eastAsiaTheme="minorHAnsi" w:hAnsiTheme="minorHAnsi" w:cstheme="minorBidi"/>
      <w:sz w:val="22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3C7B70"/>
    <w:rPr>
      <w:sz w:val="24"/>
      <w:szCs w:val="24"/>
    </w:r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afa">
    <w:name w:val="Normal (Web)"/>
    <w:basedOn w:val="a2"/>
    <w:uiPriority w:val="99"/>
    <w:rsid w:val="000E5733"/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uiPriority w:val="22"/>
    <w:qFormat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</w:rPr>
  </w:style>
  <w:style w:type="paragraph" w:styleId="12">
    <w:name w:val="toc 1"/>
    <w:basedOn w:val="a2"/>
    <w:next w:val="a2"/>
    <w:uiPriority w:val="39"/>
    <w:rsid w:val="000E5733"/>
    <w:pPr>
      <w:spacing w:before="120" w:after="120"/>
    </w:pPr>
    <w:rPr>
      <w:b/>
      <w:bCs/>
      <w:caps/>
    </w:rPr>
  </w:style>
  <w:style w:type="paragraph" w:styleId="27">
    <w:name w:val="toc 2"/>
    <w:basedOn w:val="a2"/>
    <w:next w:val="a2"/>
    <w:uiPriority w:val="39"/>
    <w:rsid w:val="000E5733"/>
    <w:pPr>
      <w:ind w:left="200"/>
    </w:pPr>
    <w:rPr>
      <w:smallCaps/>
    </w:rPr>
  </w:style>
  <w:style w:type="paragraph" w:styleId="36">
    <w:name w:val="toc 3"/>
    <w:basedOn w:val="a2"/>
    <w:next w:val="a2"/>
    <w:uiPriority w:val="39"/>
    <w:rsid w:val="000E5733"/>
    <w:pPr>
      <w:ind w:left="400"/>
    </w:pPr>
    <w:rPr>
      <w:i/>
      <w:iCs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paragraph" w:styleId="aff9">
    <w:name w:val="No Spacing"/>
    <w:uiPriority w:val="1"/>
    <w:qFormat/>
    <w:rsid w:val="008E503A"/>
    <w:rPr>
      <w:rFonts w:asciiTheme="minorHAnsi" w:eastAsia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460</TotalTime>
  <Pages>5</Pages>
  <Words>960</Words>
  <Characters>5475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Oracle Data Access and Optimizer</vt:lpstr>
      <vt:lpstr>MTN.BI.07 Oracle Data Access and Optimizer</vt:lpstr>
    </vt:vector>
  </TitlesOfParts>
  <Company>EPAM Systems, RD Dep.</Company>
  <LinksUpToDate>false</LinksUpToDate>
  <CharactersWithSpaces>6423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Oracle Data Access and Optimizer</dc:title>
  <dc:subject>Resource Department Dep.</dc:subject>
  <dc:creator>Elias</dc:creator>
  <cp:lastModifiedBy>Марина</cp:lastModifiedBy>
  <cp:revision>51</cp:revision>
  <cp:lastPrinted>2005-01-28T11:27:00Z</cp:lastPrinted>
  <dcterms:created xsi:type="dcterms:W3CDTF">2017-11-03T09:32:00Z</dcterms:created>
  <dcterms:modified xsi:type="dcterms:W3CDTF">2017-11-03T20:38:00Z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