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97381" w:rsidP="0068757C">
            <w:pPr>
              <w:pStyle w:val="CompanyName"/>
            </w:pPr>
            <w:fldSimple w:instr=" DOCPROPERTY  Company  \* MERGEFORMAT ">
              <w:r w:rsidR="00F11EE6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9738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11EE6">
                <w:t>MTN.BI.07 Oracle Database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459E9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459E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11EE6" w:rsidRDefault="006B7C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93B02">
        <w:instrText xml:space="preserve"> TOC \o "1-3" \h \z </w:instrText>
      </w:r>
      <w:r>
        <w:fldChar w:fldCharType="separate"/>
      </w:r>
      <w:hyperlink w:anchor="_Toc497302288" w:history="1">
        <w:r w:rsidR="00F11EE6" w:rsidRPr="00C07D0F">
          <w:rPr>
            <w:rStyle w:val="Hyperlink"/>
            <w:noProof/>
          </w:rPr>
          <w:t>1.</w:t>
        </w:r>
        <w:r w:rsidR="00F11E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11EE6" w:rsidRPr="00C07D0F">
          <w:rPr>
            <w:rStyle w:val="Hyperlink"/>
            <w:noProof/>
          </w:rPr>
          <w:t>GIT</w:t>
        </w:r>
        <w:r w:rsidR="00F11EE6">
          <w:rPr>
            <w:noProof/>
            <w:webHidden/>
          </w:rPr>
          <w:tab/>
        </w:r>
        <w:r w:rsidR="00F11EE6">
          <w:rPr>
            <w:noProof/>
            <w:webHidden/>
          </w:rPr>
          <w:fldChar w:fldCharType="begin"/>
        </w:r>
        <w:r w:rsidR="00F11EE6">
          <w:rPr>
            <w:noProof/>
            <w:webHidden/>
          </w:rPr>
          <w:instrText xml:space="preserve"> PAGEREF _Toc497302288 \h </w:instrText>
        </w:r>
        <w:r w:rsidR="00F11EE6">
          <w:rPr>
            <w:noProof/>
            <w:webHidden/>
          </w:rPr>
        </w:r>
        <w:r w:rsidR="00F11EE6">
          <w:rPr>
            <w:noProof/>
            <w:webHidden/>
          </w:rPr>
          <w:fldChar w:fldCharType="separate"/>
        </w:r>
        <w:r w:rsidR="00F11EE6">
          <w:rPr>
            <w:noProof/>
            <w:webHidden/>
          </w:rPr>
          <w:t>3</w:t>
        </w:r>
        <w:r w:rsidR="00F11EE6">
          <w:rPr>
            <w:noProof/>
            <w:webHidden/>
          </w:rPr>
          <w:fldChar w:fldCharType="end"/>
        </w:r>
      </w:hyperlink>
    </w:p>
    <w:p w:rsidR="00F11EE6" w:rsidRDefault="00F11EE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302289" w:history="1">
        <w:r w:rsidRPr="00C07D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07D0F"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6B7C0F" w:rsidP="005C0966">
      <w:pPr>
        <w:ind w:hanging="720"/>
      </w:pPr>
      <w:r>
        <w:fldChar w:fldCharType="end"/>
      </w:r>
    </w:p>
    <w:p w:rsidR="00222DC3" w:rsidRPr="00114D08" w:rsidRDefault="00222DC3" w:rsidP="00222DC3"/>
    <w:p w:rsidR="009038F9" w:rsidRDefault="00222DC3" w:rsidP="009038F9">
      <w:pPr>
        <w:pStyle w:val="Heading1"/>
      </w:pPr>
      <w:r w:rsidRPr="00114D08">
        <w:br w:type="page"/>
      </w:r>
      <w:bookmarkStart w:id="5" w:name="_Toc497302288"/>
      <w:bookmarkEnd w:id="1"/>
      <w:bookmarkEnd w:id="2"/>
      <w:bookmarkEnd w:id="3"/>
      <w:bookmarkEnd w:id="4"/>
      <w:r w:rsidR="00104F91">
        <w:lastRenderedPageBreak/>
        <w:t>GIT</w:t>
      </w:r>
      <w:bookmarkEnd w:id="5"/>
    </w:p>
    <w:p w:rsidR="00104F91" w:rsidRDefault="00104F91" w:rsidP="00104F91">
      <w:pPr>
        <w:pStyle w:val="BodyText"/>
      </w:pPr>
    </w:p>
    <w:p w:rsid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Сделать </w:t>
      </w:r>
      <w:r>
        <w:t>Merge</w:t>
      </w:r>
      <w:r w:rsidRPr="00104F91">
        <w:rPr>
          <w:lang w:val="ru-RU"/>
        </w:rPr>
        <w:t xml:space="preserve">, чтобы в бранче были все проектные папки из </w:t>
      </w:r>
      <w:r>
        <w:t>master</w:t>
      </w:r>
      <w:r>
        <w:rPr>
          <w:lang w:val="ru-RU"/>
        </w:rPr>
        <w:t>.</w:t>
      </w:r>
    </w:p>
    <w:p w:rsid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Не забывать делать </w:t>
      </w:r>
      <w:r>
        <w:t>pull</w:t>
      </w:r>
      <w:r w:rsidRPr="00104F91">
        <w:rPr>
          <w:lang w:val="ru-RU"/>
        </w:rPr>
        <w:t xml:space="preserve">! </w:t>
      </w:r>
      <w:r>
        <w:rPr>
          <w:lang w:val="ru-RU"/>
        </w:rPr>
        <w:t xml:space="preserve">смотреть </w:t>
      </w:r>
      <w:r>
        <w:t>git</w:t>
      </w:r>
      <w:r w:rsidRPr="00104F91">
        <w:rPr>
          <w:lang w:val="ru-RU"/>
        </w:rPr>
        <w:t xml:space="preserve"> </w:t>
      </w:r>
      <w:r>
        <w:t>status</w:t>
      </w:r>
      <w:r w:rsidRPr="00104F91">
        <w:rPr>
          <w:lang w:val="ru-RU"/>
        </w:rPr>
        <w:t>!</w:t>
      </w:r>
    </w:p>
    <w:p w:rsidR="00B333E0" w:rsidRDefault="00B333E0" w:rsidP="00B333E0">
      <w:pPr>
        <w:pStyle w:val="BodyText"/>
        <w:rPr>
          <w:lang w:val="ru-RU"/>
        </w:rPr>
      </w:pPr>
    </w:p>
    <w:p w:rsidR="00B333E0" w:rsidRDefault="00B333E0" w:rsidP="00B333E0">
      <w:pPr>
        <w:pStyle w:val="Heading1"/>
      </w:pPr>
      <w:bookmarkStart w:id="6" w:name="_Toc497302289"/>
      <w:r>
        <w:t>Materials</w:t>
      </w:r>
      <w:bookmarkEnd w:id="6"/>
    </w:p>
    <w:p w:rsidR="00B333E0" w:rsidRDefault="00B333E0" w:rsidP="00B333E0">
      <w:pPr>
        <w:pStyle w:val="BodyText"/>
      </w:pPr>
    </w:p>
    <w:tbl>
      <w:tblPr>
        <w:tblW w:w="2830" w:type="dxa"/>
        <w:tblInd w:w="113" w:type="dxa"/>
        <w:tblLook w:val="04A0" w:firstRow="1" w:lastRow="0" w:firstColumn="1" w:lastColumn="0" w:noHBand="0" w:noVBand="1"/>
      </w:tblPr>
      <w:tblGrid>
        <w:gridCol w:w="2830"/>
      </w:tblGrid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Aksana Kuratnik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Aliaksandr Labayeu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Alina Makarets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Anastasiya Khilko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Arina Marchenko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Gleb Kulvanovski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Hul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Klimovich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Takushevich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Maryna Hlazunova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Mikita Tur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Olga Hilko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Saida Melikava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Valeryia Lupanava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Vitaliya Adamchuk</w:t>
            </w:r>
          </w:p>
        </w:tc>
      </w:tr>
    </w:tbl>
    <w:p w:rsidR="00B333E0" w:rsidRDefault="00B333E0" w:rsidP="00B333E0">
      <w:pPr>
        <w:pStyle w:val="BodyText"/>
      </w:pPr>
    </w:p>
    <w:p w:rsidR="00B333E0" w:rsidRDefault="00B333E0" w:rsidP="00B333E0">
      <w:pPr>
        <w:pStyle w:val="BodyText"/>
        <w:numPr>
          <w:ilvl w:val="0"/>
          <w:numId w:val="17"/>
        </w:numPr>
      </w:pPr>
      <w:r>
        <w:t xml:space="preserve">Control files + background processes </w:t>
      </w:r>
      <w:r w:rsidRPr="00C22097">
        <w:rPr>
          <w:b/>
        </w:rPr>
        <w:t>DBWn</w:t>
      </w:r>
      <w:r>
        <w:rPr>
          <w:b/>
        </w:rPr>
        <w:t>, LGWR</w:t>
      </w:r>
    </w:p>
    <w:p w:rsidR="00B333E0" w:rsidRDefault="00B333E0" w:rsidP="00B333E0">
      <w:pPr>
        <w:pStyle w:val="BodyText"/>
        <w:numPr>
          <w:ilvl w:val="0"/>
          <w:numId w:val="17"/>
        </w:numPr>
      </w:pPr>
      <w:r>
        <w:t xml:space="preserve">Datafile + background processes </w:t>
      </w:r>
      <w:r>
        <w:rPr>
          <w:b/>
        </w:rPr>
        <w:t>SMON, PMON, ARCn</w:t>
      </w:r>
    </w:p>
    <w:p w:rsidR="00B333E0" w:rsidRDefault="00B333E0" w:rsidP="00B333E0">
      <w:pPr>
        <w:pStyle w:val="BodyText"/>
        <w:numPr>
          <w:ilvl w:val="0"/>
          <w:numId w:val="17"/>
        </w:numPr>
      </w:pPr>
      <w:r>
        <w:t xml:space="preserve">Redo Logfiles + background processes </w:t>
      </w:r>
      <w:r>
        <w:rPr>
          <w:b/>
        </w:rPr>
        <w:t>CKPT, RECO, dispatcher</w:t>
      </w:r>
    </w:p>
    <w:p w:rsidR="00B333E0" w:rsidRDefault="00B333E0" w:rsidP="00B333E0">
      <w:pPr>
        <w:pStyle w:val="BodyText"/>
        <w:numPr>
          <w:ilvl w:val="0"/>
          <w:numId w:val="17"/>
        </w:numPr>
      </w:pPr>
      <w:r>
        <w:t>System Global area</w:t>
      </w:r>
    </w:p>
    <w:p w:rsidR="00B333E0" w:rsidRPr="00B333E0" w:rsidRDefault="00B333E0" w:rsidP="00B333E0">
      <w:pPr>
        <w:pStyle w:val="BodyText"/>
        <w:numPr>
          <w:ilvl w:val="0"/>
          <w:numId w:val="17"/>
        </w:numPr>
      </w:pPr>
      <w:r>
        <w:t>Process global area, user global area</w:t>
      </w:r>
      <w:bookmarkEnd w:id="0"/>
    </w:p>
    <w:sectPr w:rsidR="00B333E0" w:rsidRPr="00B333E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9E9" w:rsidRDefault="003459E9">
      <w:r>
        <w:separator/>
      </w:r>
    </w:p>
  </w:endnote>
  <w:endnote w:type="continuationSeparator" w:id="0">
    <w:p w:rsidR="003459E9" w:rsidRDefault="003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F11EE6">
            <w:rPr>
              <w:noProof/>
              <w:sz w:val="16"/>
            </w:rPr>
            <w:t>2017</w:t>
          </w:r>
          <w:r w:rsidR="006B7C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F11EE6">
            <w:rPr>
              <w:noProof/>
            </w:rPr>
            <w:t>3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11EE6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F11EE6">
            <w:rPr>
              <w:noProof/>
              <w:sz w:val="16"/>
            </w:rPr>
            <w:t>2017</w:t>
          </w:r>
          <w:r w:rsidR="006B7C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F11EE6">
            <w:rPr>
              <w:noProof/>
            </w:rPr>
            <w:t>1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11EE6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9E9" w:rsidRDefault="003459E9">
      <w:r>
        <w:separator/>
      </w:r>
    </w:p>
  </w:footnote>
  <w:footnote w:type="continuationSeparator" w:id="0">
    <w:p w:rsidR="003459E9" w:rsidRDefault="00345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>MTN.BI.07</w:t>
            </w:r>
            <w:r w:rsidR="009038F9">
              <w:t xml:space="preserve"> 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97381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F11EE6">
            <w:rPr>
              <w:noProof/>
              <w:sz w:val="16"/>
              <w:szCs w:val="16"/>
            </w:rPr>
            <w:t>01-Nov-2017 12:22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 xml:space="preserve">MTN.BI.07 </w:t>
            </w:r>
            <w:r w:rsidR="009038F9">
              <w:t>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97381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F11EE6">
            <w:rPr>
              <w:noProof/>
              <w:sz w:val="16"/>
              <w:szCs w:val="16"/>
            </w:rPr>
            <w:t>01-Nov-2017 12:22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ECF3C22"/>
    <w:multiLevelType w:val="hybridMultilevel"/>
    <w:tmpl w:val="235E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D2EFF"/>
    <w:multiLevelType w:val="hybridMultilevel"/>
    <w:tmpl w:val="1C4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571AE99C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9FD"/>
    <w:rsid w:val="00077D3F"/>
    <w:rsid w:val="00081508"/>
    <w:rsid w:val="000A6040"/>
    <w:rsid w:val="000D22DF"/>
    <w:rsid w:val="000D4695"/>
    <w:rsid w:val="000E5733"/>
    <w:rsid w:val="000E676F"/>
    <w:rsid w:val="000E68BD"/>
    <w:rsid w:val="000F2774"/>
    <w:rsid w:val="00104F91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43242"/>
    <w:rsid w:val="00260465"/>
    <w:rsid w:val="0027273F"/>
    <w:rsid w:val="00276374"/>
    <w:rsid w:val="00286611"/>
    <w:rsid w:val="0028740A"/>
    <w:rsid w:val="00295288"/>
    <w:rsid w:val="002A713E"/>
    <w:rsid w:val="002F5D7B"/>
    <w:rsid w:val="003133BD"/>
    <w:rsid w:val="00331A15"/>
    <w:rsid w:val="0033495D"/>
    <w:rsid w:val="003438DB"/>
    <w:rsid w:val="003459E9"/>
    <w:rsid w:val="003609E8"/>
    <w:rsid w:val="003623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34C3"/>
    <w:rsid w:val="00460255"/>
    <w:rsid w:val="00497381"/>
    <w:rsid w:val="004A49EF"/>
    <w:rsid w:val="004B4D2A"/>
    <w:rsid w:val="004C2F82"/>
    <w:rsid w:val="004D29BE"/>
    <w:rsid w:val="004E22A3"/>
    <w:rsid w:val="005045D0"/>
    <w:rsid w:val="0052662C"/>
    <w:rsid w:val="005400E3"/>
    <w:rsid w:val="00557725"/>
    <w:rsid w:val="0057115C"/>
    <w:rsid w:val="005731ED"/>
    <w:rsid w:val="005732B5"/>
    <w:rsid w:val="00584A80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7C0F"/>
    <w:rsid w:val="006C5085"/>
    <w:rsid w:val="006D5D58"/>
    <w:rsid w:val="006F37C1"/>
    <w:rsid w:val="00702C5B"/>
    <w:rsid w:val="007124C3"/>
    <w:rsid w:val="0072682A"/>
    <w:rsid w:val="00750BDF"/>
    <w:rsid w:val="007550B0"/>
    <w:rsid w:val="0075737B"/>
    <w:rsid w:val="0077510E"/>
    <w:rsid w:val="00790075"/>
    <w:rsid w:val="00796F08"/>
    <w:rsid w:val="007A740E"/>
    <w:rsid w:val="007B3D5F"/>
    <w:rsid w:val="007F026A"/>
    <w:rsid w:val="00820129"/>
    <w:rsid w:val="008237F4"/>
    <w:rsid w:val="00827DE8"/>
    <w:rsid w:val="008450FB"/>
    <w:rsid w:val="00851356"/>
    <w:rsid w:val="00854510"/>
    <w:rsid w:val="008A16D2"/>
    <w:rsid w:val="008A31BA"/>
    <w:rsid w:val="008B3B7F"/>
    <w:rsid w:val="008D4230"/>
    <w:rsid w:val="008D4768"/>
    <w:rsid w:val="008D7C03"/>
    <w:rsid w:val="008E5E15"/>
    <w:rsid w:val="009038F9"/>
    <w:rsid w:val="00932D17"/>
    <w:rsid w:val="00964F64"/>
    <w:rsid w:val="00A0680F"/>
    <w:rsid w:val="00A34D25"/>
    <w:rsid w:val="00A37131"/>
    <w:rsid w:val="00A530F0"/>
    <w:rsid w:val="00A622A2"/>
    <w:rsid w:val="00A667E6"/>
    <w:rsid w:val="00A83F89"/>
    <w:rsid w:val="00A93B02"/>
    <w:rsid w:val="00A9495A"/>
    <w:rsid w:val="00AC5A33"/>
    <w:rsid w:val="00AD2CAD"/>
    <w:rsid w:val="00AD5D01"/>
    <w:rsid w:val="00AF72D5"/>
    <w:rsid w:val="00B139F6"/>
    <w:rsid w:val="00B215BA"/>
    <w:rsid w:val="00B23CF5"/>
    <w:rsid w:val="00B2599C"/>
    <w:rsid w:val="00B333E0"/>
    <w:rsid w:val="00B43774"/>
    <w:rsid w:val="00B459FD"/>
    <w:rsid w:val="00B6507C"/>
    <w:rsid w:val="00B76439"/>
    <w:rsid w:val="00B81A83"/>
    <w:rsid w:val="00B839E0"/>
    <w:rsid w:val="00BB0780"/>
    <w:rsid w:val="00BE06C0"/>
    <w:rsid w:val="00BE1AED"/>
    <w:rsid w:val="00BE4191"/>
    <w:rsid w:val="00BE7F18"/>
    <w:rsid w:val="00C03F50"/>
    <w:rsid w:val="00C04907"/>
    <w:rsid w:val="00C21975"/>
    <w:rsid w:val="00C3363B"/>
    <w:rsid w:val="00C54B64"/>
    <w:rsid w:val="00C63011"/>
    <w:rsid w:val="00C631A6"/>
    <w:rsid w:val="00C70F22"/>
    <w:rsid w:val="00C81BE8"/>
    <w:rsid w:val="00C90F18"/>
    <w:rsid w:val="00C922B5"/>
    <w:rsid w:val="00CA2A71"/>
    <w:rsid w:val="00CB16E7"/>
    <w:rsid w:val="00CB75AA"/>
    <w:rsid w:val="00CE37C0"/>
    <w:rsid w:val="00D454F0"/>
    <w:rsid w:val="00D54DC1"/>
    <w:rsid w:val="00D61ABA"/>
    <w:rsid w:val="00D639FE"/>
    <w:rsid w:val="00D67558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11EE6"/>
    <w:rsid w:val="00F26FE7"/>
    <w:rsid w:val="00F4264F"/>
    <w:rsid w:val="00F51F8E"/>
    <w:rsid w:val="00F6260A"/>
    <w:rsid w:val="00F84438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FB78F5-E97B-4762-A9C7-C7826B08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9038F9"/>
    <w:rPr>
      <w:rFonts w:ascii="Arial" w:hAnsi="Arial"/>
      <w:b/>
      <w:sz w:val="24"/>
    </w:rPr>
  </w:style>
  <w:style w:type="table" w:styleId="TableClassic3">
    <w:name w:val="Table Classic 3"/>
    <w:basedOn w:val="TableNormal"/>
    <w:rsid w:val="009038F9"/>
    <w:pPr>
      <w:widowControl w:val="0"/>
      <w:spacing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038F9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316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Database Architecture</vt:lpstr>
      <vt:lpstr>&lt;code&gt;&lt;Title&gt;</vt:lpstr>
    </vt:vector>
  </TitlesOfParts>
  <Company>EPAM Systems, RD Dep.</Company>
  <LinksUpToDate>false</LinksUpToDate>
  <CharactersWithSpaces>1227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Database Architecture</dc:title>
  <dc:subject>Resource Department Dep.</dc:subject>
  <dc:creator>Elias</dc:creator>
  <cp:lastModifiedBy>Mikita Kandratsiuk</cp:lastModifiedBy>
  <cp:revision>19</cp:revision>
  <cp:lastPrinted>2005-01-28T11:27:00Z</cp:lastPrinted>
  <dcterms:created xsi:type="dcterms:W3CDTF">2014-03-22T18:27:00Z</dcterms:created>
  <dcterms:modified xsi:type="dcterms:W3CDTF">2017-11-01T09:22:00Z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