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09" w:rsidRDefault="00A30D09" w:rsidP="00A30D09">
      <w:pPr>
        <w:pStyle w:val="Title"/>
        <w:jc w:val="right"/>
        <w:rPr>
          <w:color w:val="FF0000"/>
        </w:rPr>
      </w:pPr>
      <w:r>
        <w:t xml:space="preserve">Report </w:t>
      </w:r>
      <w:r w:rsidRPr="00A30D09">
        <w:rPr>
          <w:color w:val="FF0000"/>
        </w:rPr>
        <w:t>ETL</w:t>
      </w:r>
    </w:p>
    <w:p w:rsidR="00A30D09" w:rsidRDefault="00A30D09" w:rsidP="00A30D09"/>
    <w:p w:rsidR="005E099A" w:rsidRPr="005E099A" w:rsidRDefault="00726CCC" w:rsidP="00726CCC">
      <w:pPr>
        <w:pStyle w:val="Heading1"/>
      </w:pPr>
      <w:r>
        <w:t>Task 2.</w:t>
      </w:r>
      <w:r w:rsidR="005E099A" w:rsidRPr="005E099A">
        <w:t xml:space="preserve"> </w:t>
      </w:r>
      <w:bookmarkStart w:id="0" w:name="_Toc321083409"/>
      <w:bookmarkStart w:id="1" w:name="_Toc381091810"/>
      <w:bookmarkStart w:id="2" w:name="_Toc384636145"/>
      <w:r w:rsidR="005E099A" w:rsidRPr="005E099A">
        <w:t>Generate Test Data in Storage Layers</w:t>
      </w:r>
      <w:bookmarkEnd w:id="0"/>
      <w:bookmarkEnd w:id="1"/>
      <w:bookmarkEnd w:id="2"/>
    </w:p>
    <w:p w:rsidR="005E099A" w:rsidRDefault="005E099A" w:rsidP="00CD2896"/>
    <w:p w:rsidR="00CD2896" w:rsidRDefault="00CD2896" w:rsidP="00CD2896">
      <w:r>
        <w:t>ETL procedures starts with executing pre-configured framework “</w:t>
      </w:r>
      <w:proofErr w:type="spellStart"/>
      <w:r w:rsidRPr="00CD2896">
        <w:t>create_schemas.sql</w:t>
      </w:r>
      <w:proofErr w:type="spellEnd"/>
      <w:r>
        <w:t xml:space="preserve">” – </w:t>
      </w:r>
      <w:proofErr w:type="gramStart"/>
      <w:r>
        <w:t>for  grants</w:t>
      </w:r>
      <w:proofErr w:type="gramEnd"/>
      <w:r>
        <w:t xml:space="preserve"> to users. </w:t>
      </w:r>
    </w:p>
    <w:p w:rsidR="007206B0" w:rsidRDefault="007206B0" w:rsidP="00726CCC">
      <w:pPr>
        <w:pStyle w:val="Heading2"/>
      </w:pPr>
      <w:proofErr w:type="spellStart"/>
      <w:r>
        <w:t>sa_src</w:t>
      </w:r>
      <w:proofErr w:type="spellEnd"/>
    </w:p>
    <w:p w:rsidR="007206B0" w:rsidRDefault="009A2DEE" w:rsidP="00726CCC">
      <w:pPr>
        <w:pStyle w:val="Heading3"/>
      </w:pPr>
      <w:r>
        <w:t>Creation of directory</w:t>
      </w:r>
    </w:p>
    <w:p w:rsidR="009A2DEE" w:rsidRDefault="009A2DEE" w:rsidP="009A2DEE">
      <w:r>
        <w:rPr>
          <w:noProof/>
        </w:rPr>
        <w:drawing>
          <wp:inline distT="0" distB="0" distL="0" distR="0" wp14:anchorId="614052C8" wp14:editId="5DBBC516">
            <wp:extent cx="51816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9A2DEE">
      <w:pPr>
        <w:pStyle w:val="ListParagraph"/>
        <w:numPr>
          <w:ilvl w:val="0"/>
          <w:numId w:val="5"/>
        </w:numPr>
      </w:pPr>
      <w:r>
        <w:t>Creation of external tables</w:t>
      </w:r>
    </w:p>
    <w:p w:rsidR="009A2DEE" w:rsidRDefault="009A2DEE" w:rsidP="009A2DEE">
      <w:r>
        <w:rPr>
          <w:noProof/>
        </w:rPr>
        <w:drawing>
          <wp:inline distT="0" distB="0" distL="0" distR="0" wp14:anchorId="499C67D9" wp14:editId="058E9416">
            <wp:extent cx="5495925" cy="3686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Pr="007206B0" w:rsidRDefault="009A2DEE" w:rsidP="009A2DEE">
      <w:r>
        <w:rPr>
          <w:noProof/>
        </w:rPr>
        <w:lastRenderedPageBreak/>
        <w:drawing>
          <wp:inline distT="0" distB="0" distL="0" distR="0" wp14:anchorId="47A211D4" wp14:editId="2303EEE0">
            <wp:extent cx="5943600" cy="398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B0" w:rsidRDefault="007206B0" w:rsidP="000A6176">
      <w:pPr>
        <w:jc w:val="right"/>
        <w:rPr>
          <w:b/>
        </w:rPr>
      </w:pPr>
    </w:p>
    <w:p w:rsidR="009A2DEE" w:rsidRDefault="009A2DEE" w:rsidP="000A6176">
      <w:pPr>
        <w:jc w:val="right"/>
        <w:rPr>
          <w:b/>
        </w:rPr>
      </w:pPr>
    </w:p>
    <w:p w:rsidR="009A2DEE" w:rsidRDefault="009A2DEE" w:rsidP="000A6176">
      <w:pPr>
        <w:jc w:val="right"/>
        <w:rPr>
          <w:b/>
        </w:rPr>
      </w:pPr>
      <w:r>
        <w:rPr>
          <w:noProof/>
        </w:rPr>
        <w:lastRenderedPageBreak/>
        <w:drawing>
          <wp:inline distT="0" distB="0" distL="0" distR="0" wp14:anchorId="43F22EB0" wp14:editId="3AA095DF">
            <wp:extent cx="5457825" cy="400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0A6176">
      <w:pPr>
        <w:jc w:val="right"/>
        <w:rPr>
          <w:b/>
        </w:rPr>
      </w:pPr>
    </w:p>
    <w:p w:rsidR="00B67C17" w:rsidRDefault="000A6176" w:rsidP="00726CCC">
      <w:pPr>
        <w:pStyle w:val="Heading2"/>
      </w:pPr>
      <w:proofErr w:type="spellStart"/>
      <w:r w:rsidRPr="000A6176">
        <w:t>bl_cl</w:t>
      </w:r>
      <w:proofErr w:type="spellEnd"/>
    </w:p>
    <w:p w:rsidR="00A34B7A" w:rsidRDefault="00A34B7A" w:rsidP="00726CCC">
      <w:pPr>
        <w:pStyle w:val="Heading3"/>
      </w:pPr>
      <w:r w:rsidRPr="00A34B7A">
        <w:t>Package-Procedure</w:t>
      </w:r>
    </w:p>
    <w:p w:rsidR="00A34B7A" w:rsidRDefault="00A34B7A" w:rsidP="000A6176">
      <w:r>
        <w:t>Pre-configured framework with drop package</w:t>
      </w:r>
    </w:p>
    <w:p w:rsidR="00A34B7A" w:rsidRDefault="00A34B7A" w:rsidP="000A6176"/>
    <w:p w:rsidR="00A34B7A" w:rsidRDefault="00A34B7A" w:rsidP="000A6176">
      <w:r>
        <w:rPr>
          <w:noProof/>
        </w:rPr>
        <w:lastRenderedPageBreak/>
        <w:drawing>
          <wp:inline distT="0" distB="0" distL="0" distR="0" wp14:anchorId="0563D425" wp14:editId="7F24906B">
            <wp:extent cx="5943600" cy="644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7A" w:rsidRDefault="00A34B7A" w:rsidP="000A6176"/>
    <w:p w:rsidR="00A34B7A" w:rsidRDefault="00A34B7A" w:rsidP="00726CCC">
      <w:pPr>
        <w:pStyle w:val="Heading3"/>
      </w:pPr>
      <w:r>
        <w:lastRenderedPageBreak/>
        <w:t>INSERT package procedure</w:t>
      </w:r>
    </w:p>
    <w:p w:rsidR="00A34B7A" w:rsidRDefault="00A34B7A" w:rsidP="000A6176">
      <w:r>
        <w:rPr>
          <w:noProof/>
        </w:rPr>
        <w:drawing>
          <wp:inline distT="0" distB="0" distL="0" distR="0" wp14:anchorId="673E9C0A" wp14:editId="6A2FBD02">
            <wp:extent cx="5943600" cy="4685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7A" w:rsidRDefault="00A34B7A" w:rsidP="000A6176">
      <w:pPr>
        <w:rPr>
          <w:b/>
        </w:rPr>
      </w:pPr>
    </w:p>
    <w:p w:rsidR="00A34B7A" w:rsidRPr="00A34B7A" w:rsidRDefault="00A34B7A" w:rsidP="000A6176">
      <w:pPr>
        <w:rPr>
          <w:b/>
        </w:rPr>
      </w:pPr>
    </w:p>
    <w:p w:rsidR="000A6176" w:rsidRDefault="000A6176" w:rsidP="00CD2896"/>
    <w:p w:rsidR="00CD2896" w:rsidRDefault="00B67C17" w:rsidP="00726CCC">
      <w:pPr>
        <w:pStyle w:val="Heading2"/>
      </w:pPr>
      <w:r>
        <w:t>b</w:t>
      </w:r>
      <w:r w:rsidRPr="00B67C17">
        <w:t>l_3nf</w:t>
      </w:r>
    </w:p>
    <w:p w:rsidR="00B67C17" w:rsidRDefault="00B67C17" w:rsidP="00726CCC">
      <w:pPr>
        <w:pStyle w:val="Heading3"/>
      </w:pPr>
      <w:r>
        <w:t>Structure</w:t>
      </w:r>
    </w:p>
    <w:p w:rsidR="00B67C17" w:rsidRDefault="00B67C17" w:rsidP="00CD2896">
      <w:r w:rsidRPr="00B67C17">
        <w:t>3nf</w:t>
      </w:r>
      <w:r>
        <w:t xml:space="preserve"> schema will be consist of 4 tables:</w:t>
      </w:r>
    </w:p>
    <w:p w:rsidR="00B67C17" w:rsidRDefault="00B67C17" w:rsidP="00B67C17">
      <w:pPr>
        <w:pStyle w:val="ListParagraph"/>
        <w:numPr>
          <w:ilvl w:val="0"/>
          <w:numId w:val="2"/>
        </w:numPr>
      </w:pPr>
      <w:r>
        <w:t>World (</w:t>
      </w:r>
      <w:proofErr w:type="spellStart"/>
      <w:r>
        <w:t>nf_world</w:t>
      </w:r>
      <w:proofErr w:type="spellEnd"/>
      <w:r>
        <w:t>);</w:t>
      </w:r>
    </w:p>
    <w:p w:rsidR="00B67C17" w:rsidRDefault="00B67C17" w:rsidP="00B67C17">
      <w:pPr>
        <w:pStyle w:val="ListParagraph"/>
        <w:numPr>
          <w:ilvl w:val="0"/>
          <w:numId w:val="2"/>
        </w:numPr>
      </w:pPr>
      <w:r>
        <w:t>Continents (</w:t>
      </w:r>
      <w:proofErr w:type="spellStart"/>
      <w:r>
        <w:t>nf_continents</w:t>
      </w:r>
      <w:proofErr w:type="spellEnd"/>
      <w:r>
        <w:t>);</w:t>
      </w:r>
    </w:p>
    <w:p w:rsidR="00B67C17" w:rsidRDefault="00B67C17" w:rsidP="00B67C17">
      <w:pPr>
        <w:pStyle w:val="ListParagraph"/>
        <w:numPr>
          <w:ilvl w:val="0"/>
          <w:numId w:val="2"/>
        </w:numPr>
      </w:pPr>
      <w:r>
        <w:t>Regions (</w:t>
      </w:r>
      <w:proofErr w:type="spellStart"/>
      <w:r>
        <w:t>nf_regions</w:t>
      </w:r>
      <w:proofErr w:type="spellEnd"/>
      <w:r>
        <w:t>);</w:t>
      </w:r>
    </w:p>
    <w:p w:rsidR="00B67C17" w:rsidRDefault="00B67C17" w:rsidP="00B67C17">
      <w:pPr>
        <w:pStyle w:val="ListParagraph"/>
        <w:numPr>
          <w:ilvl w:val="0"/>
          <w:numId w:val="2"/>
        </w:numPr>
      </w:pPr>
      <w:r>
        <w:t>Countries (</w:t>
      </w:r>
      <w:proofErr w:type="spellStart"/>
      <w:r>
        <w:t>nf_countries</w:t>
      </w:r>
      <w:proofErr w:type="spellEnd"/>
      <w:r>
        <w:t>).</w:t>
      </w:r>
    </w:p>
    <w:p w:rsidR="009A2DEE" w:rsidRDefault="009A2DEE" w:rsidP="009A2DEE">
      <w:r>
        <w:t xml:space="preserve">3 synonyms from </w:t>
      </w:r>
      <w:proofErr w:type="spellStart"/>
      <w:r>
        <w:t>bl_cl</w:t>
      </w:r>
      <w:proofErr w:type="spellEnd"/>
      <w:r>
        <w:t xml:space="preserve"> </w:t>
      </w:r>
      <w:proofErr w:type="spellStart"/>
      <w:r>
        <w:t>shema</w:t>
      </w:r>
      <w:proofErr w:type="spellEnd"/>
      <w:r>
        <w:t>:</w:t>
      </w:r>
    </w:p>
    <w:p w:rsidR="009A2DEE" w:rsidRDefault="009A2DEE" w:rsidP="009A2DEE">
      <w:pPr>
        <w:pStyle w:val="ListParagraph"/>
        <w:numPr>
          <w:ilvl w:val="0"/>
          <w:numId w:val="6"/>
        </w:numPr>
      </w:pPr>
      <w:proofErr w:type="spellStart"/>
      <w:r w:rsidRPr="009A2DEE">
        <w:t>cls_geo_structure</w:t>
      </w:r>
      <w:proofErr w:type="spellEnd"/>
      <w:r>
        <w:t>;</w:t>
      </w:r>
    </w:p>
    <w:p w:rsidR="009A2DEE" w:rsidRDefault="009A2DEE" w:rsidP="009A2DEE">
      <w:pPr>
        <w:pStyle w:val="ListParagraph"/>
        <w:numPr>
          <w:ilvl w:val="0"/>
          <w:numId w:val="6"/>
        </w:numPr>
      </w:pPr>
      <w:proofErr w:type="spellStart"/>
      <w:r w:rsidRPr="009A2DEE">
        <w:t>cls_geo_countries</w:t>
      </w:r>
      <w:proofErr w:type="spellEnd"/>
      <w:r>
        <w:t>;</w:t>
      </w:r>
    </w:p>
    <w:p w:rsidR="009A2DEE" w:rsidRDefault="009A2DEE" w:rsidP="009A2DEE">
      <w:pPr>
        <w:pStyle w:val="ListParagraph"/>
        <w:numPr>
          <w:ilvl w:val="0"/>
          <w:numId w:val="6"/>
        </w:numPr>
      </w:pPr>
      <w:r w:rsidRPr="009A2DEE">
        <w:lastRenderedPageBreak/>
        <w:t>cls_cntr2structure</w:t>
      </w:r>
    </w:p>
    <w:p w:rsidR="00B67C17" w:rsidRDefault="00B67C17" w:rsidP="00B67C17">
      <w:r>
        <w:t>And 3 sequences:</w:t>
      </w:r>
    </w:p>
    <w:p w:rsidR="00B67C17" w:rsidRDefault="00B67C17" w:rsidP="00B67C17">
      <w:pPr>
        <w:pStyle w:val="ListParagraph"/>
        <w:numPr>
          <w:ilvl w:val="0"/>
          <w:numId w:val="3"/>
        </w:numPr>
      </w:pPr>
      <w:r>
        <w:t>For World (</w:t>
      </w:r>
      <w:proofErr w:type="spellStart"/>
      <w:r w:rsidRPr="00B67C17">
        <w:t>seq_world</w:t>
      </w:r>
      <w:proofErr w:type="spellEnd"/>
      <w:r>
        <w:t>);</w:t>
      </w:r>
    </w:p>
    <w:p w:rsidR="00B67C17" w:rsidRDefault="00B67C17" w:rsidP="00B67C17">
      <w:pPr>
        <w:pStyle w:val="ListParagraph"/>
        <w:numPr>
          <w:ilvl w:val="0"/>
          <w:numId w:val="3"/>
        </w:numPr>
      </w:pPr>
      <w:r>
        <w:t>For Continents (</w:t>
      </w:r>
      <w:proofErr w:type="spellStart"/>
      <w:r w:rsidRPr="00B67C17">
        <w:t>seq_continent</w:t>
      </w:r>
      <w:proofErr w:type="spellEnd"/>
      <w:r>
        <w:t>);</w:t>
      </w:r>
    </w:p>
    <w:p w:rsidR="00B67C17" w:rsidRDefault="00B67C17" w:rsidP="00B67C17">
      <w:pPr>
        <w:pStyle w:val="ListParagraph"/>
        <w:numPr>
          <w:ilvl w:val="0"/>
          <w:numId w:val="3"/>
        </w:numPr>
      </w:pPr>
      <w:r>
        <w:t>For Regions (</w:t>
      </w:r>
      <w:proofErr w:type="spellStart"/>
      <w:r w:rsidRPr="00B67C17">
        <w:t>seq_region</w:t>
      </w:r>
      <w:proofErr w:type="spellEnd"/>
      <w:r>
        <w:t>).</w:t>
      </w:r>
    </w:p>
    <w:p w:rsidR="00B67C17" w:rsidRDefault="00B67C17" w:rsidP="00B67C17">
      <w:r>
        <w:t xml:space="preserve">* Countries do not need </w:t>
      </w:r>
      <w:proofErr w:type="spellStart"/>
      <w:r>
        <w:t>autoincremented</w:t>
      </w:r>
      <w:proofErr w:type="spellEnd"/>
      <w:r>
        <w:t xml:space="preserve"> id because it has “</w:t>
      </w:r>
      <w:proofErr w:type="spellStart"/>
      <w:r>
        <w:t>country_id</w:t>
      </w:r>
      <w:proofErr w:type="spellEnd"/>
      <w:r>
        <w:t>” field.</w:t>
      </w:r>
    </w:p>
    <w:p w:rsidR="00B67C17" w:rsidRPr="00B67C17" w:rsidRDefault="00B67C17" w:rsidP="00726CCC">
      <w:pPr>
        <w:pStyle w:val="Heading3"/>
      </w:pPr>
      <w:r w:rsidRPr="00B67C17">
        <w:t>Grants</w:t>
      </w:r>
    </w:p>
    <w:p w:rsidR="00B67C17" w:rsidRDefault="00B67C17" w:rsidP="00B67C17">
      <w:r>
        <w:t>Additional grans should be set to bl_</w:t>
      </w:r>
      <w:proofErr w:type="gramStart"/>
      <w:r>
        <w:t>3nf  from</w:t>
      </w:r>
      <w:proofErr w:type="gramEnd"/>
      <w:r>
        <w:t xml:space="preserve"> SYSTEM user:</w:t>
      </w:r>
    </w:p>
    <w:p w:rsidR="00B67C17" w:rsidRDefault="009A2DEE" w:rsidP="00B67C17">
      <w:r>
        <w:rPr>
          <w:noProof/>
        </w:rPr>
        <w:drawing>
          <wp:inline distT="0" distB="0" distL="0" distR="0" wp14:anchorId="7CF97876" wp14:editId="032C48FD">
            <wp:extent cx="379095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F6" w:rsidRDefault="008F79F6" w:rsidP="00726CCC">
      <w:pPr>
        <w:pStyle w:val="Heading3"/>
      </w:pPr>
      <w:r w:rsidRPr="008F79F6">
        <w:t>Package</w:t>
      </w:r>
      <w:r>
        <w:t>-Procedure</w:t>
      </w:r>
    </w:p>
    <w:p w:rsidR="008F79F6" w:rsidRDefault="008F79F6" w:rsidP="00B67C17">
      <w:r>
        <w:t>Pre-configured framework with drop package will be also used in bl_3nf:</w:t>
      </w:r>
    </w:p>
    <w:p w:rsidR="008F79F6" w:rsidRDefault="008F79F6" w:rsidP="00B67C17">
      <w:r>
        <w:rPr>
          <w:noProof/>
        </w:rPr>
        <w:drawing>
          <wp:inline distT="0" distB="0" distL="0" distR="0" wp14:anchorId="389F3322" wp14:editId="68381151">
            <wp:extent cx="5943600" cy="1499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F6" w:rsidRDefault="008F79F6" w:rsidP="00726CCC">
      <w:pPr>
        <w:pStyle w:val="Heading3"/>
      </w:pPr>
      <w:r w:rsidRPr="008F79F6">
        <w:t>Building structure</w:t>
      </w:r>
    </w:p>
    <w:p w:rsidR="008F79F6" w:rsidRPr="008F79F6" w:rsidRDefault="008F79F6" w:rsidP="008F79F6">
      <w:pPr>
        <w:pStyle w:val="ListParagraph"/>
        <w:numPr>
          <w:ilvl w:val="0"/>
          <w:numId w:val="4"/>
        </w:numPr>
      </w:pPr>
      <w:r>
        <w:t xml:space="preserve">Dropping </w:t>
      </w:r>
      <w:r w:rsidRPr="008F79F6">
        <w:t>existing objects</w:t>
      </w:r>
    </w:p>
    <w:p w:rsidR="008F79F6" w:rsidRDefault="009A2DEE" w:rsidP="00B67C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1F2ED1" wp14:editId="100E3CF8">
            <wp:extent cx="46958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B67C17"/>
    <w:p w:rsidR="008F79F6" w:rsidRDefault="009A2DEE" w:rsidP="00726CCC">
      <w:pPr>
        <w:pStyle w:val="Heading3"/>
      </w:pPr>
      <w:r>
        <w:lastRenderedPageBreak/>
        <w:t>DDL operations</w:t>
      </w:r>
    </w:p>
    <w:p w:rsidR="009A2DEE" w:rsidRDefault="009A2DEE" w:rsidP="009A2DEE">
      <w:r>
        <w:rPr>
          <w:noProof/>
        </w:rPr>
        <w:drawing>
          <wp:inline distT="0" distB="0" distL="0" distR="0" wp14:anchorId="76C193D3" wp14:editId="251069E0">
            <wp:extent cx="5943600" cy="5598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9A2DEE">
      <w:r>
        <w:rPr>
          <w:noProof/>
        </w:rPr>
        <w:lastRenderedPageBreak/>
        <w:drawing>
          <wp:inline distT="0" distB="0" distL="0" distR="0" wp14:anchorId="52536090" wp14:editId="00B737F4">
            <wp:extent cx="5943600" cy="4185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726CCC">
      <w:pPr>
        <w:pStyle w:val="Heading3"/>
      </w:pPr>
      <w:r>
        <w:lastRenderedPageBreak/>
        <w:t>DML operations in package procedure</w:t>
      </w:r>
    </w:p>
    <w:p w:rsidR="009A2DEE" w:rsidRDefault="009A2DEE" w:rsidP="009A2DEE">
      <w:r>
        <w:rPr>
          <w:noProof/>
        </w:rPr>
        <w:drawing>
          <wp:inline distT="0" distB="0" distL="0" distR="0" wp14:anchorId="3BC7FA64" wp14:editId="2E195BD9">
            <wp:extent cx="5753100" cy="495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9A2DEE">
      <w:r>
        <w:rPr>
          <w:noProof/>
        </w:rPr>
        <w:lastRenderedPageBreak/>
        <w:drawing>
          <wp:inline distT="0" distB="0" distL="0" distR="0" wp14:anchorId="2299C139" wp14:editId="4C4B0C1C">
            <wp:extent cx="5943600" cy="41255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E" w:rsidRDefault="009A2DEE" w:rsidP="009A2DEE"/>
    <w:p w:rsidR="009A2DEE" w:rsidRDefault="009A2DEE" w:rsidP="00726CCC">
      <w:pPr>
        <w:pStyle w:val="Heading3"/>
      </w:pPr>
      <w:r>
        <w:lastRenderedPageBreak/>
        <w:t>The result of bl_3nf:</w:t>
      </w:r>
    </w:p>
    <w:p w:rsidR="009A2DEE" w:rsidRDefault="009A2DEE" w:rsidP="009A2DEE">
      <w:r w:rsidRPr="009A2DEE">
        <w:rPr>
          <w:noProof/>
        </w:rPr>
        <w:drawing>
          <wp:inline distT="0" distB="0" distL="0" distR="0">
            <wp:extent cx="3574415" cy="6151245"/>
            <wp:effectExtent l="0" t="0" r="6985" b="1905"/>
            <wp:docPr id="21" name="Picture 21" descr="D:\bi_group\Aliaksandr_Labayeu\DWH\files\sql\bl_3nf_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_group\Aliaksandr_Labayeu\DWH\files\sql\bl_3nf_she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EE" w:rsidRDefault="009A2DEE" w:rsidP="009A2DEE"/>
    <w:p w:rsidR="008F79F6" w:rsidRDefault="008F79F6">
      <w:r>
        <w:br w:type="page"/>
      </w:r>
    </w:p>
    <w:p w:rsidR="002236DB" w:rsidRDefault="00726CCC" w:rsidP="00726CCC">
      <w:pPr>
        <w:pStyle w:val="Heading1"/>
      </w:pPr>
      <w:r>
        <w:lastRenderedPageBreak/>
        <w:t>Task 3.</w:t>
      </w:r>
      <w:r w:rsidR="00F24D38">
        <w:t xml:space="preserve"> SQL*Plus</w:t>
      </w:r>
    </w:p>
    <w:p w:rsidR="00B86BD8" w:rsidRDefault="00B86BD8" w:rsidP="008F79F6">
      <w:r>
        <w:t xml:space="preserve">In Oracle Terminal: </w:t>
      </w:r>
    </w:p>
    <w:p w:rsidR="00F24D38" w:rsidRDefault="00F24D38" w:rsidP="00726CCC">
      <w:pPr>
        <w:pStyle w:val="Heading2"/>
      </w:pPr>
      <w:r>
        <w:t xml:space="preserve">Setting </w:t>
      </w:r>
      <w:proofErr w:type="spellStart"/>
      <w:r>
        <w:t>autotrace</w:t>
      </w:r>
      <w:proofErr w:type="spellEnd"/>
      <w:r>
        <w:t xml:space="preserve"> </w:t>
      </w:r>
      <w:r w:rsidR="00B86BD8">
        <w:t>on so as to get execution plan to SYSTEM user</w:t>
      </w:r>
    </w:p>
    <w:p w:rsidR="00B86BD8" w:rsidRDefault="00B86BD8" w:rsidP="008F79F6">
      <w:r>
        <w:rPr>
          <w:noProof/>
        </w:rPr>
        <w:drawing>
          <wp:inline distT="0" distB="0" distL="0" distR="0" wp14:anchorId="1ED1B759" wp14:editId="29A9F209">
            <wp:extent cx="2219325" cy="219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8" w:rsidRDefault="00F24D38" w:rsidP="008F79F6">
      <w:r>
        <w:t>Executing tables</w:t>
      </w:r>
    </w:p>
    <w:p w:rsidR="00F24D38" w:rsidRDefault="00F24D38" w:rsidP="008F79F6">
      <w:r>
        <w:rPr>
          <w:noProof/>
        </w:rPr>
        <w:drawing>
          <wp:inline distT="0" distB="0" distL="0" distR="0" wp14:anchorId="0FC57B42" wp14:editId="77760C07">
            <wp:extent cx="5943600" cy="52133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8" w:rsidRDefault="00B86BD8" w:rsidP="008F79F6">
      <w:r>
        <w:rPr>
          <w:noProof/>
        </w:rPr>
        <w:lastRenderedPageBreak/>
        <w:drawing>
          <wp:inline distT="0" distB="0" distL="0" distR="0" wp14:anchorId="49DB688E" wp14:editId="765C8454">
            <wp:extent cx="5943600" cy="455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8" w:rsidRDefault="00B86BD8" w:rsidP="00726CCC">
      <w:pPr>
        <w:pStyle w:val="Heading2"/>
      </w:pPr>
      <w:r>
        <w:t>Timing</w:t>
      </w:r>
    </w:p>
    <w:p w:rsidR="00B86BD8" w:rsidRDefault="00B86BD8" w:rsidP="008F79F6">
      <w:r>
        <w:rPr>
          <w:noProof/>
        </w:rPr>
        <w:drawing>
          <wp:inline distT="0" distB="0" distL="0" distR="0" wp14:anchorId="7738AD65" wp14:editId="408DAD52">
            <wp:extent cx="18954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8" w:rsidRDefault="00B86BD8" w:rsidP="008F79F6">
      <w:r>
        <w:t>Only “countries” table forced Oracle to make some work and elapse some time:</w:t>
      </w:r>
    </w:p>
    <w:p w:rsidR="00B86BD8" w:rsidRDefault="00B86BD8" w:rsidP="008F79F6">
      <w:r>
        <w:rPr>
          <w:noProof/>
        </w:rPr>
        <w:lastRenderedPageBreak/>
        <w:drawing>
          <wp:inline distT="0" distB="0" distL="0" distR="0" wp14:anchorId="5E98A4FD" wp14:editId="3C44B59D">
            <wp:extent cx="5943600" cy="56934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8" w:rsidRDefault="00B86BD8">
      <w:r>
        <w:br w:type="page"/>
      </w:r>
    </w:p>
    <w:p w:rsidR="00B86BD8" w:rsidRDefault="00B86BD8" w:rsidP="00726CCC">
      <w:pPr>
        <w:pStyle w:val="Heading2"/>
      </w:pPr>
      <w:r>
        <w:lastRenderedPageBreak/>
        <w:t>Run</w:t>
      </w:r>
      <w:r w:rsidR="00726CCC">
        <w:t>ning</w:t>
      </w:r>
      <w:r>
        <w:t xml:space="preserve"> script</w:t>
      </w:r>
    </w:p>
    <w:p w:rsidR="00B86BD8" w:rsidRDefault="00B86BD8" w:rsidP="008F79F6">
      <w:r>
        <w:t>Simple select statement was made in SQL Developer and saved in default workplace on Linux. Then in was opened with only @ wildcard in SQL*Plus</w:t>
      </w:r>
    </w:p>
    <w:p w:rsidR="00B86BD8" w:rsidRDefault="00B86BD8" w:rsidP="008F79F6">
      <w:r>
        <w:rPr>
          <w:noProof/>
        </w:rPr>
        <w:drawing>
          <wp:inline distT="0" distB="0" distL="0" distR="0" wp14:anchorId="75BAB960" wp14:editId="66DFA67F">
            <wp:extent cx="5943600" cy="46716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09" w:rsidRDefault="00A30D09" w:rsidP="008F79F6"/>
    <w:p w:rsidR="00B86BD8" w:rsidRDefault="00B86BD8" w:rsidP="00726CCC">
      <w:pPr>
        <w:pStyle w:val="Heading2"/>
      </w:pPr>
      <w:r>
        <w:t>Sa</w:t>
      </w:r>
      <w:bookmarkStart w:id="3" w:name="_GoBack"/>
      <w:bookmarkEnd w:id="3"/>
      <w:r>
        <w:t>ve data to file</w:t>
      </w:r>
    </w:p>
    <w:p w:rsidR="00B86BD8" w:rsidRDefault="00043A80" w:rsidP="00B86BD8">
      <w:r>
        <w:t xml:space="preserve">Spool makes it possible to save data to file: </w:t>
      </w:r>
    </w:p>
    <w:p w:rsidR="00043A80" w:rsidRDefault="00043A80" w:rsidP="00B86BD8">
      <w:r>
        <w:rPr>
          <w:noProof/>
        </w:rPr>
        <w:lastRenderedPageBreak/>
        <w:drawing>
          <wp:inline distT="0" distB="0" distL="0" distR="0" wp14:anchorId="62F18F38" wp14:editId="4C3668CD">
            <wp:extent cx="5943600" cy="4488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F6" w:rsidRDefault="008F79F6" w:rsidP="008F79F6">
      <w:pPr>
        <w:pStyle w:val="ListParagraph"/>
      </w:pPr>
    </w:p>
    <w:p w:rsidR="008F79F6" w:rsidRPr="008F79F6" w:rsidRDefault="008F79F6" w:rsidP="008F79F6"/>
    <w:p w:rsidR="00CD2896" w:rsidRDefault="00CD2896" w:rsidP="00CD2896"/>
    <w:sectPr w:rsidR="00CD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0AE115B9"/>
    <w:multiLevelType w:val="hybridMultilevel"/>
    <w:tmpl w:val="1FE4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0CD0"/>
    <w:multiLevelType w:val="hybridMultilevel"/>
    <w:tmpl w:val="1D96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11DC"/>
    <w:multiLevelType w:val="hybridMultilevel"/>
    <w:tmpl w:val="6244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3116"/>
    <w:multiLevelType w:val="hybridMultilevel"/>
    <w:tmpl w:val="409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82204"/>
    <w:multiLevelType w:val="hybridMultilevel"/>
    <w:tmpl w:val="30D0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E5A94"/>
    <w:multiLevelType w:val="hybridMultilevel"/>
    <w:tmpl w:val="3530E952"/>
    <w:lvl w:ilvl="0" w:tplc="2B20C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6"/>
    <w:rsid w:val="00043A80"/>
    <w:rsid w:val="000A6176"/>
    <w:rsid w:val="002236DB"/>
    <w:rsid w:val="005E099A"/>
    <w:rsid w:val="007206B0"/>
    <w:rsid w:val="00726CCC"/>
    <w:rsid w:val="008F79F6"/>
    <w:rsid w:val="009A2DEE"/>
    <w:rsid w:val="00A30D09"/>
    <w:rsid w:val="00A34B7A"/>
    <w:rsid w:val="00B67C17"/>
    <w:rsid w:val="00B86BD8"/>
    <w:rsid w:val="00BC1BD5"/>
    <w:rsid w:val="00CD2896"/>
    <w:rsid w:val="00E5174D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917"/>
  <w15:chartTrackingRefBased/>
  <w15:docId w15:val="{9D615D85-05B6-464A-B4CD-6DD415D0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E099A"/>
    <w:pPr>
      <w:keepNext/>
      <w:widowControl w:val="0"/>
      <w:numPr>
        <w:numId w:val="7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5E099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E099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E099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E099A"/>
    <w:pPr>
      <w:widowControl w:val="0"/>
      <w:numPr>
        <w:ilvl w:val="4"/>
        <w:numId w:val="7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5E099A"/>
    <w:pPr>
      <w:widowControl w:val="0"/>
      <w:numPr>
        <w:ilvl w:val="5"/>
        <w:numId w:val="7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5E099A"/>
    <w:pPr>
      <w:widowControl w:val="0"/>
      <w:numPr>
        <w:ilvl w:val="6"/>
        <w:numId w:val="7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5E099A"/>
    <w:pPr>
      <w:widowControl w:val="0"/>
      <w:numPr>
        <w:ilvl w:val="7"/>
        <w:numId w:val="7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5E099A"/>
    <w:pPr>
      <w:widowControl w:val="0"/>
      <w:numPr>
        <w:ilvl w:val="8"/>
        <w:numId w:val="7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5E099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E099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E099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E099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E099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E099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E099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E099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E099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E0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099A"/>
  </w:style>
  <w:style w:type="paragraph" w:styleId="BalloonText">
    <w:name w:val="Balloon Text"/>
    <w:basedOn w:val="Normal"/>
    <w:link w:val="BalloonTextChar"/>
    <w:uiPriority w:val="99"/>
    <w:semiHidden/>
    <w:unhideWhenUsed/>
    <w:rsid w:val="00726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5444-0C1D-47AB-9B2E-D27540EB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4</cp:revision>
  <dcterms:created xsi:type="dcterms:W3CDTF">2017-11-19T09:45:00Z</dcterms:created>
  <dcterms:modified xsi:type="dcterms:W3CDTF">2017-11-19T13:15:00Z</dcterms:modified>
</cp:coreProperties>
</file>