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774E4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34145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Core PL SQL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C025B3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3888" w:history="1">
        <w:r w:rsidR="00C025B3" w:rsidRPr="00F95C48">
          <w:rPr>
            <w:rStyle w:val="Hyperlink"/>
            <w:noProof/>
          </w:rPr>
          <w:t>1.</w:t>
        </w:r>
        <w:r w:rsidR="00C025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025B3" w:rsidRPr="00F95C48">
          <w:rPr>
            <w:rStyle w:val="Hyperlink"/>
            <w:noProof/>
          </w:rPr>
          <w:t>Tables</w:t>
        </w:r>
        <w:r w:rsidR="00C025B3">
          <w:rPr>
            <w:noProof/>
            <w:webHidden/>
          </w:rPr>
          <w:tab/>
        </w:r>
        <w:r w:rsidR="00C025B3">
          <w:rPr>
            <w:noProof/>
            <w:webHidden/>
          </w:rPr>
          <w:fldChar w:fldCharType="begin"/>
        </w:r>
        <w:r w:rsidR="00C025B3">
          <w:rPr>
            <w:noProof/>
            <w:webHidden/>
          </w:rPr>
          <w:instrText xml:space="preserve"> PAGEREF _Toc500193888 \h </w:instrText>
        </w:r>
        <w:r w:rsidR="00C025B3">
          <w:rPr>
            <w:noProof/>
            <w:webHidden/>
          </w:rPr>
        </w:r>
        <w:r w:rsidR="00C025B3">
          <w:rPr>
            <w:noProof/>
            <w:webHidden/>
          </w:rPr>
          <w:fldChar w:fldCharType="separate"/>
        </w:r>
        <w:r w:rsidR="00C025B3">
          <w:rPr>
            <w:noProof/>
            <w:webHidden/>
          </w:rPr>
          <w:t>3</w:t>
        </w:r>
        <w:r w:rsidR="00C025B3">
          <w:rPr>
            <w:noProof/>
            <w:webHidden/>
          </w:rPr>
          <w:fldChar w:fldCharType="end"/>
        </w:r>
      </w:hyperlink>
    </w:p>
    <w:p w:rsidR="00C025B3" w:rsidRDefault="00C025B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3889" w:history="1">
        <w:r w:rsidRPr="00F95C4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95C48">
          <w:rPr>
            <w:rStyle w:val="Hyperlink"/>
            <w:noProof/>
          </w:rPr>
          <w:t>Using cursors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25B3" w:rsidRDefault="00C025B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3890" w:history="1">
        <w:r w:rsidRPr="00F95C4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95C48">
          <w:rPr>
            <w:rStyle w:val="Hyperlink"/>
            <w:noProof/>
          </w:rPr>
          <w:t>Using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bookmarkStart w:id="4" w:name="_GoBack"/>
      <w:bookmarkEnd w:id="4"/>
      <w:r w:rsidRPr="00114D08">
        <w:br w:type="page"/>
      </w:r>
      <w:bookmarkStart w:id="5" w:name="_Hlk321203036"/>
      <w:bookmarkStart w:id="6" w:name="_Hlk321202935"/>
      <w:bookmarkStart w:id="7" w:name="_Hlk321376402"/>
      <w:bookmarkStart w:id="8" w:name="_Toc500193888"/>
      <w:bookmarkEnd w:id="0"/>
      <w:bookmarkEnd w:id="1"/>
      <w:bookmarkEnd w:id="2"/>
      <w:bookmarkEnd w:id="3"/>
      <w:r w:rsidR="00034145">
        <w:lastRenderedPageBreak/>
        <w:t>Tables</w:t>
      </w:r>
      <w:bookmarkEnd w:id="8"/>
    </w:p>
    <w:p w:rsidR="00034145" w:rsidRDefault="00034145" w:rsidP="00034145">
      <w:pPr>
        <w:pStyle w:val="BodyText"/>
      </w:pPr>
      <w:r>
        <w:t xml:space="preserve">On BL_CL layer there are two types of tables: </w:t>
      </w:r>
      <w:proofErr w:type="spellStart"/>
      <w:r>
        <w:t>wrk</w:t>
      </w:r>
      <w:proofErr w:type="spellEnd"/>
      <w:r>
        <w:t xml:space="preserve"> and </w:t>
      </w:r>
      <w:proofErr w:type="spellStart"/>
      <w:r>
        <w:t>cls</w:t>
      </w:r>
      <w:proofErr w:type="spellEnd"/>
      <w:r>
        <w:t>.</w:t>
      </w:r>
    </w:p>
    <w:p w:rsidR="00034145" w:rsidRDefault="00034145" w:rsidP="00034145">
      <w:pPr>
        <w:pStyle w:val="BodyText"/>
      </w:pPr>
      <w:r>
        <w:t xml:space="preserve">WRK tables were needed for loading external tables because external tables need a lot of space and work worse. Because of that we made a WRK tables which had the same structure as external tables, but their </w:t>
      </w:r>
      <w:r w:rsidRPr="00034145">
        <w:t>performance</w:t>
      </w:r>
      <w:r>
        <w:t xml:space="preserve"> higher.</w:t>
      </w:r>
    </w:p>
    <w:p w:rsidR="00034145" w:rsidRDefault="00034145" w:rsidP="00034145">
      <w:pPr>
        <w:pStyle w:val="BodyText"/>
      </w:pPr>
      <w:r>
        <w:t xml:space="preserve">CLS tables were made for 3nf scheme, because they have the same structure as tables from 3nf, and they were made for cleansing some </w:t>
      </w:r>
      <w:r w:rsidRPr="00034145">
        <w:t>unsuitable</w:t>
      </w:r>
      <w:r>
        <w:t xml:space="preserve"> information and </w:t>
      </w:r>
      <w:r w:rsidR="00E939CD">
        <w:t>divided some information for using in 3nf.</w:t>
      </w:r>
    </w:p>
    <w:p w:rsidR="00E939CD" w:rsidRDefault="00E939CD" w:rsidP="00034145">
      <w:pPr>
        <w:pStyle w:val="BodyText"/>
      </w:pPr>
      <w:r>
        <w:rPr>
          <w:noProof/>
        </w:rPr>
        <w:drawing>
          <wp:inline distT="0" distB="0" distL="0" distR="0" wp14:anchorId="756273AF" wp14:editId="7412A678">
            <wp:extent cx="2169867" cy="37052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885" cy="37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CD" w:rsidRDefault="00E939CD" w:rsidP="00034145">
      <w:pPr>
        <w:pStyle w:val="BodyText"/>
      </w:pPr>
      <w:r>
        <w:t xml:space="preserve">For loading </w:t>
      </w:r>
      <w:proofErr w:type="spellStart"/>
      <w:r>
        <w:t>wrk</w:t>
      </w:r>
      <w:proofErr w:type="spellEnd"/>
      <w:r>
        <w:t xml:space="preserve"> tables I used script below</w:t>
      </w:r>
    </w:p>
    <w:p w:rsidR="00E939CD" w:rsidRDefault="00E939CD" w:rsidP="00034145">
      <w:pPr>
        <w:pStyle w:val="BodyText"/>
      </w:pPr>
      <w:r>
        <w:rPr>
          <w:noProof/>
        </w:rPr>
        <w:lastRenderedPageBreak/>
        <w:drawing>
          <wp:inline distT="0" distB="0" distL="0" distR="0" wp14:anchorId="39BBA094" wp14:editId="70189948">
            <wp:extent cx="4275113" cy="649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649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F5" w:rsidRDefault="00CB16F5" w:rsidP="00034145">
      <w:pPr>
        <w:pStyle w:val="BodyText"/>
      </w:pPr>
      <w:r>
        <w:rPr>
          <w:noProof/>
        </w:rPr>
        <w:lastRenderedPageBreak/>
        <w:drawing>
          <wp:inline distT="0" distB="0" distL="0" distR="0" wp14:anchorId="7D7ADA4F" wp14:editId="278377AA">
            <wp:extent cx="5941695" cy="271716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29" w:rsidRDefault="00333429" w:rsidP="00333429">
      <w:pPr>
        <w:pStyle w:val="BodyText"/>
      </w:pPr>
      <w:r>
        <w:t>Also in this tables I used only the columns, which I need. So this scrips become a little bit more complicated. Moreover, I made such stuff, like -99, -98 and not defined for null values. So on this layer I have already replace nulls.</w:t>
      </w:r>
    </w:p>
    <w:p w:rsidR="00333429" w:rsidRDefault="00333429" w:rsidP="00333429">
      <w:pPr>
        <w:pStyle w:val="BodyText"/>
      </w:pPr>
      <w:r>
        <w:t>On CLS Layer I divide WRK tables into tables that I will have on 3nf layer. Also I got rid of repetitions and generate some date columns where needed.</w:t>
      </w:r>
    </w:p>
    <w:p w:rsidR="00333429" w:rsidRDefault="00333429" w:rsidP="00333429">
      <w:pPr>
        <w:pStyle w:val="BodyText"/>
      </w:pPr>
      <w:r>
        <w:t xml:space="preserve">For loading data from </w:t>
      </w:r>
      <w:proofErr w:type="spellStart"/>
      <w:r>
        <w:t>wrk</w:t>
      </w:r>
      <w:proofErr w:type="spellEnd"/>
      <w:r>
        <w:t xml:space="preserve"> to </w:t>
      </w:r>
      <w:proofErr w:type="spellStart"/>
      <w:r>
        <w:t>cls</w:t>
      </w:r>
      <w:proofErr w:type="spellEnd"/>
      <w:r>
        <w:t xml:space="preserve"> I used only implicit cursor.</w:t>
      </w:r>
    </w:p>
    <w:p w:rsidR="00333429" w:rsidRDefault="00333429" w:rsidP="00333429">
      <w:pPr>
        <w:pStyle w:val="BodyText"/>
      </w:pPr>
      <w:r>
        <w:rPr>
          <w:noProof/>
        </w:rPr>
        <w:drawing>
          <wp:inline distT="0" distB="0" distL="0" distR="0" wp14:anchorId="0D47E00F" wp14:editId="0D1B4162">
            <wp:extent cx="5941695" cy="43599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29" w:rsidRDefault="00333429" w:rsidP="00333429">
      <w:pPr>
        <w:pStyle w:val="BodyText"/>
      </w:pPr>
    </w:p>
    <w:p w:rsidR="00333429" w:rsidRDefault="00333429" w:rsidP="00034145">
      <w:pPr>
        <w:pStyle w:val="BodyText"/>
      </w:pPr>
      <w:r>
        <w:lastRenderedPageBreak/>
        <w:t xml:space="preserve">The script above was used for loading data from CLS to CE layer. Here I used merge for defining whether we already has this information or its updating. Here I also have date of last update. </w:t>
      </w:r>
    </w:p>
    <w:p w:rsidR="00333429" w:rsidRDefault="00333429" w:rsidP="00034145">
      <w:pPr>
        <w:pStyle w:val="BodyText"/>
      </w:pPr>
      <w:r>
        <w:t xml:space="preserve">Moreover on this layer I generated </w:t>
      </w:r>
      <w:proofErr w:type="spellStart"/>
      <w:r>
        <w:t>surr</w:t>
      </w:r>
      <w:proofErr w:type="spellEnd"/>
      <w:r>
        <w:t xml:space="preserve"> key which is </w:t>
      </w:r>
      <w:r w:rsidR="00AD79E8">
        <w:t>primary key in CE for linking tables.</w:t>
      </w:r>
    </w:p>
    <w:p w:rsidR="00AD79E8" w:rsidRDefault="00AD79E8" w:rsidP="00AD79E8">
      <w:pPr>
        <w:pStyle w:val="BodyText"/>
      </w:pPr>
      <w:r>
        <w:t xml:space="preserve">For loading data from </w:t>
      </w:r>
      <w:proofErr w:type="spellStart"/>
      <w:r>
        <w:t>cls</w:t>
      </w:r>
      <w:proofErr w:type="spellEnd"/>
      <w:r>
        <w:t xml:space="preserve"> to </w:t>
      </w:r>
      <w:proofErr w:type="spellStart"/>
      <w:proofErr w:type="gramStart"/>
      <w:r>
        <w:t>ce</w:t>
      </w:r>
      <w:proofErr w:type="spellEnd"/>
      <w:proofErr w:type="gramEnd"/>
      <w:r>
        <w:t xml:space="preserve"> I used implicit and explicit cursors.</w:t>
      </w:r>
    </w:p>
    <w:p w:rsidR="00AD79E8" w:rsidRDefault="00AD79E8" w:rsidP="00AD79E8">
      <w:pPr>
        <w:pStyle w:val="BodyText"/>
      </w:pPr>
      <w:r>
        <w:t xml:space="preserve">Packages, which were used for inserting data into </w:t>
      </w:r>
      <w:proofErr w:type="spellStart"/>
      <w:proofErr w:type="gramStart"/>
      <w:r>
        <w:t>ce</w:t>
      </w:r>
      <w:proofErr w:type="spellEnd"/>
      <w:proofErr w:type="gramEnd"/>
      <w:r>
        <w:t xml:space="preserve"> are below:</w:t>
      </w:r>
    </w:p>
    <w:p w:rsidR="00AD79E8" w:rsidRDefault="00AD79E8" w:rsidP="00AD79E8">
      <w:pPr>
        <w:pStyle w:val="BodyText"/>
      </w:pPr>
      <w:r>
        <w:rPr>
          <w:noProof/>
        </w:rPr>
        <w:drawing>
          <wp:inline distT="0" distB="0" distL="0" distR="0" wp14:anchorId="071448F3" wp14:editId="04DFC040">
            <wp:extent cx="3200400" cy="3905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E8" w:rsidRDefault="00AD79E8" w:rsidP="00AD79E8">
      <w:pPr>
        <w:pStyle w:val="Heading1"/>
      </w:pPr>
      <w:bookmarkStart w:id="9" w:name="_Toc500193889"/>
      <w:r>
        <w:t>Using cursors</w:t>
      </w:r>
      <w:bookmarkEnd w:id="9"/>
    </w:p>
    <w:p w:rsidR="00AD79E8" w:rsidRDefault="00AD79E8" w:rsidP="00AD79E8">
      <w:pPr>
        <w:pStyle w:val="BodyText"/>
      </w:pPr>
      <w:r>
        <w:t>Here is the script for explicit cursor:</w:t>
      </w:r>
    </w:p>
    <w:p w:rsidR="00AD79E8" w:rsidRDefault="00AD79E8" w:rsidP="00AD79E8">
      <w:pPr>
        <w:pStyle w:val="CodeText"/>
      </w:pPr>
      <w:r>
        <w:t>CREATE OR REPLACE PACKAGE pkg_etl_load_ce_brand</w:t>
      </w:r>
    </w:p>
    <w:p w:rsidR="00AD79E8" w:rsidRDefault="00AD79E8" w:rsidP="00AD79E8">
      <w:pPr>
        <w:pStyle w:val="CodeText"/>
      </w:pPr>
      <w:r>
        <w:t>AS</w:t>
      </w:r>
    </w:p>
    <w:p w:rsidR="00AD79E8" w:rsidRDefault="00AD79E8" w:rsidP="00AD79E8">
      <w:pPr>
        <w:pStyle w:val="CodeText"/>
      </w:pPr>
      <w:r>
        <w:t xml:space="preserve">  PROCEDURE load_ce_brand;</w:t>
      </w:r>
    </w:p>
    <w:p w:rsidR="00AD79E8" w:rsidRDefault="00AD79E8" w:rsidP="00AD79E8">
      <w:pPr>
        <w:pStyle w:val="CodeText"/>
      </w:pPr>
      <w:r>
        <w:t xml:space="preserve">  </w:t>
      </w:r>
    </w:p>
    <w:p w:rsidR="00AD79E8" w:rsidRDefault="00AD79E8" w:rsidP="00AD79E8">
      <w:pPr>
        <w:pStyle w:val="CodeText"/>
      </w:pPr>
      <w:r>
        <w:t>END pkg_etl_load_ce_brand;</w:t>
      </w:r>
    </w:p>
    <w:p w:rsidR="00AD79E8" w:rsidRDefault="00AD79E8" w:rsidP="00AD79E8">
      <w:pPr>
        <w:pStyle w:val="CodeText"/>
      </w:pPr>
      <w:r>
        <w:t>/</w:t>
      </w:r>
    </w:p>
    <w:p w:rsidR="00AD79E8" w:rsidRDefault="00AD79E8" w:rsidP="00AD79E8">
      <w:pPr>
        <w:pStyle w:val="CodeText"/>
      </w:pPr>
      <w:r>
        <w:t>CREATE OR REPLACE PACKAGE BODY pkg_etl_load_ce_brand</w:t>
      </w:r>
    </w:p>
    <w:p w:rsidR="00AD79E8" w:rsidRDefault="00AD79E8" w:rsidP="00AD79E8">
      <w:pPr>
        <w:pStyle w:val="CodeText"/>
      </w:pPr>
      <w:r>
        <w:t>AS</w:t>
      </w:r>
    </w:p>
    <w:p w:rsidR="00AD79E8" w:rsidRDefault="00AD79E8" w:rsidP="00AD79E8">
      <w:pPr>
        <w:pStyle w:val="CodeText"/>
      </w:pPr>
      <w:r>
        <w:t>PROCEDURE load_ce_brand</w:t>
      </w:r>
    </w:p>
    <w:p w:rsidR="00AD79E8" w:rsidRDefault="00AD79E8" w:rsidP="00AD79E8">
      <w:pPr>
        <w:pStyle w:val="CodeText"/>
      </w:pPr>
      <w:r>
        <w:t>IS</w:t>
      </w:r>
    </w:p>
    <w:p w:rsidR="00AD79E8" w:rsidRDefault="00AD79E8" w:rsidP="00AD79E8">
      <w:pPr>
        <w:pStyle w:val="CodeText"/>
      </w:pPr>
      <w:r>
        <w:t xml:space="preserve">  CURSOR c_data</w:t>
      </w:r>
    </w:p>
    <w:p w:rsidR="00AD79E8" w:rsidRDefault="00AD79E8" w:rsidP="00AD79E8">
      <w:pPr>
        <w:pStyle w:val="CodeText"/>
      </w:pPr>
      <w:r>
        <w:t xml:space="preserve">  IS</w:t>
      </w:r>
    </w:p>
    <w:p w:rsidR="00AD79E8" w:rsidRDefault="00AD79E8" w:rsidP="00AD79E8">
      <w:pPr>
        <w:pStyle w:val="CodeText"/>
      </w:pPr>
      <w:r>
        <w:t xml:space="preserve">    SELECT DISTINCT cebr.rowid AS rid,</w:t>
      </w:r>
    </w:p>
    <w:p w:rsidR="00AD79E8" w:rsidRDefault="00AD79E8" w:rsidP="00AD79E8">
      <w:pPr>
        <w:pStyle w:val="CodeText"/>
      </w:pPr>
      <w:r>
        <w:t xml:space="preserve">      clbr.brand_name,</w:t>
      </w:r>
    </w:p>
    <w:p w:rsidR="00AD79E8" w:rsidRDefault="00AD79E8" w:rsidP="00AD79E8">
      <w:pPr>
        <w:pStyle w:val="CodeText"/>
      </w:pPr>
      <w:r>
        <w:t xml:space="preserve">      trunc(sysdate) update_dt</w:t>
      </w:r>
    </w:p>
    <w:p w:rsidR="00AD79E8" w:rsidRDefault="00AD79E8" w:rsidP="00AD79E8">
      <w:pPr>
        <w:pStyle w:val="CodeText"/>
      </w:pPr>
      <w:r>
        <w:t xml:space="preserve">    FROM cl_brand clbr</w:t>
      </w:r>
    </w:p>
    <w:p w:rsidR="00AD79E8" w:rsidRDefault="00AD79E8" w:rsidP="00AD79E8">
      <w:pPr>
        <w:pStyle w:val="CodeText"/>
      </w:pPr>
      <w:r>
        <w:t xml:space="preserve">    LEFT OUTER JOIN bl_3nf.ce_brand cebr</w:t>
      </w:r>
    </w:p>
    <w:p w:rsidR="00AD79E8" w:rsidRDefault="00AD79E8" w:rsidP="00AD79E8">
      <w:pPr>
        <w:pStyle w:val="CodeText"/>
      </w:pPr>
      <w:r>
        <w:t xml:space="preserve">    ON clbr.brand_name &lt;&gt; cebr.brand_name;</w:t>
      </w:r>
    </w:p>
    <w:p w:rsidR="00AD79E8" w:rsidRDefault="00AD79E8" w:rsidP="00AD79E8">
      <w:pPr>
        <w:pStyle w:val="CodeText"/>
      </w:pPr>
      <w:r>
        <w:t>type t__data</w:t>
      </w:r>
    </w:p>
    <w:p w:rsidR="00AD79E8" w:rsidRDefault="00AD79E8" w:rsidP="00AD79E8">
      <w:pPr>
        <w:pStyle w:val="CodeText"/>
      </w:pPr>
      <w:r>
        <w:t>IS</w:t>
      </w:r>
    </w:p>
    <w:p w:rsidR="00AD79E8" w:rsidRDefault="00AD79E8" w:rsidP="00AD79E8">
      <w:pPr>
        <w:pStyle w:val="CodeText"/>
      </w:pPr>
      <w:r>
        <w:t xml:space="preserve">  TABLE OF c_data%rowtype INDEX BY binary_integer;</w:t>
      </w:r>
    </w:p>
    <w:p w:rsidR="00AD79E8" w:rsidRDefault="00AD79E8" w:rsidP="00AD79E8">
      <w:pPr>
        <w:pStyle w:val="CodeText"/>
      </w:pPr>
      <w:r>
        <w:t xml:space="preserve">  t_data t__data;</w:t>
      </w:r>
    </w:p>
    <w:p w:rsidR="00AD79E8" w:rsidRDefault="00AD79E8" w:rsidP="00AD79E8">
      <w:pPr>
        <w:pStyle w:val="CodeText"/>
      </w:pPr>
      <w:r>
        <w:t>BEGIN</w:t>
      </w:r>
    </w:p>
    <w:p w:rsidR="00AD79E8" w:rsidRDefault="00AD79E8" w:rsidP="00AD79E8">
      <w:pPr>
        <w:pStyle w:val="CodeText"/>
      </w:pPr>
      <w:r>
        <w:t xml:space="preserve">  EXECUTE IMMEDIATE 'truncate table bl_3nf.ce_brand';</w:t>
      </w:r>
    </w:p>
    <w:p w:rsidR="00AD79E8" w:rsidRDefault="00AD79E8" w:rsidP="00AD79E8">
      <w:pPr>
        <w:pStyle w:val="CodeText"/>
      </w:pPr>
      <w:r>
        <w:t xml:space="preserve">  OPEN c_data;</w:t>
      </w:r>
    </w:p>
    <w:p w:rsidR="00AD79E8" w:rsidRDefault="00AD79E8" w:rsidP="00AD79E8">
      <w:pPr>
        <w:pStyle w:val="CodeText"/>
      </w:pPr>
      <w:r>
        <w:t xml:space="preserve">  LOOP</w:t>
      </w:r>
    </w:p>
    <w:p w:rsidR="00AD79E8" w:rsidRDefault="00AD79E8" w:rsidP="00AD79E8">
      <w:pPr>
        <w:pStyle w:val="CodeText"/>
      </w:pPr>
      <w:r>
        <w:lastRenderedPageBreak/>
        <w:t xml:space="preserve">    FETCH c_data bulk collect INTO t_data ;</w:t>
      </w:r>
    </w:p>
    <w:p w:rsidR="00AD79E8" w:rsidRDefault="00AD79E8" w:rsidP="00AD79E8">
      <w:pPr>
        <w:pStyle w:val="CodeText"/>
      </w:pPr>
      <w:r>
        <w:t xml:space="preserve">    EXIT</w:t>
      </w:r>
    </w:p>
    <w:p w:rsidR="00AD79E8" w:rsidRDefault="00AD79E8" w:rsidP="00AD79E8">
      <w:pPr>
        <w:pStyle w:val="CodeText"/>
      </w:pPr>
      <w:r>
        <w:t xml:space="preserve">  WHEN t_data.count = 0;</w:t>
      </w:r>
    </w:p>
    <w:p w:rsidR="00AD79E8" w:rsidRDefault="00AD79E8" w:rsidP="00AD79E8">
      <w:pPr>
        <w:pStyle w:val="CodeText"/>
      </w:pPr>
      <w:r>
        <w:t xml:space="preserve">    FOR idx IN t_data.first .. t_data.last</w:t>
      </w:r>
    </w:p>
    <w:p w:rsidR="00AD79E8" w:rsidRDefault="00AD79E8" w:rsidP="00AD79E8">
      <w:pPr>
        <w:pStyle w:val="CodeText"/>
      </w:pPr>
      <w:r>
        <w:t xml:space="preserve">    LOOP</w:t>
      </w:r>
    </w:p>
    <w:p w:rsidR="00AD79E8" w:rsidRDefault="00AD79E8" w:rsidP="00AD79E8">
      <w:pPr>
        <w:pStyle w:val="CodeText"/>
      </w:pPr>
      <w:r>
        <w:t xml:space="preserve">      IF t_data(idx).rid IS NULL THEN</w:t>
      </w:r>
    </w:p>
    <w:p w:rsidR="00AD79E8" w:rsidRDefault="00AD79E8" w:rsidP="00AD79E8">
      <w:pPr>
        <w:pStyle w:val="CodeText"/>
      </w:pPr>
      <w:r>
        <w:t xml:space="preserve">        INSERT</w:t>
      </w:r>
    </w:p>
    <w:p w:rsidR="00AD79E8" w:rsidRDefault="00AD79E8" w:rsidP="00AD79E8">
      <w:pPr>
        <w:pStyle w:val="CodeText"/>
      </w:pPr>
      <w:r>
        <w:t xml:space="preserve">        INTO bl_3nf.ce_brand</w:t>
      </w:r>
    </w:p>
    <w:p w:rsidR="00AD79E8" w:rsidRDefault="00AD79E8" w:rsidP="00AD79E8">
      <w:pPr>
        <w:pStyle w:val="CodeText"/>
      </w:pPr>
      <w:r>
        <w:t xml:space="preserve">          (</w:t>
      </w:r>
    </w:p>
    <w:p w:rsidR="00AD79E8" w:rsidRDefault="00AD79E8" w:rsidP="00AD79E8">
      <w:pPr>
        <w:pStyle w:val="CodeText"/>
      </w:pPr>
      <w:r>
        <w:t xml:space="preserve">            brand_id,</w:t>
      </w:r>
    </w:p>
    <w:p w:rsidR="00AD79E8" w:rsidRDefault="00AD79E8" w:rsidP="00AD79E8">
      <w:pPr>
        <w:pStyle w:val="CodeText"/>
      </w:pPr>
      <w:r>
        <w:t xml:space="preserve">            brand_name,</w:t>
      </w:r>
    </w:p>
    <w:p w:rsidR="00AD79E8" w:rsidRDefault="00AD79E8" w:rsidP="00AD79E8">
      <w:pPr>
        <w:pStyle w:val="CodeText"/>
      </w:pPr>
      <w:r>
        <w:t xml:space="preserve">            update_dt</w:t>
      </w:r>
    </w:p>
    <w:p w:rsidR="00AD79E8" w:rsidRDefault="00AD79E8" w:rsidP="00AD79E8">
      <w:pPr>
        <w:pStyle w:val="CodeText"/>
      </w:pPr>
      <w:r>
        <w:t xml:space="preserve">          )</w:t>
      </w:r>
    </w:p>
    <w:p w:rsidR="00AD79E8" w:rsidRDefault="00AD79E8" w:rsidP="00AD79E8">
      <w:pPr>
        <w:pStyle w:val="CodeText"/>
      </w:pPr>
      <w:r>
        <w:t xml:space="preserve">          VALUES</w:t>
      </w:r>
    </w:p>
    <w:p w:rsidR="00AD79E8" w:rsidRDefault="00AD79E8" w:rsidP="00AD79E8">
      <w:pPr>
        <w:pStyle w:val="CodeText"/>
      </w:pPr>
      <w:r>
        <w:t xml:space="preserve">          (</w:t>
      </w:r>
    </w:p>
    <w:p w:rsidR="00AD79E8" w:rsidRDefault="00AD79E8" w:rsidP="00AD79E8">
      <w:pPr>
        <w:pStyle w:val="CodeText"/>
      </w:pPr>
      <w:r>
        <w:t xml:space="preserve">            bl_3nf.seq_brand.nextval,</w:t>
      </w:r>
    </w:p>
    <w:p w:rsidR="00AD79E8" w:rsidRDefault="00AD79E8" w:rsidP="00AD79E8">
      <w:pPr>
        <w:pStyle w:val="CodeText"/>
      </w:pPr>
      <w:r>
        <w:t xml:space="preserve">            t_data(idx).brand_name,</w:t>
      </w:r>
    </w:p>
    <w:p w:rsidR="00AD79E8" w:rsidRDefault="00AD79E8" w:rsidP="00AD79E8">
      <w:pPr>
        <w:pStyle w:val="CodeText"/>
      </w:pPr>
      <w:r>
        <w:t xml:space="preserve">            sysdate</w:t>
      </w:r>
    </w:p>
    <w:p w:rsidR="00AD79E8" w:rsidRDefault="00AD79E8" w:rsidP="00AD79E8">
      <w:pPr>
        <w:pStyle w:val="CodeText"/>
      </w:pPr>
      <w:r>
        <w:t xml:space="preserve">          );</w:t>
      </w:r>
    </w:p>
    <w:p w:rsidR="00AD79E8" w:rsidRDefault="00AD79E8" w:rsidP="00AD79E8">
      <w:pPr>
        <w:pStyle w:val="CodeText"/>
      </w:pPr>
      <w:r>
        <w:t xml:space="preserve">      ELSE</w:t>
      </w:r>
    </w:p>
    <w:p w:rsidR="00AD79E8" w:rsidRDefault="00AD79E8" w:rsidP="00AD79E8">
      <w:pPr>
        <w:pStyle w:val="CodeText"/>
      </w:pPr>
      <w:r>
        <w:t xml:space="preserve">        UPDATE bl_3nf.ce_brand</w:t>
      </w:r>
    </w:p>
    <w:p w:rsidR="00AD79E8" w:rsidRDefault="00AD79E8" w:rsidP="00AD79E8">
      <w:pPr>
        <w:pStyle w:val="CodeText"/>
      </w:pPr>
      <w:r>
        <w:t xml:space="preserve">        SET update_dt = sysdate</w:t>
      </w:r>
    </w:p>
    <w:p w:rsidR="00AD79E8" w:rsidRDefault="00AD79E8" w:rsidP="00AD79E8">
      <w:pPr>
        <w:pStyle w:val="CodeText"/>
      </w:pPr>
      <w:r>
        <w:t xml:space="preserve">        WHERE rowid    = t_data(idx).rid ;</w:t>
      </w:r>
    </w:p>
    <w:p w:rsidR="00AD79E8" w:rsidRDefault="00AD79E8" w:rsidP="00AD79E8">
      <w:pPr>
        <w:pStyle w:val="CodeText"/>
      </w:pPr>
      <w:r>
        <w:t xml:space="preserve">      END IF;</w:t>
      </w:r>
    </w:p>
    <w:p w:rsidR="00AD79E8" w:rsidRDefault="00AD79E8" w:rsidP="00AD79E8">
      <w:pPr>
        <w:pStyle w:val="CodeText"/>
      </w:pPr>
      <w:r>
        <w:t xml:space="preserve">    END LOOP;</w:t>
      </w:r>
    </w:p>
    <w:p w:rsidR="00AD79E8" w:rsidRDefault="00AD79E8" w:rsidP="00AD79E8">
      <w:pPr>
        <w:pStyle w:val="CodeText"/>
      </w:pPr>
      <w:r>
        <w:t xml:space="preserve">  END LOOP;</w:t>
      </w:r>
    </w:p>
    <w:p w:rsidR="00AD79E8" w:rsidRDefault="00AD79E8" w:rsidP="00AD79E8">
      <w:pPr>
        <w:pStyle w:val="CodeText"/>
      </w:pPr>
      <w:r>
        <w:t xml:space="preserve">  CLOSE c_data;</w:t>
      </w:r>
    </w:p>
    <w:p w:rsidR="00AD79E8" w:rsidRDefault="00AD79E8" w:rsidP="00AD79E8">
      <w:pPr>
        <w:pStyle w:val="CodeText"/>
      </w:pPr>
      <w:r>
        <w:t xml:space="preserve">  COMMIT;</w:t>
      </w:r>
    </w:p>
    <w:p w:rsidR="00AD79E8" w:rsidRDefault="00AD79E8" w:rsidP="00AD79E8">
      <w:pPr>
        <w:pStyle w:val="CodeText"/>
      </w:pPr>
      <w:r>
        <w:t>EXCEPTION</w:t>
      </w:r>
    </w:p>
    <w:p w:rsidR="00AD79E8" w:rsidRDefault="00AD79E8" w:rsidP="00AD79E8">
      <w:pPr>
        <w:pStyle w:val="CodeText"/>
      </w:pPr>
      <w:r>
        <w:t>WHEN OTHERS THEN</w:t>
      </w:r>
    </w:p>
    <w:p w:rsidR="00AD79E8" w:rsidRDefault="00AD79E8" w:rsidP="00AD79E8">
      <w:pPr>
        <w:pStyle w:val="CodeText"/>
      </w:pPr>
      <w:r>
        <w:t xml:space="preserve">  RAISE;</w:t>
      </w:r>
    </w:p>
    <w:p w:rsidR="00AD79E8" w:rsidRDefault="00AD79E8" w:rsidP="00AD79E8">
      <w:pPr>
        <w:pStyle w:val="CodeText"/>
      </w:pPr>
      <w:r>
        <w:t>END load_ce_brand;</w:t>
      </w:r>
    </w:p>
    <w:p w:rsidR="00AD79E8" w:rsidRDefault="00AD79E8" w:rsidP="00AD79E8">
      <w:pPr>
        <w:pStyle w:val="CodeText"/>
      </w:pPr>
      <w:r>
        <w:t>END pkg_etl_load_ce_brand;</w:t>
      </w:r>
    </w:p>
    <w:p w:rsidR="00AD79E8" w:rsidRPr="00AD79E8" w:rsidRDefault="00AD79E8" w:rsidP="00AD79E8">
      <w:pPr>
        <w:pStyle w:val="CodeText"/>
      </w:pPr>
      <w:r>
        <w:t>/</w:t>
      </w:r>
    </w:p>
    <w:p w:rsidR="00AD79E8" w:rsidRDefault="008D6405" w:rsidP="00034145">
      <w:pPr>
        <w:pStyle w:val="BodyText"/>
      </w:pPr>
      <w:r>
        <w:t>Implicit cursor</w:t>
      </w:r>
      <w:r w:rsidR="00AD79E8">
        <w:t xml:space="preserve"> are used while INSERT, UPDATE or SELECT INTO. You don’t need either declare them or open</w:t>
      </w:r>
      <w:bookmarkEnd w:id="5"/>
      <w:bookmarkEnd w:id="6"/>
      <w:bookmarkEnd w:id="7"/>
    </w:p>
    <w:p w:rsidR="008D6405" w:rsidRDefault="008D6405" w:rsidP="00034145">
      <w:pPr>
        <w:pStyle w:val="BodyText"/>
      </w:pPr>
      <w:r>
        <w:rPr>
          <w:noProof/>
        </w:rPr>
        <w:drawing>
          <wp:inline distT="0" distB="0" distL="0" distR="0" wp14:anchorId="5ACE3ABE" wp14:editId="34B06A1C">
            <wp:extent cx="5899785" cy="32575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05" w:rsidRDefault="008D6405" w:rsidP="008D6405">
      <w:pPr>
        <w:pStyle w:val="Heading1"/>
      </w:pPr>
      <w:bookmarkStart w:id="10" w:name="_Toc500193890"/>
      <w:r>
        <w:t>Using merge</w:t>
      </w:r>
      <w:bookmarkEnd w:id="10"/>
    </w:p>
    <w:p w:rsidR="008D6405" w:rsidRPr="008D6405" w:rsidRDefault="008D6405" w:rsidP="008D6405">
      <w:pPr>
        <w:pStyle w:val="BodyText"/>
      </w:pPr>
      <w:r>
        <w:t xml:space="preserve">Here is the script for loading cars table from </w:t>
      </w:r>
      <w:proofErr w:type="spellStart"/>
      <w:r>
        <w:t>cls</w:t>
      </w:r>
      <w:proofErr w:type="spellEnd"/>
      <w:r>
        <w:t xml:space="preserve"> to </w:t>
      </w:r>
      <w:proofErr w:type="spellStart"/>
      <w:proofErr w:type="gramStart"/>
      <w:r>
        <w:t>ce</w:t>
      </w:r>
      <w:proofErr w:type="spellEnd"/>
      <w:proofErr w:type="gramEnd"/>
      <w:r>
        <w:t>.</w:t>
      </w:r>
    </w:p>
    <w:p w:rsidR="008D6405" w:rsidRDefault="008D6405" w:rsidP="008D6405">
      <w:pPr>
        <w:pStyle w:val="CodeText"/>
      </w:pPr>
      <w:r>
        <w:t>PROCEDURE load_ce_cars</w:t>
      </w:r>
    </w:p>
    <w:p w:rsidR="008D6405" w:rsidRDefault="008D6405" w:rsidP="008D6405">
      <w:pPr>
        <w:pStyle w:val="CodeText"/>
      </w:pPr>
      <w:r>
        <w:t xml:space="preserve">  IS</w:t>
      </w:r>
    </w:p>
    <w:p w:rsidR="008D6405" w:rsidRDefault="008D6405" w:rsidP="008D6405">
      <w:pPr>
        <w:pStyle w:val="CodeText"/>
      </w:pPr>
      <w:r>
        <w:t xml:space="preserve">  BEGIN</w:t>
      </w:r>
    </w:p>
    <w:p w:rsidR="008D6405" w:rsidRDefault="008D6405" w:rsidP="008D6405">
      <w:pPr>
        <w:pStyle w:val="CodeText"/>
      </w:pPr>
      <w:r>
        <w:t xml:space="preserve">    EXECUTE IMMEDIATE 'truncate table bl_3nf.ce_cars';</w:t>
      </w:r>
    </w:p>
    <w:p w:rsidR="008D6405" w:rsidRDefault="008D6405" w:rsidP="008D6405">
      <w:pPr>
        <w:pStyle w:val="CodeText"/>
      </w:pPr>
      <w:r>
        <w:t xml:space="preserve">        MERGE INTO bl_3nf.ce_cars cc</w:t>
      </w:r>
    </w:p>
    <w:p w:rsidR="008D6405" w:rsidRDefault="008D6405" w:rsidP="008D6405">
      <w:pPr>
        <w:pStyle w:val="CodeText"/>
      </w:pPr>
      <w:r>
        <w:lastRenderedPageBreak/>
        <w:t>USING ( SELECT car_number, car_name, vehicle_type_id, engine_type_id,</w:t>
      </w:r>
    </w:p>
    <w:p w:rsidR="008D6405" w:rsidRDefault="008D6405" w:rsidP="008D6405">
      <w:pPr>
        <w:pStyle w:val="CodeText"/>
      </w:pPr>
      <w:r>
        <w:t>gearbox_type_id, model_id, repaired_status_id, start_dt, end_dt FROM cl_cars ) clc</w:t>
      </w:r>
    </w:p>
    <w:p w:rsidR="008D6405" w:rsidRDefault="008D6405" w:rsidP="008D6405">
      <w:pPr>
        <w:pStyle w:val="CodeText"/>
      </w:pPr>
      <w:r>
        <w:t>ON (cc.car_number = clc.car_number and cc.start_dt = clc.start_dt and</w:t>
      </w:r>
    </w:p>
    <w:p w:rsidR="008D6405" w:rsidRDefault="008D6405" w:rsidP="008D6405">
      <w:pPr>
        <w:pStyle w:val="CodeText"/>
      </w:pPr>
      <w:r>
        <w:t>cc.end_dt = clc.end_dt )</w:t>
      </w:r>
    </w:p>
    <w:p w:rsidR="008D6405" w:rsidRDefault="008D6405" w:rsidP="008D6405">
      <w:pPr>
        <w:pStyle w:val="CodeText"/>
      </w:pPr>
      <w:r>
        <w:t>WHEN MATCHED THEN</w:t>
      </w:r>
    </w:p>
    <w:p w:rsidR="008D6405" w:rsidRDefault="008D6405" w:rsidP="008D6405">
      <w:pPr>
        <w:pStyle w:val="CodeText"/>
      </w:pPr>
      <w:r>
        <w:t xml:space="preserve">  UPDATE SET cc.car_name=clc.car_name , </w:t>
      </w:r>
    </w:p>
    <w:p w:rsidR="008D6405" w:rsidRDefault="008D6405" w:rsidP="008D6405">
      <w:pPr>
        <w:pStyle w:val="CodeText"/>
      </w:pPr>
      <w:r>
        <w:t>cc.vehicle_type_id=clc.vehicle_type_id,cc.engine_type_id = clc.engine_type_id  ,</w:t>
      </w:r>
    </w:p>
    <w:p w:rsidR="008D6405" w:rsidRDefault="008D6405" w:rsidP="008D6405">
      <w:pPr>
        <w:pStyle w:val="CodeText"/>
      </w:pPr>
      <w:r>
        <w:t>cc.gearbox_type_id= clc.gearbox_type_id ,cc.model_id= clc.model_id ,</w:t>
      </w:r>
    </w:p>
    <w:p w:rsidR="008D6405" w:rsidRDefault="008D6405" w:rsidP="008D6405">
      <w:pPr>
        <w:pStyle w:val="CodeText"/>
      </w:pPr>
      <w:r>
        <w:t>cc.repaired_status_id=clc.repaired_status_id</w:t>
      </w:r>
    </w:p>
    <w:p w:rsidR="008D6405" w:rsidRDefault="008D6405" w:rsidP="008D6405">
      <w:pPr>
        <w:pStyle w:val="CodeText"/>
      </w:pPr>
      <w:r>
        <w:t xml:space="preserve">   WHERE DECODE(cc.car_name,clc.car_name,0,1)</w:t>
      </w:r>
    </w:p>
    <w:p w:rsidR="008D6405" w:rsidRDefault="008D6405" w:rsidP="008D6405">
      <w:pPr>
        <w:pStyle w:val="CodeText"/>
      </w:pPr>
      <w:r>
        <w:t xml:space="preserve">   +DECODE(cc.vehicle_type_id,clc.vehicle_type_id,0,1)</w:t>
      </w:r>
    </w:p>
    <w:p w:rsidR="008D6405" w:rsidRDefault="008D6405" w:rsidP="008D6405">
      <w:pPr>
        <w:pStyle w:val="CodeText"/>
      </w:pPr>
      <w:r>
        <w:t xml:space="preserve">   +DECODE(cc.engine_type_id, clc.engine_type_id,0,1)+DECODE(cc.gearbox_type_id,clc.gearbox_type_id,0,1)</w:t>
      </w:r>
    </w:p>
    <w:p w:rsidR="008D6405" w:rsidRDefault="008D6405" w:rsidP="008D6405">
      <w:pPr>
        <w:pStyle w:val="CodeText"/>
      </w:pPr>
      <w:r>
        <w:t xml:space="preserve">   +DECODE(cc.model_id,clc.model_id,0,1)+DECODE(cc.repaired_status_id,clc.repaired_status_id,0,1)&gt;0 </w:t>
      </w:r>
    </w:p>
    <w:p w:rsidR="008D6405" w:rsidRDefault="008D6405" w:rsidP="008D6405">
      <w:pPr>
        <w:pStyle w:val="CodeText"/>
      </w:pPr>
      <w:r>
        <w:t xml:space="preserve">WHEN NOT MATCHED THEN </w:t>
      </w:r>
    </w:p>
    <w:p w:rsidR="008D6405" w:rsidRDefault="008D6405" w:rsidP="008D6405">
      <w:pPr>
        <w:pStyle w:val="CodeText"/>
      </w:pPr>
      <w:r>
        <w:t>INSERT (cc.car_id, cc.car_number, cc.car_name, cc.vehicle_type_id, cc.engine_type_id,</w:t>
      </w:r>
    </w:p>
    <w:p w:rsidR="008D6405" w:rsidRDefault="008D6405" w:rsidP="008D6405">
      <w:pPr>
        <w:pStyle w:val="CodeText"/>
      </w:pPr>
      <w:r>
        <w:t>cc.gearbox_type_id, cc.model_id, cc.repaired_status_id, cc.start_dt, cc.end_dt)</w:t>
      </w:r>
    </w:p>
    <w:p w:rsidR="008D6405" w:rsidRDefault="008D6405" w:rsidP="008D6405">
      <w:pPr>
        <w:pStyle w:val="CodeText"/>
      </w:pPr>
      <w:r>
        <w:t>values (bl_3nf.seq_cars.nextval, clc.car_number, clc.car_name, clc.vehicle_type_id, clc.engine_type_id,</w:t>
      </w:r>
    </w:p>
    <w:p w:rsidR="008D6405" w:rsidRDefault="008D6405" w:rsidP="008D6405">
      <w:pPr>
        <w:pStyle w:val="CodeText"/>
      </w:pPr>
      <w:r>
        <w:t>clc.gearbox_type_id, clc.model_id, clc.repaired_status_id, clc.start_dt, clc.end_dt)  ;</w:t>
      </w:r>
    </w:p>
    <w:p w:rsidR="008D6405" w:rsidRDefault="008D6405" w:rsidP="008D6405">
      <w:pPr>
        <w:pStyle w:val="CodeText"/>
      </w:pPr>
      <w:r>
        <w:t>commit;</w:t>
      </w:r>
    </w:p>
    <w:p w:rsidR="008D6405" w:rsidRDefault="008D6405" w:rsidP="008D6405">
      <w:pPr>
        <w:pStyle w:val="CodeText"/>
      </w:pPr>
      <w:r>
        <w:t xml:space="preserve">  EXCEPTION</w:t>
      </w:r>
    </w:p>
    <w:p w:rsidR="008D6405" w:rsidRDefault="008D6405" w:rsidP="008D6405">
      <w:pPr>
        <w:pStyle w:val="CodeText"/>
      </w:pPr>
      <w:r>
        <w:t xml:space="preserve">  WHEN OTHERS THEN</w:t>
      </w:r>
    </w:p>
    <w:p w:rsidR="008D6405" w:rsidRDefault="008D6405" w:rsidP="008D6405">
      <w:pPr>
        <w:pStyle w:val="CodeText"/>
      </w:pPr>
      <w:r>
        <w:t xml:space="preserve">    RAISE;</w:t>
      </w:r>
    </w:p>
    <w:p w:rsidR="008D6405" w:rsidRPr="008D6405" w:rsidRDefault="008D6405" w:rsidP="008D6405">
      <w:pPr>
        <w:pStyle w:val="CodeText"/>
      </w:pPr>
      <w:r>
        <w:t xml:space="preserve">  END load_ce_cars;</w:t>
      </w:r>
    </w:p>
    <w:sectPr w:rsidR="008D6405" w:rsidRPr="008D6405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E40" w:rsidRDefault="00774E40">
      <w:r>
        <w:separator/>
      </w:r>
    </w:p>
  </w:endnote>
  <w:endnote w:type="continuationSeparator" w:id="0">
    <w:p w:rsidR="00774E40" w:rsidRDefault="0077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025B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025B3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025B3">
              <w:rPr>
                <w:noProof/>
              </w:rPr>
              <w:t>8</w:t>
            </w:r>
          </w:fldSimple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025B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025B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025B3">
              <w:rPr>
                <w:noProof/>
              </w:rPr>
              <w:t>8</w:t>
            </w:r>
          </w:fldSimple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E40" w:rsidRDefault="00774E40">
      <w:r>
        <w:separator/>
      </w:r>
    </w:p>
  </w:footnote>
  <w:footnote w:type="continuationSeparator" w:id="0">
    <w:p w:rsidR="00774E40" w:rsidRDefault="00774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774E40">
            <w:fldChar w:fldCharType="begin"/>
          </w:r>
          <w:r w:rsidR="00774E40">
            <w:instrText xml:space="preserve"> DOCPROPERTY  Title  \* MERGEFORMAT </w:instrText>
          </w:r>
          <w:r w:rsidR="00774E40">
            <w:fldChar w:fldCharType="separate"/>
          </w:r>
          <w:r>
            <w:t>Report 01. ETL and SQL Review</w:t>
          </w:r>
          <w:r w:rsidR="00774E40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774E4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025B3">
            <w:rPr>
              <w:noProof/>
              <w:sz w:val="16"/>
              <w:szCs w:val="16"/>
            </w:rPr>
            <w:t>04-Dec-2017 23:30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774E4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025B3">
            <w:rPr>
              <w:noProof/>
              <w:sz w:val="16"/>
              <w:szCs w:val="16"/>
            </w:rPr>
            <w:t>04-Dec-2017 23:30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399C-CA99-4C4E-8E54-137D19FD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96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4810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8</cp:revision>
  <cp:lastPrinted>2005-01-28T11:27:00Z</cp:lastPrinted>
  <dcterms:created xsi:type="dcterms:W3CDTF">2017-11-22T13:06:00Z</dcterms:created>
  <dcterms:modified xsi:type="dcterms:W3CDTF">2017-12-04T20:36:00Z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