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FC66B9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37428E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FC66B9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7674DB">
              <w:t>MTN.BI.08 Transportation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FC66B9">
            <w:pPr>
              <w:pStyle w:val="TableText"/>
              <w:rPr>
                <w:rStyle w:val="Hyperlink"/>
              </w:rPr>
            </w:pPr>
            <w:hyperlink r:id="rId7" w:history="1">
              <w:r w:rsidR="0068757C">
                <w:rPr>
                  <w:rStyle w:val="Hyperlink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FC66B9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>Elias Nema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54CA2" w:rsidRPr="00114D08">
        <w:tc>
          <w:tcPr>
            <w:tcW w:w="851" w:type="dxa"/>
            <w:tcMar>
              <w:top w:w="57" w:type="dxa"/>
            </w:tcMar>
          </w:tcPr>
          <w:p w:rsidR="00254CA2" w:rsidRDefault="00254CA2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3.0</w:t>
            </w:r>
          </w:p>
        </w:tc>
        <w:tc>
          <w:tcPr>
            <w:tcW w:w="2209" w:type="dxa"/>
            <w:tcMar>
              <w:top w:w="57" w:type="dxa"/>
            </w:tcMar>
          </w:tcPr>
          <w:p w:rsidR="00254CA2" w:rsidRDefault="00254CA2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Report on task</w:t>
            </w:r>
          </w:p>
        </w:tc>
        <w:tc>
          <w:tcPr>
            <w:tcW w:w="1800" w:type="dxa"/>
            <w:tcMar>
              <w:top w:w="57" w:type="dxa"/>
            </w:tcMar>
          </w:tcPr>
          <w:p w:rsidR="00254CA2" w:rsidRDefault="007B73FB">
            <w:pPr>
              <w:pStyle w:val="TableText"/>
            </w:pPr>
            <w:r>
              <w:t>Vitaliya Adamchuk</w:t>
            </w:r>
            <w:bookmarkStart w:id="0" w:name="_GoBack"/>
            <w:bookmarkEnd w:id="0"/>
          </w:p>
        </w:tc>
        <w:tc>
          <w:tcPr>
            <w:tcW w:w="1519" w:type="dxa"/>
            <w:tcMar>
              <w:top w:w="57" w:type="dxa"/>
            </w:tcMar>
          </w:tcPr>
          <w:p w:rsidR="00254CA2" w:rsidRDefault="00254CA2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02-DEC-2017</w:t>
            </w:r>
          </w:p>
        </w:tc>
        <w:tc>
          <w:tcPr>
            <w:tcW w:w="1559" w:type="dxa"/>
            <w:tcMar>
              <w:top w:w="57" w:type="dxa"/>
            </w:tcMar>
          </w:tcPr>
          <w:p w:rsidR="00254CA2" w:rsidRPr="00114D08" w:rsidRDefault="00254CA2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54CA2" w:rsidRPr="00114D08" w:rsidRDefault="00254CA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1" w:name="_Toc456598587"/>
      <w:bookmarkStart w:id="2" w:name="_Toc456600918"/>
      <w:bookmarkStart w:id="3" w:name="_Toc2484421"/>
      <w:bookmarkStart w:id="4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7674DB" w:rsidRDefault="00C65F4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32209C">
        <w:instrText xml:space="preserve"> TOC \o "1-3" \h \z </w:instrText>
      </w:r>
      <w:r>
        <w:fldChar w:fldCharType="separate"/>
      </w:r>
      <w:hyperlink w:anchor="_Toc384724511" w:history="1">
        <w:r w:rsidR="007674DB" w:rsidRPr="00134AAD">
          <w:rPr>
            <w:rStyle w:val="Hyperlink"/>
            <w:noProof/>
          </w:rPr>
          <w:t>1.</w:t>
        </w:r>
        <w:r w:rsidR="007674D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674DB" w:rsidRPr="00134AAD">
          <w:rPr>
            <w:rStyle w:val="Hyperlink"/>
            <w:noProof/>
          </w:rPr>
          <w:t>ETL Transportation - Analytical</w:t>
        </w:r>
        <w:r w:rsidR="00767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4DB">
          <w:rPr>
            <w:noProof/>
            <w:webHidden/>
          </w:rPr>
          <w:instrText xml:space="preserve"> PAGEREF _Toc384724511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4D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74DB" w:rsidRDefault="00FC66B9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724512" w:history="1">
        <w:r w:rsidR="007674DB" w:rsidRPr="00134AAD">
          <w:rPr>
            <w:rStyle w:val="Hyperlink"/>
            <w:noProof/>
          </w:rPr>
          <w:t>1.1.</w:t>
        </w:r>
        <w:r w:rsidR="007674D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7674DB" w:rsidRPr="00134AAD">
          <w:rPr>
            <w:rStyle w:val="Hyperlink"/>
            <w:noProof/>
          </w:rPr>
          <w:t>Transportation Description</w:t>
        </w:r>
        <w:r w:rsidR="007674DB">
          <w:rPr>
            <w:noProof/>
            <w:webHidden/>
          </w:rPr>
          <w:tab/>
        </w:r>
        <w:r w:rsidR="00C65F41">
          <w:rPr>
            <w:noProof/>
            <w:webHidden/>
          </w:rPr>
          <w:fldChar w:fldCharType="begin"/>
        </w:r>
        <w:r w:rsidR="007674DB">
          <w:rPr>
            <w:noProof/>
            <w:webHidden/>
          </w:rPr>
          <w:instrText xml:space="preserve"> PAGEREF _Toc384724512 \h </w:instrText>
        </w:r>
        <w:r w:rsidR="00C65F41">
          <w:rPr>
            <w:noProof/>
            <w:webHidden/>
          </w:rPr>
        </w:r>
        <w:r w:rsidR="00C65F41">
          <w:rPr>
            <w:noProof/>
            <w:webHidden/>
          </w:rPr>
          <w:fldChar w:fldCharType="separate"/>
        </w:r>
        <w:r w:rsidR="007674DB">
          <w:rPr>
            <w:noProof/>
            <w:webHidden/>
          </w:rPr>
          <w:t>3</w:t>
        </w:r>
        <w:r w:rsidR="00C65F41">
          <w:rPr>
            <w:noProof/>
            <w:webHidden/>
          </w:rPr>
          <w:fldChar w:fldCharType="end"/>
        </w:r>
      </w:hyperlink>
    </w:p>
    <w:p w:rsidR="007674DB" w:rsidRDefault="00FC66B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24513" w:history="1">
        <w:r w:rsidR="007674DB" w:rsidRPr="00134AAD">
          <w:rPr>
            <w:rStyle w:val="Hyperlink"/>
            <w:noProof/>
          </w:rPr>
          <w:t>2.</w:t>
        </w:r>
        <w:r w:rsidR="007674D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674DB" w:rsidRPr="00134AAD">
          <w:rPr>
            <w:rStyle w:val="Hyperlink"/>
            <w:noProof/>
          </w:rPr>
          <w:t>ETL Extraction – Example of Loading FCT_*</w:t>
        </w:r>
        <w:r w:rsidR="007674DB">
          <w:rPr>
            <w:noProof/>
            <w:webHidden/>
          </w:rPr>
          <w:tab/>
        </w:r>
        <w:r w:rsidR="00C65F41">
          <w:rPr>
            <w:noProof/>
            <w:webHidden/>
          </w:rPr>
          <w:fldChar w:fldCharType="begin"/>
        </w:r>
        <w:r w:rsidR="007674DB">
          <w:rPr>
            <w:noProof/>
            <w:webHidden/>
          </w:rPr>
          <w:instrText xml:space="preserve"> PAGEREF _Toc384724513 \h </w:instrText>
        </w:r>
        <w:r w:rsidR="00C65F41">
          <w:rPr>
            <w:noProof/>
            <w:webHidden/>
          </w:rPr>
        </w:r>
        <w:r w:rsidR="00C65F41">
          <w:rPr>
            <w:noProof/>
            <w:webHidden/>
          </w:rPr>
          <w:fldChar w:fldCharType="separate"/>
        </w:r>
        <w:r w:rsidR="007674DB">
          <w:rPr>
            <w:noProof/>
            <w:webHidden/>
          </w:rPr>
          <w:t>3</w:t>
        </w:r>
        <w:r w:rsidR="00C65F41">
          <w:rPr>
            <w:noProof/>
            <w:webHidden/>
          </w:rPr>
          <w:fldChar w:fldCharType="end"/>
        </w:r>
      </w:hyperlink>
    </w:p>
    <w:p w:rsidR="007674DB" w:rsidRDefault="00FC66B9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724514" w:history="1">
        <w:r w:rsidR="007674DB" w:rsidRPr="00134AAD">
          <w:rPr>
            <w:rStyle w:val="Hyperlink"/>
            <w:noProof/>
          </w:rPr>
          <w:t>2.1.</w:t>
        </w:r>
        <w:r w:rsidR="007674D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7674DB" w:rsidRPr="00134AAD">
          <w:rPr>
            <w:rStyle w:val="Hyperlink"/>
            <w:noProof/>
          </w:rPr>
          <w:t>Prepare Table of Facts to SAL Layer</w:t>
        </w:r>
        <w:r w:rsidR="007674DB">
          <w:rPr>
            <w:noProof/>
            <w:webHidden/>
          </w:rPr>
          <w:tab/>
        </w:r>
        <w:r w:rsidR="00C65F41">
          <w:rPr>
            <w:noProof/>
            <w:webHidden/>
          </w:rPr>
          <w:fldChar w:fldCharType="begin"/>
        </w:r>
        <w:r w:rsidR="007674DB">
          <w:rPr>
            <w:noProof/>
            <w:webHidden/>
          </w:rPr>
          <w:instrText xml:space="preserve"> PAGEREF _Toc384724514 \h </w:instrText>
        </w:r>
        <w:r w:rsidR="00C65F41">
          <w:rPr>
            <w:noProof/>
            <w:webHidden/>
          </w:rPr>
        </w:r>
        <w:r w:rsidR="00C65F41">
          <w:rPr>
            <w:noProof/>
            <w:webHidden/>
          </w:rPr>
          <w:fldChar w:fldCharType="separate"/>
        </w:r>
        <w:r w:rsidR="007674DB">
          <w:rPr>
            <w:noProof/>
            <w:webHidden/>
          </w:rPr>
          <w:t>3</w:t>
        </w:r>
        <w:r w:rsidR="00C65F41">
          <w:rPr>
            <w:noProof/>
            <w:webHidden/>
          </w:rPr>
          <w:fldChar w:fldCharType="end"/>
        </w:r>
      </w:hyperlink>
    </w:p>
    <w:p w:rsidR="007674DB" w:rsidRDefault="00FC66B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24515" w:history="1">
        <w:r w:rsidR="007674DB" w:rsidRPr="00134AAD">
          <w:rPr>
            <w:rStyle w:val="Hyperlink"/>
            <w:noProof/>
          </w:rPr>
          <w:t>3.</w:t>
        </w:r>
        <w:r w:rsidR="007674D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674DB" w:rsidRPr="00134AAD">
          <w:rPr>
            <w:rStyle w:val="Hyperlink"/>
            <w:noProof/>
          </w:rPr>
          <w:t>Transportable Tablespaces and DBLinks</w:t>
        </w:r>
        <w:r w:rsidR="007674DB">
          <w:rPr>
            <w:noProof/>
            <w:webHidden/>
          </w:rPr>
          <w:tab/>
        </w:r>
        <w:r w:rsidR="00C65F41">
          <w:rPr>
            <w:noProof/>
            <w:webHidden/>
          </w:rPr>
          <w:fldChar w:fldCharType="begin"/>
        </w:r>
        <w:r w:rsidR="007674DB">
          <w:rPr>
            <w:noProof/>
            <w:webHidden/>
          </w:rPr>
          <w:instrText xml:space="preserve"> PAGEREF _Toc384724515 \h </w:instrText>
        </w:r>
        <w:r w:rsidR="00C65F41">
          <w:rPr>
            <w:noProof/>
            <w:webHidden/>
          </w:rPr>
        </w:r>
        <w:r w:rsidR="00C65F41">
          <w:rPr>
            <w:noProof/>
            <w:webHidden/>
          </w:rPr>
          <w:fldChar w:fldCharType="separate"/>
        </w:r>
        <w:r w:rsidR="007674DB">
          <w:rPr>
            <w:noProof/>
            <w:webHidden/>
          </w:rPr>
          <w:t>3</w:t>
        </w:r>
        <w:r w:rsidR="00C65F41">
          <w:rPr>
            <w:noProof/>
            <w:webHidden/>
          </w:rPr>
          <w:fldChar w:fldCharType="end"/>
        </w:r>
      </w:hyperlink>
    </w:p>
    <w:p w:rsidR="007674DB" w:rsidRDefault="00FC66B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24516" w:history="1">
        <w:r w:rsidR="007674DB" w:rsidRPr="00134AAD">
          <w:rPr>
            <w:rStyle w:val="Hyperlink"/>
            <w:noProof/>
          </w:rPr>
          <w:t>4.</w:t>
        </w:r>
        <w:r w:rsidR="007674D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674DB" w:rsidRPr="00134AAD">
          <w:rPr>
            <w:rStyle w:val="Hyperlink"/>
            <w:noProof/>
          </w:rPr>
          <w:t>Hierarchies</w:t>
        </w:r>
        <w:r w:rsidR="007674DB">
          <w:rPr>
            <w:noProof/>
            <w:webHidden/>
          </w:rPr>
          <w:tab/>
        </w:r>
        <w:r w:rsidR="00C65F41">
          <w:rPr>
            <w:noProof/>
            <w:webHidden/>
          </w:rPr>
          <w:fldChar w:fldCharType="begin"/>
        </w:r>
        <w:r w:rsidR="007674DB">
          <w:rPr>
            <w:noProof/>
            <w:webHidden/>
          </w:rPr>
          <w:instrText xml:space="preserve"> PAGEREF _Toc384724516 \h </w:instrText>
        </w:r>
        <w:r w:rsidR="00C65F41">
          <w:rPr>
            <w:noProof/>
            <w:webHidden/>
          </w:rPr>
        </w:r>
        <w:r w:rsidR="00C65F41">
          <w:rPr>
            <w:noProof/>
            <w:webHidden/>
          </w:rPr>
          <w:fldChar w:fldCharType="separate"/>
        </w:r>
        <w:r w:rsidR="007674DB">
          <w:rPr>
            <w:noProof/>
            <w:webHidden/>
          </w:rPr>
          <w:t>3</w:t>
        </w:r>
        <w:r w:rsidR="00C65F41">
          <w:rPr>
            <w:noProof/>
            <w:webHidden/>
          </w:rPr>
          <w:fldChar w:fldCharType="end"/>
        </w:r>
      </w:hyperlink>
    </w:p>
    <w:p w:rsidR="00222DC3" w:rsidRPr="00114D08" w:rsidRDefault="00C65F41" w:rsidP="005C0966">
      <w:pPr>
        <w:ind w:hanging="720"/>
      </w:pPr>
      <w:r>
        <w:fldChar w:fldCharType="end"/>
      </w:r>
    </w:p>
    <w:p w:rsidR="00222DC3" w:rsidRPr="00114D08" w:rsidRDefault="00222DC3" w:rsidP="00222DC3"/>
    <w:p w:rsidR="0037428E" w:rsidRPr="00597FC4" w:rsidRDefault="00222DC3" w:rsidP="0037428E">
      <w:pPr>
        <w:pStyle w:val="Heading1"/>
        <w:rPr>
          <w:color w:val="17365D" w:themeColor="text2" w:themeShade="BF"/>
        </w:rPr>
      </w:pPr>
      <w:r w:rsidRPr="00114D08">
        <w:br w:type="page"/>
      </w:r>
      <w:bookmarkStart w:id="5" w:name="_Toc384724515"/>
      <w:bookmarkEnd w:id="1"/>
      <w:bookmarkEnd w:id="2"/>
      <w:bookmarkEnd w:id="3"/>
      <w:bookmarkEnd w:id="4"/>
      <w:r w:rsidR="0037428E" w:rsidRPr="00597FC4">
        <w:rPr>
          <w:color w:val="17365D" w:themeColor="text2" w:themeShade="BF"/>
        </w:rPr>
        <w:lastRenderedPageBreak/>
        <w:t xml:space="preserve">Transportable Tablespaces and </w:t>
      </w:r>
      <w:bookmarkEnd w:id="5"/>
      <w:r w:rsidR="007674DB" w:rsidRPr="00597FC4">
        <w:rPr>
          <w:color w:val="17365D" w:themeColor="text2" w:themeShade="BF"/>
        </w:rPr>
        <w:t>DB Links</w:t>
      </w:r>
    </w:p>
    <w:p w:rsidR="0037428E" w:rsidRPr="00597FC4" w:rsidRDefault="0037428E" w:rsidP="00C3363B">
      <w:pPr>
        <w:pStyle w:val="BodyText"/>
        <w:rPr>
          <w:color w:val="17365D" w:themeColor="text2" w:themeShade="BF"/>
        </w:rPr>
      </w:pPr>
      <w:r w:rsidRPr="00597FC4">
        <w:rPr>
          <w:color w:val="17365D" w:themeColor="text2" w:themeShade="BF"/>
        </w:rPr>
        <w:t>Create sample usage of transportable tablespaces and database links and describe it in document with screenshots and description.</w:t>
      </w:r>
    </w:p>
    <w:p w:rsidR="00F4346D" w:rsidRPr="00597FC4" w:rsidRDefault="00F4346D" w:rsidP="00F4346D">
      <w:pPr>
        <w:pStyle w:val="Heading1"/>
        <w:rPr>
          <w:color w:val="17365D" w:themeColor="text2" w:themeShade="BF"/>
        </w:rPr>
      </w:pPr>
      <w:bookmarkStart w:id="6" w:name="_Toc384132313"/>
      <w:r w:rsidRPr="00597FC4">
        <w:rPr>
          <w:color w:val="17365D" w:themeColor="text2" w:themeShade="BF"/>
        </w:rPr>
        <w:t>Table Functions</w:t>
      </w:r>
      <w:bookmarkEnd w:id="6"/>
    </w:p>
    <w:p w:rsidR="0037428E" w:rsidRDefault="00F4346D" w:rsidP="00F4346D">
      <w:pPr>
        <w:pStyle w:val="BodyText"/>
        <w:rPr>
          <w:color w:val="17365D" w:themeColor="text2" w:themeShade="BF"/>
        </w:rPr>
      </w:pPr>
      <w:r w:rsidRPr="00597FC4">
        <w:rPr>
          <w:color w:val="17365D" w:themeColor="text2" w:themeShade="BF"/>
        </w:rPr>
        <w:t>Replace at least one cleansing (CLS) table with Oracle Table function.</w:t>
      </w:r>
    </w:p>
    <w:p w:rsidR="004D27E8" w:rsidRDefault="004D27E8" w:rsidP="007F5A24">
      <w:pPr>
        <w:pStyle w:val="BodyText"/>
      </w:pPr>
      <w:r>
        <w:rPr>
          <w:rFonts w:ascii="Helvetica Neue" w:hAnsi="Helvetica Neue"/>
          <w:color w:val="000000"/>
          <w:shd w:val="clear" w:color="auto" w:fill="FFFFFF"/>
        </w:rPr>
        <w:t>Table functions are used to return PL/SQL collections that mimic tables.</w:t>
      </w:r>
      <w:r w:rsidRPr="004D27E8">
        <w:rPr>
          <w:rFonts w:ascii="Helvetica Neue" w:hAnsi="Helvetica Neue"/>
          <w:color w:val="000000"/>
          <w:shd w:val="clear" w:color="auto" w:fill="FFFFFF"/>
        </w:rPr>
        <w:t xml:space="preserve"> They can be queried like a regular table by using the </w:t>
      </w:r>
      <w:r w:rsidRPr="004D27E8">
        <w:rPr>
          <w:rFonts w:ascii="Consolas" w:hAnsi="Consolas" w:cs="Courier New"/>
          <w:color w:val="000000"/>
          <w:sz w:val="22"/>
          <w:szCs w:val="22"/>
          <w:shd w:val="clear" w:color="auto" w:fill="FFFFFF"/>
        </w:rPr>
        <w:t>TABLE</w:t>
      </w:r>
      <w:r w:rsidRPr="004D27E8">
        <w:rPr>
          <w:rFonts w:ascii="Helvetica Neue" w:hAnsi="Helvetica Neue"/>
          <w:color w:val="000000"/>
          <w:shd w:val="clear" w:color="auto" w:fill="FFFFFF"/>
        </w:rPr>
        <w:t> operator in the </w:t>
      </w:r>
      <w:r w:rsidRPr="004D27E8">
        <w:rPr>
          <w:rFonts w:ascii="Consolas" w:hAnsi="Consolas" w:cs="Courier New"/>
          <w:color w:val="000000"/>
          <w:sz w:val="22"/>
          <w:szCs w:val="22"/>
          <w:shd w:val="clear" w:color="auto" w:fill="FFFFFF"/>
        </w:rPr>
        <w:t>FROM</w:t>
      </w:r>
      <w:r w:rsidRPr="004D27E8">
        <w:rPr>
          <w:rFonts w:ascii="Helvetica Neue" w:hAnsi="Helvetica Neue"/>
          <w:color w:val="000000"/>
          <w:shd w:val="clear" w:color="auto" w:fill="FFFFFF"/>
        </w:rPr>
        <w:t> clause. Regular table functions require collections to be fully populated before they are returned. Since collections are held in memory, this can be a problem as large collections can waste a lot of memory and take a long time to return the first row. These potential bottlenecks make regular table functions unsuitable for large Extraction Transformation Load (ETL) operations. </w:t>
      </w:r>
    </w:p>
    <w:p w:rsidR="007F5A24" w:rsidRPr="007F5A24" w:rsidRDefault="007F5A24" w:rsidP="007F5A24">
      <w:pPr>
        <w:pStyle w:val="BodyText"/>
      </w:pPr>
      <w:r>
        <w:t>--Creating object:</w:t>
      </w:r>
    </w:p>
    <w:p w:rsidR="007F5A24" w:rsidRPr="007F5A24" w:rsidRDefault="007F5A24" w:rsidP="007F5A24">
      <w:pPr>
        <w:pStyle w:val="BodyText"/>
        <w:rPr>
          <w:highlight w:val="lightGray"/>
        </w:rPr>
      </w:pPr>
      <w:r w:rsidRPr="007F5A24">
        <w:rPr>
          <w:highlight w:val="lightGray"/>
        </w:rPr>
        <w:t>CREATE TYPE t_tf_row AS OBJECT (</w:t>
      </w:r>
    </w:p>
    <w:p w:rsidR="007F5A24" w:rsidRPr="007F5A24" w:rsidRDefault="007F5A24" w:rsidP="007F5A24">
      <w:pPr>
        <w:pStyle w:val="BodyText"/>
        <w:rPr>
          <w:highlight w:val="lightGray"/>
        </w:rPr>
      </w:pPr>
      <w:r w:rsidRPr="007F5A24">
        <w:rPr>
          <w:highlight w:val="lightGray"/>
        </w:rPr>
        <w:t xml:space="preserve">  id           NUMBER,</w:t>
      </w:r>
    </w:p>
    <w:p w:rsidR="007F5A24" w:rsidRPr="007F5A24" w:rsidRDefault="007F5A24" w:rsidP="007F5A24">
      <w:pPr>
        <w:pStyle w:val="BodyText"/>
        <w:rPr>
          <w:highlight w:val="lightGray"/>
        </w:rPr>
      </w:pPr>
      <w:r w:rsidRPr="007F5A24">
        <w:rPr>
          <w:highlight w:val="lightGray"/>
        </w:rPr>
        <w:t xml:space="preserve">  description  VARCHAR2(50)</w:t>
      </w:r>
    </w:p>
    <w:p w:rsidR="007F5A24" w:rsidRPr="007F5A24" w:rsidRDefault="007F5A24" w:rsidP="007F5A24">
      <w:pPr>
        <w:pStyle w:val="BodyText"/>
        <w:rPr>
          <w:highlight w:val="lightGray"/>
        </w:rPr>
      </w:pPr>
      <w:r w:rsidRPr="007F5A24">
        <w:rPr>
          <w:highlight w:val="lightGray"/>
        </w:rPr>
        <w:t>);</w:t>
      </w:r>
    </w:p>
    <w:p w:rsidR="007F5A24" w:rsidRPr="007F5A24" w:rsidRDefault="007F5A24" w:rsidP="007F5A24">
      <w:pPr>
        <w:pStyle w:val="BodyText"/>
        <w:rPr>
          <w:highlight w:val="lightGray"/>
        </w:rPr>
      </w:pPr>
      <w:r w:rsidRPr="007F5A24">
        <w:rPr>
          <w:highlight w:val="lightGray"/>
        </w:rPr>
        <w:t>/</w:t>
      </w:r>
    </w:p>
    <w:p w:rsidR="007F5A24" w:rsidRPr="007F5A24" w:rsidRDefault="007F5A24" w:rsidP="007F5A24">
      <w:pPr>
        <w:pStyle w:val="BodyText"/>
        <w:rPr>
          <w:highlight w:val="lightGray"/>
        </w:rPr>
      </w:pPr>
      <w:r w:rsidRPr="007F5A24">
        <w:rPr>
          <w:highlight w:val="lightGray"/>
        </w:rPr>
        <w:t>CREATE TYPE t_tf_tab IS TABLE OF t_tf_row;</w:t>
      </w:r>
    </w:p>
    <w:p w:rsidR="00597FC4" w:rsidRPr="007F5A24" w:rsidRDefault="007F5A24" w:rsidP="007F5A24">
      <w:pPr>
        <w:pStyle w:val="BodyText"/>
      </w:pPr>
      <w:r w:rsidRPr="007F5A24">
        <w:rPr>
          <w:highlight w:val="lightGray"/>
        </w:rPr>
        <w:t>/</w:t>
      </w:r>
    </w:p>
    <w:p w:rsidR="007F5A24" w:rsidRDefault="007F5A24" w:rsidP="007F5A24">
      <w:pPr>
        <w:pStyle w:val="BodyText"/>
      </w:pPr>
      <w:r>
        <w:t>-- Build the table function itself.</w:t>
      </w:r>
    </w:p>
    <w:p w:rsidR="007F5A24" w:rsidRDefault="007F5A24" w:rsidP="007F5A24">
      <w:pPr>
        <w:pStyle w:val="BodyText"/>
      </w:pPr>
      <w:r>
        <w:t>CREATE OR REPLACE FUNCTION get_tab_tf (p_rows IN NUMBER) RETURN t_tf_tab AS</w:t>
      </w:r>
    </w:p>
    <w:p w:rsidR="007F5A24" w:rsidRDefault="007F5A24" w:rsidP="007F5A24">
      <w:pPr>
        <w:pStyle w:val="BodyText"/>
      </w:pPr>
      <w:r>
        <w:t xml:space="preserve">  l_tab  t_tf_tab := t_tf_tab();</w:t>
      </w:r>
    </w:p>
    <w:p w:rsidR="007F5A24" w:rsidRDefault="007F5A24" w:rsidP="007F5A24">
      <w:pPr>
        <w:pStyle w:val="BodyText"/>
      </w:pPr>
      <w:r>
        <w:t>BEGIN</w:t>
      </w:r>
    </w:p>
    <w:p w:rsidR="007F5A24" w:rsidRDefault="007F5A24" w:rsidP="007F5A24">
      <w:pPr>
        <w:pStyle w:val="BodyText"/>
      </w:pPr>
      <w:r>
        <w:t xml:space="preserve">  FOR i IN 1 .. p_rows LOOP</w:t>
      </w:r>
    </w:p>
    <w:p w:rsidR="007F5A24" w:rsidRDefault="007F5A24" w:rsidP="007F5A24">
      <w:pPr>
        <w:pStyle w:val="BodyText"/>
      </w:pPr>
      <w:r>
        <w:t xml:space="preserve">    l_tab.extend;</w:t>
      </w:r>
    </w:p>
    <w:p w:rsidR="007F5A24" w:rsidRDefault="007F5A24" w:rsidP="007F5A24">
      <w:pPr>
        <w:pStyle w:val="BodyText"/>
      </w:pPr>
      <w:r>
        <w:t xml:space="preserve">    l_tab(l_tab.last) := t_tf_row(i, 'Description for ' || i);</w:t>
      </w:r>
    </w:p>
    <w:p w:rsidR="007F5A24" w:rsidRDefault="007F5A24" w:rsidP="007F5A24">
      <w:pPr>
        <w:pStyle w:val="BodyText"/>
      </w:pPr>
      <w:r>
        <w:t xml:space="preserve">  END LOOP;</w:t>
      </w:r>
    </w:p>
    <w:p w:rsidR="007F5A24" w:rsidRDefault="007F5A24" w:rsidP="007F5A24">
      <w:pPr>
        <w:pStyle w:val="BodyText"/>
      </w:pPr>
    </w:p>
    <w:p w:rsidR="007F5A24" w:rsidRDefault="007F5A24" w:rsidP="007F5A24">
      <w:pPr>
        <w:pStyle w:val="BodyText"/>
      </w:pPr>
      <w:r>
        <w:t xml:space="preserve">  RETURN l_tab;</w:t>
      </w:r>
    </w:p>
    <w:p w:rsidR="007F5A24" w:rsidRDefault="007F5A24" w:rsidP="007F5A24">
      <w:pPr>
        <w:pStyle w:val="BodyText"/>
      </w:pPr>
      <w:r>
        <w:t>END;</w:t>
      </w:r>
    </w:p>
    <w:p w:rsidR="007F5A24" w:rsidRDefault="007F5A24" w:rsidP="007F5A24">
      <w:pPr>
        <w:pStyle w:val="BodyText"/>
      </w:pPr>
      <w:r>
        <w:t>/</w:t>
      </w:r>
    </w:p>
    <w:p w:rsidR="007F5A24" w:rsidRDefault="007F5A24" w:rsidP="007F5A24">
      <w:pPr>
        <w:pStyle w:val="BodyText"/>
      </w:pPr>
    </w:p>
    <w:p w:rsidR="007F5A24" w:rsidRDefault="007F5A24" w:rsidP="007F5A24">
      <w:pPr>
        <w:pStyle w:val="BodyText"/>
      </w:pPr>
      <w:r>
        <w:t>-- Test it.</w:t>
      </w:r>
    </w:p>
    <w:p w:rsidR="007F5A24" w:rsidRDefault="007F5A24" w:rsidP="007F5A24">
      <w:pPr>
        <w:pStyle w:val="BodyText"/>
      </w:pPr>
      <w:r>
        <w:t>SELECT *</w:t>
      </w:r>
    </w:p>
    <w:p w:rsidR="007F5A24" w:rsidRDefault="007F5A24" w:rsidP="007F5A24">
      <w:pPr>
        <w:pStyle w:val="BodyText"/>
      </w:pPr>
      <w:r>
        <w:t>FROM   TABLE(get_tab_tf(10))</w:t>
      </w:r>
    </w:p>
    <w:p w:rsidR="007F5A24" w:rsidRDefault="007F5A24" w:rsidP="007F5A24">
      <w:pPr>
        <w:pStyle w:val="BodyText"/>
      </w:pPr>
      <w:r>
        <w:t>ORDER BY id DESC;</w:t>
      </w:r>
    </w:p>
    <w:p w:rsidR="007F5A24" w:rsidRPr="007F5A24" w:rsidRDefault="007F5A24" w:rsidP="007F5A24">
      <w:pPr>
        <w:pStyle w:val="BodyText"/>
      </w:pPr>
      <w:r>
        <w:rPr>
          <w:noProof/>
        </w:rPr>
        <w:lastRenderedPageBreak/>
        <w:drawing>
          <wp:inline distT="0" distB="0" distL="0" distR="0" wp14:anchorId="217CB625" wp14:editId="5C6683D1">
            <wp:extent cx="4976037" cy="48265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7653" cy="483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A24" w:rsidRPr="007F5A24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6B9" w:rsidRDefault="00FC66B9">
      <w:r>
        <w:separator/>
      </w:r>
    </w:p>
  </w:endnote>
  <w:endnote w:type="continuationSeparator" w:id="0">
    <w:p w:rsidR="00FC66B9" w:rsidRDefault="00FC6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ource Sans Pro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C65F41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65F41">
            <w:rPr>
              <w:sz w:val="16"/>
            </w:rPr>
            <w:fldChar w:fldCharType="separate"/>
          </w:r>
          <w:r w:rsidR="007B73FB">
            <w:rPr>
              <w:noProof/>
              <w:sz w:val="16"/>
            </w:rPr>
            <w:t>2017</w:t>
          </w:r>
          <w:r w:rsidR="00C65F41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C65F41">
            <w:fldChar w:fldCharType="begin"/>
          </w:r>
          <w:r w:rsidR="000B4575">
            <w:instrText xml:space="preserve"> PAGE </w:instrText>
          </w:r>
          <w:r w:rsidR="00C65F41">
            <w:fldChar w:fldCharType="separate"/>
          </w:r>
          <w:r w:rsidR="007B73FB">
            <w:rPr>
              <w:noProof/>
            </w:rPr>
            <w:t>3</w:t>
          </w:r>
          <w:r w:rsidR="00C65F41">
            <w:rPr>
              <w:noProof/>
            </w:rPr>
            <w:fldChar w:fldCharType="end"/>
          </w:r>
          <w:r w:rsidRPr="002F5D7B">
            <w:t>/</w:t>
          </w:r>
          <w:r w:rsidR="00C65F41">
            <w:fldChar w:fldCharType="begin"/>
          </w:r>
          <w:r w:rsidR="000B4575">
            <w:instrText xml:space="preserve"> NUMPAGES </w:instrText>
          </w:r>
          <w:r w:rsidR="00C65F41">
            <w:fldChar w:fldCharType="separate"/>
          </w:r>
          <w:r w:rsidR="007B73FB">
            <w:rPr>
              <w:noProof/>
            </w:rPr>
            <w:t>4</w:t>
          </w:r>
          <w:r w:rsidR="00C65F41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C65F41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65F41">
            <w:rPr>
              <w:sz w:val="16"/>
            </w:rPr>
            <w:fldChar w:fldCharType="separate"/>
          </w:r>
          <w:r w:rsidR="007B73FB">
            <w:rPr>
              <w:noProof/>
              <w:sz w:val="16"/>
            </w:rPr>
            <w:t>2017</w:t>
          </w:r>
          <w:r w:rsidR="00C65F41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C65F41">
            <w:fldChar w:fldCharType="begin"/>
          </w:r>
          <w:r w:rsidR="000B4575">
            <w:instrText xml:space="preserve"> PAGE </w:instrText>
          </w:r>
          <w:r w:rsidR="00C65F41">
            <w:fldChar w:fldCharType="separate"/>
          </w:r>
          <w:r w:rsidR="007B73FB">
            <w:rPr>
              <w:noProof/>
            </w:rPr>
            <w:t>1</w:t>
          </w:r>
          <w:r w:rsidR="00C65F41">
            <w:rPr>
              <w:noProof/>
            </w:rPr>
            <w:fldChar w:fldCharType="end"/>
          </w:r>
          <w:r w:rsidRPr="002F5D7B">
            <w:t>/</w:t>
          </w:r>
          <w:r w:rsidR="00C65F41">
            <w:fldChar w:fldCharType="begin"/>
          </w:r>
          <w:r w:rsidR="000B4575">
            <w:instrText xml:space="preserve"> NUMPAGES </w:instrText>
          </w:r>
          <w:r w:rsidR="00C65F41">
            <w:fldChar w:fldCharType="separate"/>
          </w:r>
          <w:r w:rsidR="007B73FB">
            <w:rPr>
              <w:noProof/>
            </w:rPr>
            <w:t>4</w:t>
          </w:r>
          <w:r w:rsidR="00C65F41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6B9" w:rsidRDefault="00FC66B9">
      <w:r>
        <w:separator/>
      </w:r>
    </w:p>
  </w:footnote>
  <w:footnote w:type="continuationSeparator" w:id="0">
    <w:p w:rsidR="00FC66B9" w:rsidRDefault="00FC66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FC66B9">
            <w:fldChar w:fldCharType="begin"/>
          </w:r>
          <w:r w:rsidR="00FC66B9">
            <w:instrText xml:space="preserve"> TITLE  \* MERGEFORMAT </w:instrText>
          </w:r>
          <w:r w:rsidR="00FC66B9">
            <w:fldChar w:fldCharType="separate"/>
          </w:r>
          <w:r w:rsidR="007674DB" w:rsidRPr="007674DB">
            <w:rPr>
              <w:b/>
            </w:rPr>
            <w:t>MTN.BI.08</w:t>
          </w:r>
          <w:r w:rsidR="007674DB">
            <w:t xml:space="preserve"> Transportation</w:t>
          </w:r>
          <w:r w:rsidR="00FC66B9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FC66B9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7428E" w:rsidRPr="0037428E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65F41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65F41" w:rsidRPr="00D639FE">
            <w:rPr>
              <w:sz w:val="16"/>
              <w:szCs w:val="16"/>
            </w:rPr>
            <w:fldChar w:fldCharType="separate"/>
          </w:r>
          <w:r w:rsidR="007B73FB">
            <w:rPr>
              <w:noProof/>
              <w:sz w:val="16"/>
              <w:szCs w:val="16"/>
            </w:rPr>
            <w:t>02-Dec-2017 15:16</w:t>
          </w:r>
          <w:r w:rsidR="00C65F41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FC66B9">
            <w:fldChar w:fldCharType="begin"/>
          </w:r>
          <w:r w:rsidR="00FC66B9">
            <w:instrText xml:space="preserve"> TITLE  \* MERGEFORMAT </w:instrText>
          </w:r>
          <w:r w:rsidR="00FC66B9">
            <w:fldChar w:fldCharType="separate"/>
          </w:r>
          <w:r w:rsidR="007674DB" w:rsidRPr="007674DB">
            <w:rPr>
              <w:b/>
            </w:rPr>
            <w:t xml:space="preserve">MTN.BI.08 </w:t>
          </w:r>
          <w:r w:rsidR="007674DB">
            <w:t>Transportation</w:t>
          </w:r>
          <w:r w:rsidR="00FC66B9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FC66B9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7428E" w:rsidRPr="0037428E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65F41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65F41" w:rsidRPr="00D639FE">
            <w:rPr>
              <w:sz w:val="16"/>
              <w:szCs w:val="16"/>
            </w:rPr>
            <w:fldChar w:fldCharType="separate"/>
          </w:r>
          <w:r w:rsidR="007B73FB">
            <w:rPr>
              <w:noProof/>
              <w:sz w:val="16"/>
              <w:szCs w:val="16"/>
            </w:rPr>
            <w:t>02-Dec-2017 15:16</w:t>
          </w:r>
          <w:r w:rsidR="00C65F41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0CA95FD1"/>
    <w:multiLevelType w:val="hybridMultilevel"/>
    <w:tmpl w:val="88B046F0"/>
    <w:lvl w:ilvl="0" w:tplc="6E2CF3E0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6E644234"/>
    <w:multiLevelType w:val="hybridMultilevel"/>
    <w:tmpl w:val="49E2E136"/>
    <w:lvl w:ilvl="0" w:tplc="AFEEB96E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1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0287"/>
    <w:rsid w:val="000142FB"/>
    <w:rsid w:val="0002024C"/>
    <w:rsid w:val="00081508"/>
    <w:rsid w:val="000A6040"/>
    <w:rsid w:val="000B4575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979F8"/>
    <w:rsid w:val="001B6B1E"/>
    <w:rsid w:val="001D47B8"/>
    <w:rsid w:val="002154C4"/>
    <w:rsid w:val="00222DC3"/>
    <w:rsid w:val="00235712"/>
    <w:rsid w:val="00254CA2"/>
    <w:rsid w:val="00260465"/>
    <w:rsid w:val="00261773"/>
    <w:rsid w:val="0027273F"/>
    <w:rsid w:val="00276374"/>
    <w:rsid w:val="00286611"/>
    <w:rsid w:val="002A713E"/>
    <w:rsid w:val="002F5D7B"/>
    <w:rsid w:val="0032209C"/>
    <w:rsid w:val="00331A15"/>
    <w:rsid w:val="0033495D"/>
    <w:rsid w:val="003438DB"/>
    <w:rsid w:val="003609E8"/>
    <w:rsid w:val="0037428E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A49EF"/>
    <w:rsid w:val="004B4D2A"/>
    <w:rsid w:val="004C2F82"/>
    <w:rsid w:val="004D27E8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97FC4"/>
    <w:rsid w:val="005A2132"/>
    <w:rsid w:val="005C0966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37CF8"/>
    <w:rsid w:val="00750BDF"/>
    <w:rsid w:val="0075737B"/>
    <w:rsid w:val="007674DB"/>
    <w:rsid w:val="0077510E"/>
    <w:rsid w:val="00790075"/>
    <w:rsid w:val="007A740E"/>
    <w:rsid w:val="007B3D5F"/>
    <w:rsid w:val="007B73FB"/>
    <w:rsid w:val="007F026A"/>
    <w:rsid w:val="007F5A24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90D27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65F41"/>
    <w:rsid w:val="00C70F22"/>
    <w:rsid w:val="00C90287"/>
    <w:rsid w:val="00C90F18"/>
    <w:rsid w:val="00C922B5"/>
    <w:rsid w:val="00CA2A71"/>
    <w:rsid w:val="00CB16E7"/>
    <w:rsid w:val="00D454F0"/>
    <w:rsid w:val="00D61ABA"/>
    <w:rsid w:val="00D639FE"/>
    <w:rsid w:val="00D86536"/>
    <w:rsid w:val="00DE4E52"/>
    <w:rsid w:val="00E44576"/>
    <w:rsid w:val="00E74234"/>
    <w:rsid w:val="00E8459E"/>
    <w:rsid w:val="00E903AC"/>
    <w:rsid w:val="00EC462D"/>
    <w:rsid w:val="00EE286A"/>
    <w:rsid w:val="00EE5CC2"/>
    <w:rsid w:val="00F00698"/>
    <w:rsid w:val="00F06C91"/>
    <w:rsid w:val="00F26FE7"/>
    <w:rsid w:val="00F4264F"/>
    <w:rsid w:val="00F4346D"/>
    <w:rsid w:val="00F6260A"/>
    <w:rsid w:val="00F9679B"/>
    <w:rsid w:val="00FC66B9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FEEE02"/>
  <w15:docId w15:val="{446C8ADC-3E0B-49EE-A8F8-62FD7920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37428E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37428E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26</TotalTime>
  <Pages>4</Pages>
  <Words>362</Words>
  <Characters>2067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Transportation</vt:lpstr>
      <vt:lpstr>&lt;code&gt;&lt;Title&gt;</vt:lpstr>
    </vt:vector>
  </TitlesOfParts>
  <Company>EPAM Systems, RD Dep.</Company>
  <LinksUpToDate>false</LinksUpToDate>
  <CharactersWithSpaces>2425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Transportation</dc:title>
  <dc:subject>Resource Department Dep.</dc:subject>
  <dc:creator>Elias Nema</dc:creator>
  <cp:lastModifiedBy>Vitaliya Adamchuk</cp:lastModifiedBy>
  <cp:revision>10</cp:revision>
  <cp:lastPrinted>2005-01-28T11:27:00Z</cp:lastPrinted>
  <dcterms:created xsi:type="dcterms:W3CDTF">2014-03-31T06:07:00Z</dcterms:created>
  <dcterms:modified xsi:type="dcterms:W3CDTF">2017-12-04T18:55:00Z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