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Конева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5800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figur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Отказано в доступе для смены расширенных атрибутов.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Отказано в доступе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Отказано в доступе. Все действия можно совершить только из суперпользователя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Отказано системой, не хватает прав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410361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figur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FirstParagraph"/>
      </w:pPr>
      <w:r>
        <w:t xml:space="preserve">От имени суперпользователя у меня получилось проделать все шаги: снять атрибута –а,добавить атрибут -i и та же его снять.</w:t>
      </w:r>
    </w:p>
    <w:p>
      <w:pPr>
        <w:pStyle w:val="CaptionedFigure"/>
      </w:pPr>
      <w:bookmarkStart w:id="26" w:name="fig:003"/>
      <w:r>
        <w:drawing>
          <wp:inline>
            <wp:extent cx="5334000" cy="4050015"/>
            <wp:effectExtent b="0" l="0" r="0" t="0"/>
            <wp:docPr descr="Figure 3: атрибут -a и -i снятs" title="" id="1" name="Picture"/>
            <a:graphic>
              <a:graphicData uri="http://schemas.openxmlformats.org/drawingml/2006/picture">
                <pic:pic>
                  <pic:nvPicPr>
                    <pic:cNvPr descr="figur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и -i снятs</w:t>
      </w:r>
    </w:p>
    <w:p>
      <w:pPr>
        <w:pStyle w:val="BodyText"/>
      </w:pPr>
      <w:r>
        <w:t xml:space="preserve">Атрибут –i запрещает любое изменеие файла: дозапись, переименование, удаление, смену атрибутов.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 Все перечисленные команды можно было реализовать от имени суперпользователя, но не от имени гостя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Материал по лекциям и практическим знаниям с предмета</w:t>
      </w:r>
      <w:r>
        <w:t xml:space="preserve"> </w:t>
      </w:r>
      <w:r>
        <w:t xml:space="preserve">“</w:t>
      </w:r>
      <w:r>
        <w:t xml:space="preserve">Информационная безопасность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hyperlink r:id="rId2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0">
        <w:r>
          <w:rPr>
            <w:rStyle w:val="Hyperlink"/>
          </w:rPr>
          <w:t xml:space="preserve">chattr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n.wikipedia.org/wiki/Chattr" TargetMode="External" /><Relationship Type="http://schemas.openxmlformats.org/officeDocument/2006/relationships/hyperlink" Id="rId29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n.wikipedia.org/wiki/Chattr" TargetMode="External" /><Relationship Type="http://schemas.openxmlformats.org/officeDocument/2006/relationships/hyperlink" Id="rId2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Конева Анастасия НБИбд-02-18</dc:creator>
  <dc:language>ru-RU</dc:language>
  <cp:keywords/>
  <dcterms:created xsi:type="dcterms:W3CDTF">2021-10-30T07:55:18Z</dcterms:created>
  <dcterms:modified xsi:type="dcterms:W3CDTF">2021-10-30T07:55:18Z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