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14:paraId="4E902790" w14:textId="77777777" w:rsidTr="008D3F71">
        <w:trPr>
          <w:trHeight w:val="1133"/>
          <w:jc w:val="center"/>
        </w:trPr>
        <w:tc>
          <w:tcPr>
            <w:tcW w:w="806" w:type="dxa"/>
          </w:tcPr>
          <w:p w14:paraId="0469C1F1" w14:textId="77777777"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14:paraId="6841FEF5" w14:textId="77777777"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14:paraId="46DEF6FD" w14:textId="77777777"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14:paraId="72B616A8" w14:textId="77777777"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14:paraId="0B4A94F6" w14:textId="77777777" w:rsidR="00B16CEE" w:rsidRPr="00B16CEE" w:rsidRDefault="00B16CEE" w:rsidP="00B16CEE">
      <w:pPr>
        <w:rPr>
          <w:sz w:val="22"/>
        </w:rPr>
      </w:pPr>
    </w:p>
    <w:p w14:paraId="47414615" w14:textId="77777777" w:rsidR="00B16CEE" w:rsidRPr="00B16CEE" w:rsidRDefault="00B16CEE" w:rsidP="00B16CEE">
      <w:pPr>
        <w:rPr>
          <w:sz w:val="22"/>
        </w:rPr>
      </w:pPr>
    </w:p>
    <w:p w14:paraId="2E2A6D9F" w14:textId="77777777"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14:paraId="2CBC2602" w14:textId="77777777" w:rsidR="00B16CEE" w:rsidRPr="00B16CEE" w:rsidRDefault="00B16CEE" w:rsidP="00B16CEE">
      <w:pPr>
        <w:jc w:val="center"/>
        <w:rPr>
          <w:b/>
          <w:szCs w:val="28"/>
        </w:rPr>
      </w:pPr>
    </w:p>
    <w:p w14:paraId="490AEBE0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4307BF59" w14:textId="77777777"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14:paraId="1B44A468" w14:textId="77777777"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14:paraId="3363F2EA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1C6AB947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14:paraId="45528A19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0A88A87E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37B4A139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2799CB12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52103054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521AE899" w14:textId="710B64B1" w:rsidR="00B16CEE" w:rsidRPr="00392722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392722">
        <w:rPr>
          <w:szCs w:val="28"/>
        </w:rPr>
        <w:t>Мамонова Анастасия Вячеславовна</w:t>
      </w:r>
    </w:p>
    <w:p w14:paraId="6D5A0681" w14:textId="77777777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14:paraId="31B8634C" w14:textId="77777777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14:paraId="09C62BC3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1289807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4011A6DA" w14:textId="271EBDB0"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392722">
        <w:rPr>
          <w:szCs w:val="28"/>
        </w:rPr>
        <w:t>19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14:paraId="003AC25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693DCEC7" w14:textId="77777777"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14:paraId="0332A654" w14:textId="77777777" w:rsidR="00B16CEE" w:rsidRPr="00B16CEE" w:rsidRDefault="00B16CEE" w:rsidP="00B16CEE">
      <w:pPr>
        <w:spacing w:line="360" w:lineRule="auto"/>
        <w:rPr>
          <w:szCs w:val="28"/>
        </w:rPr>
      </w:pPr>
    </w:p>
    <w:p w14:paraId="492393F2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74EF83EE" w14:textId="77777777"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14:paraId="23A52A36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143F27F1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/>
        </w:rPr>
      </w:pPr>
      <w:r w:rsidRPr="00D06AE7">
        <w:rPr>
          <w:b/>
        </w:rPr>
        <w:lastRenderedPageBreak/>
        <w:t>Работа No5. Создание диаграмм состояний</w:t>
      </w:r>
    </w:p>
    <w:p w14:paraId="55EBFE46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 xml:space="preserve">Цель работы – получение навыков построения </w:t>
      </w:r>
      <w:proofErr w:type="spellStart"/>
      <w:r w:rsidRPr="00D06AE7">
        <w:rPr>
          <w:bCs/>
        </w:rPr>
        <w:t>Statechart</w:t>
      </w:r>
      <w:proofErr w:type="spellEnd"/>
      <w:r w:rsidRPr="00D06AE7">
        <w:rPr>
          <w:bCs/>
        </w:rPr>
        <w:t xml:space="preserve"> </w:t>
      </w:r>
      <w:proofErr w:type="spellStart"/>
      <w:r w:rsidRPr="00D06AE7">
        <w:rPr>
          <w:bCs/>
        </w:rPr>
        <w:t>Diagram</w:t>
      </w:r>
      <w:proofErr w:type="spellEnd"/>
      <w:r w:rsidRPr="00D06AE7">
        <w:rPr>
          <w:bCs/>
        </w:rPr>
        <w:t>.</w:t>
      </w:r>
    </w:p>
    <w:p w14:paraId="5986A655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</w:p>
    <w:p w14:paraId="1DA80218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Диаграмма состояний (</w:t>
      </w:r>
      <w:proofErr w:type="spellStart"/>
      <w:r w:rsidRPr="00D06AE7">
        <w:rPr>
          <w:bCs/>
        </w:rPr>
        <w:t>State</w:t>
      </w:r>
      <w:proofErr w:type="spellEnd"/>
      <w:r w:rsidRPr="00D06AE7">
        <w:rPr>
          <w:bCs/>
        </w:rPr>
        <w:t xml:space="preserve"> </w:t>
      </w:r>
      <w:proofErr w:type="spellStart"/>
      <w:r w:rsidRPr="00D06AE7">
        <w:rPr>
          <w:bCs/>
        </w:rPr>
        <w:t>diagram</w:t>
      </w:r>
      <w:proofErr w:type="spellEnd"/>
      <w:r w:rsidRPr="00D06AE7">
        <w:rPr>
          <w:bCs/>
        </w:rPr>
        <w:t>) — это один из видов диаграмм UML,</w:t>
      </w:r>
    </w:p>
    <w:p w14:paraId="516505D2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используемых в разработке программного обеспечения, чтобы</w:t>
      </w:r>
    </w:p>
    <w:p w14:paraId="2B9D1E7C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визуализировать и моделировать поведение объекта или системы в различных</w:t>
      </w:r>
    </w:p>
    <w:p w14:paraId="45A742AE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состояниях. Она позволяет описать все возможные состояния объекта, а также</w:t>
      </w:r>
    </w:p>
    <w:p w14:paraId="3CB5D990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переходы между ними в ответ на определенные события.</w:t>
      </w:r>
    </w:p>
    <w:p w14:paraId="276846AD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Диаграмма позволяет визуально представить, как объекты изменяются в ответ</w:t>
      </w:r>
    </w:p>
    <w:p w14:paraId="666C1AC2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на внешние условия. Переходы обозначают изменение состояния и указывают,</w:t>
      </w:r>
    </w:p>
    <w:p w14:paraId="5C4B825B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при каких условиях происходит переход между состояниями. События</w:t>
      </w:r>
    </w:p>
    <w:p w14:paraId="57D4BCE4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являются внешними сигналами или действиями, которые вызывают переходы</w:t>
      </w:r>
    </w:p>
    <w:p w14:paraId="4BA38E50" w14:textId="5C9777FD" w:rsid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между состояниями.</w:t>
      </w:r>
    </w:p>
    <w:p w14:paraId="39E31873" w14:textId="50A61916" w:rsid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  <w:r w:rsidRPr="00D06AE7">
        <w:rPr>
          <w:bCs/>
        </w:rPr>
        <w:t>Пример диаграммы деятельности:</w:t>
      </w:r>
    </w:p>
    <w:p w14:paraId="0F1D518A" w14:textId="77777777" w:rsidR="00D06AE7" w:rsidRPr="00D06AE7" w:rsidRDefault="00D06AE7" w:rsidP="00D06AE7">
      <w:pPr>
        <w:spacing w:after="271" w:line="259" w:lineRule="auto"/>
        <w:ind w:left="905" w:hanging="10"/>
        <w:jc w:val="left"/>
        <w:rPr>
          <w:bCs/>
        </w:rPr>
      </w:pPr>
    </w:p>
    <w:p w14:paraId="5D23208E" w14:textId="58E14AAE" w:rsidR="003C5B8F" w:rsidRDefault="00D06AE7" w:rsidP="003C5B8F">
      <w:pPr>
        <w:keepNext/>
        <w:spacing w:after="271" w:line="259" w:lineRule="auto"/>
        <w:ind w:left="905" w:hanging="10"/>
        <w:jc w:val="left"/>
      </w:pPr>
      <w:r w:rsidRPr="00D06AE7">
        <w:lastRenderedPageBreak/>
        <w:drawing>
          <wp:inline distT="0" distB="0" distL="0" distR="0" wp14:anchorId="55FADEDC" wp14:editId="5217162B">
            <wp:extent cx="5940425" cy="5536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61B" w14:textId="344B11A0" w:rsidR="003C5B8F" w:rsidRDefault="003C5B8F" w:rsidP="003C5B8F">
      <w:pPr>
        <w:pStyle w:val="a3"/>
        <w:jc w:val="center"/>
      </w:pPr>
      <w:r>
        <w:t xml:space="preserve">Рисунок </w:t>
      </w:r>
      <w:r w:rsidR="002111F3">
        <w:fldChar w:fldCharType="begin"/>
      </w:r>
      <w:r w:rsidR="002111F3">
        <w:instrText xml:space="preserve"> SEQ Рисунок \* ARABIC </w:instrText>
      </w:r>
      <w:r w:rsidR="002111F3">
        <w:fldChar w:fldCharType="separate"/>
      </w:r>
      <w:r w:rsidR="007E1AEF">
        <w:rPr>
          <w:noProof/>
        </w:rPr>
        <w:t>1</w:t>
      </w:r>
      <w:r w:rsidR="002111F3">
        <w:rPr>
          <w:noProof/>
        </w:rPr>
        <w:fldChar w:fldCharType="end"/>
      </w:r>
      <w:r>
        <w:t>- Диаграмма деятельности</w:t>
      </w:r>
    </w:p>
    <w:p w14:paraId="79B6A093" w14:textId="77777777" w:rsidR="003C5B8F" w:rsidRPr="003C5B8F" w:rsidRDefault="003C5B8F" w:rsidP="003C5B8F">
      <w:r>
        <w:br w:type="column"/>
      </w:r>
    </w:p>
    <w:p w14:paraId="6E3B0E47" w14:textId="37ABECDC" w:rsid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14:paraId="51139E18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Постройте диаграмму состояний для проверки кредитного рейтинга</w:t>
      </w:r>
    </w:p>
    <w:p w14:paraId="78A4EF55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клиента. После запуска программы система запрашивает рейтинг</w:t>
      </w:r>
    </w:p>
    <w:p w14:paraId="6A7E904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клиента. Если рейтинг окажется положительным, система должна</w:t>
      </w:r>
    </w:p>
    <w:p w14:paraId="1472E711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вернуть кредитный рейтинг клиента, после чего работа системы</w:t>
      </w:r>
    </w:p>
    <w:p w14:paraId="17172BC7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завершается. Если рейтинг отрицательный, то из состояния ожидания</w:t>
      </w:r>
    </w:p>
    <w:p w14:paraId="6EF73866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результатов система переходит в состояние «Отклонить заказ», затем</w:t>
      </w:r>
    </w:p>
    <w:p w14:paraId="59AA8A2A" w14:textId="1D3B895B" w:rsidR="00D06AE7" w:rsidRPr="00D06AE7" w:rsidRDefault="00D06AE7" w:rsidP="00D06AE7">
      <w:pPr>
        <w:rPr>
          <w:bCs/>
        </w:rPr>
      </w:pPr>
      <w:r w:rsidRPr="00D06AE7">
        <w:rPr>
          <w:bCs/>
        </w:rPr>
        <w:t>через 10 секунд завершает работу.</w:t>
      </w:r>
    </w:p>
    <w:p w14:paraId="72D8DDB8" w14:textId="3711DCF7" w:rsidR="003C5B8F" w:rsidRDefault="00D06AE7" w:rsidP="003C5B8F">
      <w:pPr>
        <w:keepNext/>
      </w:pPr>
      <w:r w:rsidRPr="00D06AE7">
        <w:drawing>
          <wp:inline distT="0" distB="0" distL="0" distR="0" wp14:anchorId="4356C3E0" wp14:editId="72A54189">
            <wp:extent cx="5782482" cy="3820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340" w14:textId="7937814E" w:rsidR="003C5B8F" w:rsidRDefault="003C5B8F" w:rsidP="003C5B8F">
      <w:pPr>
        <w:pStyle w:val="a3"/>
        <w:jc w:val="center"/>
      </w:pPr>
      <w:r>
        <w:t xml:space="preserve">Рисунок </w:t>
      </w:r>
      <w:r w:rsidR="002111F3">
        <w:fldChar w:fldCharType="begin"/>
      </w:r>
      <w:r w:rsidR="002111F3">
        <w:instrText xml:space="preserve"> SEQ Рисунок \* ARABIC </w:instrText>
      </w:r>
      <w:r w:rsidR="002111F3">
        <w:fldChar w:fldCharType="separate"/>
      </w:r>
      <w:r w:rsidR="007E1AEF">
        <w:rPr>
          <w:noProof/>
        </w:rPr>
        <w:t>2</w:t>
      </w:r>
      <w:r w:rsidR="002111F3">
        <w:rPr>
          <w:noProof/>
        </w:rPr>
        <w:fldChar w:fldCharType="end"/>
      </w:r>
      <w:r>
        <w:t xml:space="preserve"> - Диаграмма деятельности</w:t>
      </w:r>
    </w:p>
    <w:p w14:paraId="255514D7" w14:textId="48D02AD1" w:rsid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14:paraId="74E984B1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Постройте диаграмму состояний процесса функционирования</w:t>
      </w:r>
    </w:p>
    <w:p w14:paraId="3D947C74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телефонного аппарата.</w:t>
      </w:r>
    </w:p>
    <w:p w14:paraId="04773540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Диаграмма состояний представляет единственный автомат с одним</w:t>
      </w:r>
    </w:p>
    <w:p w14:paraId="5221F748" w14:textId="6DCBBE24" w:rsidR="00D06AE7" w:rsidRPr="00D06AE7" w:rsidRDefault="00D06AE7" w:rsidP="00D06AE7">
      <w:pPr>
        <w:rPr>
          <w:bCs/>
        </w:rPr>
      </w:pPr>
      <w:r w:rsidRPr="00D06AE7">
        <w:rPr>
          <w:bCs/>
        </w:rPr>
        <w:t>составным состоянием. Вне этого составного состояния имеется только</w:t>
      </w:r>
    </w:p>
    <w:p w14:paraId="7C1868E2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одно состояние «Ожидание», которое характеризует исправный и</w:t>
      </w:r>
    </w:p>
    <w:p w14:paraId="4F7C9D3D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подключенный к телефонной сети телефонный аппарат. Переход в</w:t>
      </w:r>
    </w:p>
    <w:p w14:paraId="7AA8FFC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следующее состояние происходит при поднятии телефонной трубки.</w:t>
      </w:r>
    </w:p>
    <w:p w14:paraId="406A6916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Переход с атомарным действием «подать тоновый сигнал» переводит</w:t>
      </w:r>
    </w:p>
    <w:p w14:paraId="4D4E5685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 xml:space="preserve">аппарат в составное состояние, а точнее – в начальное его </w:t>
      </w:r>
      <w:proofErr w:type="spellStart"/>
      <w:r w:rsidRPr="00D06AE7">
        <w:rPr>
          <w:bCs/>
        </w:rPr>
        <w:t>подсостояние</w:t>
      </w:r>
      <w:proofErr w:type="spellEnd"/>
      <w:r w:rsidRPr="00D06AE7">
        <w:rPr>
          <w:bCs/>
        </w:rPr>
        <w:t>.</w:t>
      </w:r>
    </w:p>
    <w:p w14:paraId="515A0AE0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Далее телефонный аппарат будет находиться в состоянии «тоновый</w:t>
      </w:r>
    </w:p>
    <w:p w14:paraId="0660160F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сигнал». При этом будет непрерывно издавать этот сигнал до тех пор,</w:t>
      </w:r>
    </w:p>
    <w:p w14:paraId="2F3AF965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пока либо не произойдет событие-триггер «набор цифры (п)», либо не</w:t>
      </w:r>
    </w:p>
    <w:p w14:paraId="047E5729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истечет 15 секунд с момента поднятия трубки. В первом случае аппарат</w:t>
      </w:r>
    </w:p>
    <w:p w14:paraId="7DE26D99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перейдет в состояние «набор номера», а во втором – в состояние</w:t>
      </w:r>
    </w:p>
    <w:p w14:paraId="72937F24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«истечение времени ожидания». Последняя ситуация может быть</w:t>
      </w:r>
    </w:p>
    <w:p w14:paraId="1F816BF6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результатом сомнений по поводу «звонить – не звонить?», следствием</w:t>
      </w:r>
    </w:p>
    <w:p w14:paraId="431774CA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чего могут стать гудки в трубке. При этом нам ничего не остается делать,</w:t>
      </w:r>
    </w:p>
    <w:p w14:paraId="75E83A9A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как опустить ее на рычаг.</w:t>
      </w:r>
    </w:p>
    <w:p w14:paraId="691D2240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При наборе номера выполняется событие-триггер "набор цифры (п) со</w:t>
      </w:r>
    </w:p>
    <w:p w14:paraId="1DB7D847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сторожевым условием «номер неполный». Это означает, что если</w:t>
      </w:r>
    </w:p>
    <w:p w14:paraId="30F0EC44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набранный телефонный номер не содержит необходимого количества</w:t>
      </w:r>
    </w:p>
    <w:p w14:paraId="25A4C9B1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цифр, то нам следует продолжать набор очередной цифры, оставаясь в</w:t>
      </w:r>
    </w:p>
    <w:p w14:paraId="3DDA4EBD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состоянии «набор номера».</w:t>
      </w:r>
    </w:p>
    <w:p w14:paraId="7B0B6E6A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Если же набранный номер полный, то можно перейти в состояние</w:t>
      </w:r>
    </w:p>
    <w:p w14:paraId="0097DCD6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«неверный номер» или «соединение». В случае неверного номера</w:t>
      </w:r>
    </w:p>
    <w:p w14:paraId="5CFFA8D3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(сторожевое условие «неверный» истинно) ничего не остается, как</w:t>
      </w:r>
    </w:p>
    <w:p w14:paraId="56FC9180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lastRenderedPageBreak/>
        <w:t>покинуть составное состояние, опустив трубку на рычаг. Если же номер</w:t>
      </w:r>
    </w:p>
    <w:p w14:paraId="3266C18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верный, то происходит соединение по этому номеру.</w:t>
      </w:r>
    </w:p>
    <w:p w14:paraId="2B1C2733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Однако в результате соединения может оказаться, что аппарат абонента</w:t>
      </w:r>
    </w:p>
    <w:p w14:paraId="7218955C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занят (переход в состояние «занято») либо свободен (переход в</w:t>
      </w:r>
    </w:p>
    <w:p w14:paraId="3426CF5A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состояние «звонок у абонента»). В первом случае можно повторить</w:t>
      </w:r>
    </w:p>
    <w:p w14:paraId="4FED7CF2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дозвон, предварительно опустив трубку на рычаг (выход из составного</w:t>
      </w:r>
    </w:p>
    <w:p w14:paraId="64DF342B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состояния). Во втором случае происходит проверка сторожевого</w:t>
      </w:r>
    </w:p>
    <w:p w14:paraId="61E130CF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условия «разговор доступен». Если оно истинно, что соответствует</w:t>
      </w:r>
    </w:p>
    <w:p w14:paraId="171A5137" w14:textId="77777777" w:rsidR="00D06AE7" w:rsidRPr="00D06AE7" w:rsidRDefault="00D06AE7" w:rsidP="00D06AE7">
      <w:pPr>
        <w:rPr>
          <w:bCs/>
        </w:rPr>
      </w:pPr>
    </w:p>
    <w:p w14:paraId="67AA608D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снятию трубки абонентом, начинается телефонный разговор. В</w:t>
      </w:r>
    </w:p>
    <w:p w14:paraId="0E46FC8F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противном случае (это условие не выполняется, т. е. оно ложно) телефон</w:t>
      </w:r>
    </w:p>
    <w:p w14:paraId="5453ACAD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абонента будет продолжать звонить, извещая нас об отсутствии</w:t>
      </w:r>
    </w:p>
    <w:p w14:paraId="29144191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последнего либо о невозможности по какой-либо причине вести</w:t>
      </w:r>
    </w:p>
    <w:p w14:paraId="09240D8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разговор по телефону. При этом нам ничего не остается, как опустить</w:t>
      </w:r>
    </w:p>
    <w:p w14:paraId="4728A4B4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трубку на рычаг.</w:t>
      </w:r>
    </w:p>
    <w:p w14:paraId="7D4355F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Если же разговор состоялся, то после слов прощания и выполнения</w:t>
      </w:r>
    </w:p>
    <w:p w14:paraId="1B46F1DA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сторожевого условия «подтверждение» на окончание разговора мы</w:t>
      </w:r>
    </w:p>
    <w:p w14:paraId="0BB90659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снова опускаем трубку. При этом телефонный аппарат переходит в</w:t>
      </w:r>
    </w:p>
    <w:p w14:paraId="5435491E" w14:textId="77777777" w:rsidR="00D06AE7" w:rsidRPr="00D06AE7" w:rsidRDefault="00D06AE7" w:rsidP="00D06AE7">
      <w:pPr>
        <w:rPr>
          <w:bCs/>
        </w:rPr>
      </w:pPr>
      <w:r w:rsidRPr="00D06AE7">
        <w:rPr>
          <w:bCs/>
        </w:rPr>
        <w:t>состояние «ожидание», в котором может находиться неопределенно</w:t>
      </w:r>
    </w:p>
    <w:p w14:paraId="75076C1D" w14:textId="1B42D400" w:rsidR="00D06AE7" w:rsidRPr="00D06AE7" w:rsidRDefault="00D06AE7" w:rsidP="00D06AE7">
      <w:pPr>
        <w:rPr>
          <w:bCs/>
        </w:rPr>
      </w:pPr>
      <w:r w:rsidRPr="00D06AE7">
        <w:rPr>
          <w:bCs/>
        </w:rPr>
        <w:t>долго.</w:t>
      </w:r>
    </w:p>
    <w:p w14:paraId="7AD938D3" w14:textId="5C712A4D" w:rsidR="00BE63FC" w:rsidRDefault="00D06AE7" w:rsidP="00BE63FC">
      <w:pPr>
        <w:keepNext/>
        <w:jc w:val="center"/>
      </w:pPr>
      <w:r w:rsidRPr="00D06AE7">
        <w:lastRenderedPageBreak/>
        <w:drawing>
          <wp:inline distT="0" distB="0" distL="0" distR="0" wp14:anchorId="7C70BD7C" wp14:editId="381909E5">
            <wp:extent cx="5940425" cy="3014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E505" w14:textId="1FB7E354" w:rsidR="003C5B8F" w:rsidRDefault="00BE63FC" w:rsidP="00BE63FC">
      <w:pPr>
        <w:pStyle w:val="a3"/>
        <w:jc w:val="center"/>
      </w:pPr>
      <w:r>
        <w:t xml:space="preserve">Рисунок </w:t>
      </w:r>
      <w:r w:rsidR="002111F3">
        <w:fldChar w:fldCharType="begin"/>
      </w:r>
      <w:r w:rsidR="002111F3">
        <w:instrText xml:space="preserve"> SEQ Рисунок \* ARABIC </w:instrText>
      </w:r>
      <w:r w:rsidR="002111F3">
        <w:fldChar w:fldCharType="separate"/>
      </w:r>
      <w:r w:rsidR="007E1AEF">
        <w:rPr>
          <w:noProof/>
        </w:rPr>
        <w:t>3</w:t>
      </w:r>
      <w:r w:rsidR="002111F3">
        <w:rPr>
          <w:noProof/>
        </w:rPr>
        <w:fldChar w:fldCharType="end"/>
      </w:r>
      <w:r>
        <w:t xml:space="preserve"> - Диаграмма деятельности</w:t>
      </w:r>
    </w:p>
    <w:p w14:paraId="529A1774" w14:textId="77777777" w:rsidR="00775C38" w:rsidRPr="00392722" w:rsidRDefault="00775C38" w:rsidP="00775C38">
      <w:pPr>
        <w:jc w:val="center"/>
      </w:pPr>
      <w:bookmarkStart w:id="0" w:name="_GoBack"/>
      <w:bookmarkEnd w:id="0"/>
    </w:p>
    <w:sectPr w:rsidR="00775C38" w:rsidRPr="0039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4B"/>
    <w:rsid w:val="000E47CD"/>
    <w:rsid w:val="000F7037"/>
    <w:rsid w:val="00146032"/>
    <w:rsid w:val="001F234B"/>
    <w:rsid w:val="002111F3"/>
    <w:rsid w:val="002236C0"/>
    <w:rsid w:val="002F6F6B"/>
    <w:rsid w:val="00323CC0"/>
    <w:rsid w:val="00354DDF"/>
    <w:rsid w:val="00392722"/>
    <w:rsid w:val="003C5B8F"/>
    <w:rsid w:val="004773A1"/>
    <w:rsid w:val="00484CA1"/>
    <w:rsid w:val="00575013"/>
    <w:rsid w:val="006F6896"/>
    <w:rsid w:val="00720088"/>
    <w:rsid w:val="00775C38"/>
    <w:rsid w:val="007E1AEF"/>
    <w:rsid w:val="0092250E"/>
    <w:rsid w:val="00967ABB"/>
    <w:rsid w:val="009A78FE"/>
    <w:rsid w:val="009F3E7A"/>
    <w:rsid w:val="009F659A"/>
    <w:rsid w:val="00B16CEE"/>
    <w:rsid w:val="00B82344"/>
    <w:rsid w:val="00B92D2C"/>
    <w:rsid w:val="00BE63FC"/>
    <w:rsid w:val="00C40EE8"/>
    <w:rsid w:val="00C62641"/>
    <w:rsid w:val="00CD53DF"/>
    <w:rsid w:val="00D06AE7"/>
    <w:rsid w:val="00DF3948"/>
    <w:rsid w:val="00E14D7D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95CB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fdlyaigr@mail.ru</cp:lastModifiedBy>
  <cp:revision>4</cp:revision>
  <cp:lastPrinted>2023-11-19T20:19:00Z</cp:lastPrinted>
  <dcterms:created xsi:type="dcterms:W3CDTF">2023-11-19T20:18:00Z</dcterms:created>
  <dcterms:modified xsi:type="dcterms:W3CDTF">2023-11-19T20:33:00Z</dcterms:modified>
</cp:coreProperties>
</file>