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B4C6" w14:textId="77777777" w:rsidR="00EB31B7" w:rsidRPr="008157EB" w:rsidRDefault="00EB31B7" w:rsidP="00EB31B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1A6DD08" w14:textId="77777777" w:rsidR="00EB31B7" w:rsidRPr="008157EB" w:rsidRDefault="00EB31B7" w:rsidP="00EB31B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97A5239" w14:textId="77777777" w:rsidR="00EB31B7" w:rsidRPr="008157EB" w:rsidRDefault="00EB31B7" w:rsidP="00EB31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4B13824" w14:textId="77777777" w:rsidR="00EB31B7" w:rsidRPr="008157EB" w:rsidRDefault="00EB31B7" w:rsidP="00EB31B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DC371FA" w14:textId="77777777" w:rsidR="00EB31B7" w:rsidRPr="00594AD8" w:rsidRDefault="00EB31B7" w:rsidP="00EB31B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7E4111">
        <w:rPr>
          <w:b/>
          <w:color w:val="000000"/>
          <w:sz w:val="28"/>
          <w:szCs w:val="28"/>
        </w:rPr>
        <w:t>информационных систем (ИС)</w:t>
      </w:r>
    </w:p>
    <w:p w14:paraId="0DF866CE" w14:textId="77777777" w:rsidR="00EB31B7" w:rsidRPr="00BE4534" w:rsidRDefault="00EB31B7" w:rsidP="00EB31B7">
      <w:pPr>
        <w:spacing w:line="360" w:lineRule="auto"/>
        <w:jc w:val="center"/>
        <w:rPr>
          <w:b/>
          <w:caps/>
          <w:sz w:val="28"/>
          <w:szCs w:val="28"/>
        </w:rPr>
      </w:pPr>
    </w:p>
    <w:p w14:paraId="0D8C9E4B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66A15239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55DC50A3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000E67B1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43ACA90C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51DE1098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4F2F7986" w14:textId="77777777" w:rsidR="00EB31B7" w:rsidRDefault="00EB31B7" w:rsidP="00EB31B7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14:paraId="6B55EF81" w14:textId="74BA6DB9" w:rsidR="00EB31B7" w:rsidRPr="00EB31B7" w:rsidRDefault="00EB31B7" w:rsidP="00EB31B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7E4111">
        <w:rPr>
          <w:b/>
          <w:color w:val="000000"/>
          <w:sz w:val="28"/>
          <w:szCs w:val="28"/>
        </w:rPr>
        <w:t>№</w:t>
      </w:r>
      <w:r w:rsidRPr="00EB31B7">
        <w:rPr>
          <w:b/>
          <w:color w:val="000000"/>
          <w:sz w:val="28"/>
          <w:szCs w:val="28"/>
        </w:rPr>
        <w:t>2</w:t>
      </w:r>
    </w:p>
    <w:p w14:paraId="5AD2224B" w14:textId="77777777" w:rsidR="00EB31B7" w:rsidRPr="00594AD8" w:rsidRDefault="00EB31B7" w:rsidP="00EB31B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7E4111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A7A8FF5" w14:textId="44411922" w:rsidR="00EB31B7" w:rsidRDefault="00EB31B7" w:rsidP="00EB31B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8"/>
          <w:smallCaps w:val="0"/>
          <w:sz w:val="28"/>
          <w:szCs w:val="28"/>
        </w:rPr>
        <w:t xml:space="preserve">Тема: </w:t>
      </w:r>
      <w:r>
        <w:rPr>
          <w:rStyle w:val="a8"/>
          <w:smallCaps w:val="0"/>
          <w:sz w:val="28"/>
          <w:szCs w:val="28"/>
        </w:rPr>
        <w:t>Линейные структуры данных. Динамические массивы и двусвязные списки</w:t>
      </w:r>
      <w:r>
        <w:t>.</w:t>
      </w:r>
    </w:p>
    <w:p w14:paraId="5AF17561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7C310019" w14:textId="77777777" w:rsidR="00EB31B7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1A6517B0" w14:textId="77777777" w:rsidR="00EB31B7" w:rsidRDefault="00EB31B7" w:rsidP="00EB31B7">
      <w:pPr>
        <w:spacing w:line="360" w:lineRule="auto"/>
        <w:rPr>
          <w:sz w:val="28"/>
          <w:szCs w:val="28"/>
        </w:rPr>
      </w:pPr>
    </w:p>
    <w:p w14:paraId="334A7BE7" w14:textId="77777777" w:rsidR="00EB31B7" w:rsidRPr="00BE4534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4B8012E7" w14:textId="77777777" w:rsidR="00EB31B7" w:rsidRPr="00BE4534" w:rsidRDefault="00EB31B7" w:rsidP="00EB31B7">
      <w:pPr>
        <w:spacing w:line="360" w:lineRule="auto"/>
        <w:jc w:val="center"/>
        <w:rPr>
          <w:sz w:val="28"/>
          <w:szCs w:val="28"/>
        </w:rPr>
      </w:pPr>
    </w:p>
    <w:p w14:paraId="0B61F46C" w14:textId="77777777" w:rsidR="00EB31B7" w:rsidRPr="00BE4534" w:rsidRDefault="00EB31B7" w:rsidP="00EB31B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B31B7" w:rsidRPr="00BE4534" w14:paraId="07770C67" w14:textId="77777777" w:rsidTr="00A66D5B">
        <w:trPr>
          <w:trHeight w:val="614"/>
        </w:trPr>
        <w:tc>
          <w:tcPr>
            <w:tcW w:w="2206" w:type="pct"/>
            <w:vAlign w:val="bottom"/>
          </w:tcPr>
          <w:p w14:paraId="47EA982B" w14:textId="77777777" w:rsidR="00EB31B7" w:rsidRPr="006A4BCC" w:rsidRDefault="00EB31B7" w:rsidP="00A66D5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DC87A9" w14:textId="77777777" w:rsidR="00EB31B7" w:rsidRPr="006A4BCC" w:rsidRDefault="00EB31B7" w:rsidP="00A66D5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04D104C" w14:textId="690B8327" w:rsidR="00EB31B7" w:rsidRPr="007E4111" w:rsidRDefault="00EB31B7" w:rsidP="00A66D5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B31B7" w:rsidRPr="00BE4534" w14:paraId="7206A749" w14:textId="77777777" w:rsidTr="00A66D5B">
        <w:trPr>
          <w:trHeight w:val="614"/>
        </w:trPr>
        <w:tc>
          <w:tcPr>
            <w:tcW w:w="2206" w:type="pct"/>
            <w:vAlign w:val="bottom"/>
          </w:tcPr>
          <w:p w14:paraId="7D238842" w14:textId="77777777" w:rsidR="00EB31B7" w:rsidRPr="006A4BCC" w:rsidRDefault="00EB31B7" w:rsidP="00A66D5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F38B2" w14:textId="77777777" w:rsidR="00EB31B7" w:rsidRPr="006A4BCC" w:rsidRDefault="00EB31B7" w:rsidP="00A66D5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99EF415" w14:textId="77777777" w:rsidR="00EB31B7" w:rsidRPr="007E4111" w:rsidRDefault="00EB31B7" w:rsidP="00A66D5B">
            <w:pPr>
              <w:jc w:val="center"/>
              <w:rPr>
                <w:color w:val="000000"/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14:paraId="044C9DAD" w14:textId="77777777" w:rsidR="00EB31B7" w:rsidRDefault="00EB31B7" w:rsidP="00EB31B7">
      <w:pPr>
        <w:spacing w:line="360" w:lineRule="auto"/>
        <w:jc w:val="center"/>
        <w:rPr>
          <w:bCs/>
          <w:sz w:val="28"/>
          <w:szCs w:val="28"/>
        </w:rPr>
      </w:pPr>
    </w:p>
    <w:p w14:paraId="0A499698" w14:textId="77777777" w:rsidR="00EB31B7" w:rsidRPr="00BE4534" w:rsidRDefault="00EB31B7" w:rsidP="00EB31B7">
      <w:pPr>
        <w:spacing w:line="360" w:lineRule="auto"/>
        <w:jc w:val="center"/>
        <w:rPr>
          <w:bCs/>
          <w:sz w:val="28"/>
          <w:szCs w:val="28"/>
        </w:rPr>
      </w:pPr>
    </w:p>
    <w:p w14:paraId="44230728" w14:textId="77777777" w:rsidR="00EB31B7" w:rsidRPr="00BE4534" w:rsidRDefault="00EB31B7" w:rsidP="00EB31B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D65D61" w14:textId="70A54522" w:rsidR="00EB31B7" w:rsidRPr="00EB31B7" w:rsidRDefault="00EB31B7" w:rsidP="00EB31B7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  <w:lang w:val="en-US"/>
        </w:rPr>
      </w:pPr>
      <w:r w:rsidRPr="007E4111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  <w:lang w:val="en-US"/>
        </w:rPr>
        <w:t>2</w:t>
      </w:r>
    </w:p>
    <w:p w14:paraId="50C90F87" w14:textId="77777777" w:rsidR="00EB31B7" w:rsidRDefault="00EB31B7" w:rsidP="00EB31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6866900A" w14:textId="33A13EC4" w:rsidR="00EB31B7" w:rsidRDefault="00EB31B7" w:rsidP="00EB31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И</w:t>
      </w:r>
      <w:r w:rsidRPr="00EB31B7">
        <w:rPr>
          <w:sz w:val="28"/>
          <w:szCs w:val="28"/>
        </w:rPr>
        <w:t>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  <w:r w:rsidRPr="00EB31B7">
        <w:t xml:space="preserve"> </w:t>
      </w:r>
    </w:p>
    <w:p w14:paraId="7173543B" w14:textId="16983644" w:rsidR="00EB31B7" w:rsidRDefault="00EB31B7" w:rsidP="00EB31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C4D8D9D" w14:textId="77777777" w:rsidR="007967C7" w:rsidRPr="007967C7" w:rsidRDefault="007967C7" w:rsidP="007967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967C7">
        <w:rPr>
          <w:color w:val="000000"/>
          <w:sz w:val="28"/>
          <w:szCs w:val="28"/>
        </w:rPr>
        <w:t>Область кода программы предназначена для хранения инструкций функций программы, обеспечивающих обработку данных.</w:t>
      </w:r>
    </w:p>
    <w:p w14:paraId="063E93F6" w14:textId="77777777" w:rsidR="007967C7" w:rsidRPr="007967C7" w:rsidRDefault="007967C7" w:rsidP="007967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967C7">
        <w:rPr>
          <w:color w:val="000000"/>
          <w:sz w:val="28"/>
          <w:szCs w:val="28"/>
        </w:rPr>
        <w:t>Данные в программе представляются переменными и константами.</w:t>
      </w:r>
    </w:p>
    <w:p w14:paraId="29BEEFE7" w14:textId="77777777" w:rsidR="007967C7" w:rsidRPr="007967C7" w:rsidRDefault="007967C7" w:rsidP="007967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967C7">
        <w:rPr>
          <w:color w:val="000000"/>
          <w:sz w:val="28"/>
          <w:szCs w:val="28"/>
        </w:rPr>
        <w:t>Для хранения глобальных данных предназначена область глобальных данных.</w:t>
      </w:r>
    </w:p>
    <w:p w14:paraId="1D0638DA" w14:textId="77777777" w:rsidR="007967C7" w:rsidRPr="007967C7" w:rsidRDefault="007967C7" w:rsidP="007967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967C7">
        <w:rPr>
          <w:color w:val="000000"/>
          <w:sz w:val="28"/>
          <w:szCs w:val="28"/>
        </w:rPr>
        <w:t>Стек программы используется при вызове функций для передачи параметров и хранения локальных данных.</w:t>
      </w:r>
    </w:p>
    <w:p w14:paraId="12BFC50F" w14:textId="77777777" w:rsidR="007967C7" w:rsidRPr="007967C7" w:rsidRDefault="007967C7" w:rsidP="007967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967C7">
        <w:rPr>
          <w:color w:val="000000"/>
          <w:sz w:val="28"/>
          <w:szCs w:val="28"/>
        </w:rPr>
        <w:t>Распределение памяти для хранения всех обычных переменных осуществляется компилятором, адреса и объемы соответствующих участков памяти (в области глобальных данных) жестко закреплены за этими переменными на все время работы программы и изменены быть не могут.</w:t>
      </w:r>
    </w:p>
    <w:p w14:paraId="61F79D53" w14:textId="77777777" w:rsidR="007967C7" w:rsidRPr="007967C7" w:rsidRDefault="007967C7" w:rsidP="007967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967C7">
        <w:rPr>
          <w:color w:val="000000"/>
          <w:sz w:val="28"/>
          <w:szCs w:val="28"/>
        </w:rPr>
        <w:t>22</w:t>
      </w:r>
    </w:p>
    <w:p w14:paraId="6B488395" w14:textId="735B60ED" w:rsidR="00EB31B7" w:rsidRDefault="007967C7" w:rsidP="007967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967C7">
        <w:rPr>
          <w:color w:val="000000"/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 д.) потребуется для решения задачи – это так называемые задачи с неопределенной размерностью.</w:t>
      </w:r>
    </w:p>
    <w:p w14:paraId="57ECE6C3" w14:textId="77777777" w:rsidR="00EB31B7" w:rsidRDefault="00EB31B7" w:rsidP="00EB31B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31DA1">
        <w:rPr>
          <w:b/>
          <w:color w:val="000000"/>
          <w:sz w:val="28"/>
          <w:szCs w:val="28"/>
        </w:rPr>
        <w:t>Переменные и их назначение</w:t>
      </w:r>
    </w:p>
    <w:p w14:paraId="704EA46E" w14:textId="77777777" w:rsidR="00D362F5" w:rsidRPr="00D362F5" w:rsidRDefault="007967C7" w:rsidP="00D362F5">
      <w:pPr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D362F5">
        <w:rPr>
          <w:color w:val="000000"/>
          <w:sz w:val="28"/>
          <w:szCs w:val="28"/>
          <w:u w:val="single"/>
        </w:rPr>
        <w:t xml:space="preserve">Структура </w:t>
      </w:r>
      <w:r w:rsidRPr="00D362F5">
        <w:rPr>
          <w:color w:val="000000"/>
          <w:sz w:val="28"/>
          <w:szCs w:val="28"/>
          <w:u w:val="single"/>
          <w:lang w:val="en-US"/>
        </w:rPr>
        <w:t>Node</w:t>
      </w:r>
      <w:r w:rsidRPr="00D362F5">
        <w:rPr>
          <w:color w:val="000000"/>
          <w:sz w:val="28"/>
          <w:szCs w:val="28"/>
          <w:u w:val="single"/>
        </w:rPr>
        <w:t xml:space="preserve">: </w:t>
      </w:r>
    </w:p>
    <w:p w14:paraId="3C31B9DC" w14:textId="38FD7E00" w:rsidR="00D362F5" w:rsidRPr="00D362F5" w:rsidRDefault="00D362F5" w:rsidP="00D362F5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362F5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D362F5">
        <w:rPr>
          <w:color w:val="000000"/>
          <w:sz w:val="28"/>
          <w:szCs w:val="28"/>
          <w:lang w:val="en-US"/>
        </w:rPr>
        <w:t>val</w:t>
      </w:r>
      <w:proofErr w:type="spellEnd"/>
      <w:r w:rsidRPr="00D362F5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</w:rPr>
        <w:t>число</w:t>
      </w:r>
      <w:r w:rsidRPr="00D362F5">
        <w:rPr>
          <w:color w:val="000000"/>
          <w:sz w:val="28"/>
          <w:szCs w:val="28"/>
          <w:lang w:val="en-US"/>
        </w:rPr>
        <w:t>;</w:t>
      </w:r>
    </w:p>
    <w:p w14:paraId="5AB41239" w14:textId="12C6C6A2" w:rsidR="00D362F5" w:rsidRPr="00D362F5" w:rsidRDefault="00D362F5" w:rsidP="00D362F5">
      <w:pPr>
        <w:spacing w:line="360" w:lineRule="auto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  <w:lang w:val="en-US"/>
        </w:rPr>
        <w:t>Node</w:t>
      </w:r>
      <w:r w:rsidRPr="00D362F5">
        <w:rPr>
          <w:color w:val="000000"/>
          <w:sz w:val="28"/>
          <w:szCs w:val="28"/>
        </w:rPr>
        <w:t xml:space="preserve"> *</w:t>
      </w:r>
      <w:r w:rsidRPr="00D362F5"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 xml:space="preserve"> – указатель на следующий элемент</w:t>
      </w:r>
      <w:r w:rsidRPr="00D362F5">
        <w:rPr>
          <w:color w:val="000000"/>
          <w:sz w:val="28"/>
          <w:szCs w:val="28"/>
        </w:rPr>
        <w:t>;</w:t>
      </w:r>
    </w:p>
    <w:p w14:paraId="2F689305" w14:textId="2706A711" w:rsidR="00EB31B7" w:rsidRPr="00D362F5" w:rsidRDefault="00D362F5" w:rsidP="00D362F5">
      <w:pPr>
        <w:spacing w:line="360" w:lineRule="auto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  <w:lang w:val="en-US"/>
        </w:rPr>
        <w:t>Node</w:t>
      </w:r>
      <w:r w:rsidRPr="00D362F5">
        <w:rPr>
          <w:color w:val="000000"/>
          <w:sz w:val="28"/>
          <w:szCs w:val="28"/>
        </w:rPr>
        <w:t xml:space="preserve"> *</w:t>
      </w:r>
      <w:proofErr w:type="spellStart"/>
      <w:r w:rsidRPr="00D362F5">
        <w:rPr>
          <w:color w:val="000000"/>
          <w:sz w:val="28"/>
          <w:szCs w:val="28"/>
          <w:lang w:val="en-US"/>
        </w:rPr>
        <w:t>prev</w:t>
      </w:r>
      <w:proofErr w:type="spellEnd"/>
      <w:r>
        <w:rPr>
          <w:color w:val="000000"/>
          <w:sz w:val="28"/>
          <w:szCs w:val="28"/>
        </w:rPr>
        <w:t xml:space="preserve"> – указатель на предыдущий элемент</w:t>
      </w:r>
      <w:r w:rsidRPr="00D362F5">
        <w:rPr>
          <w:color w:val="000000"/>
          <w:sz w:val="28"/>
          <w:szCs w:val="28"/>
        </w:rPr>
        <w:t>;</w:t>
      </w:r>
    </w:p>
    <w:p w14:paraId="7CBC2713" w14:textId="77777777" w:rsidR="00D362F5" w:rsidRPr="00D362F5" w:rsidRDefault="00EB31B7" w:rsidP="00D362F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7CC7">
        <w:rPr>
          <w:b/>
          <w:color w:val="000000"/>
          <w:sz w:val="28"/>
          <w:szCs w:val="28"/>
        </w:rPr>
        <w:t>Ход</w:t>
      </w:r>
      <w:r w:rsidRPr="00D362F5">
        <w:rPr>
          <w:b/>
          <w:color w:val="000000"/>
          <w:sz w:val="28"/>
          <w:szCs w:val="28"/>
        </w:rPr>
        <w:t xml:space="preserve"> </w:t>
      </w:r>
      <w:r w:rsidRPr="00C67CC7">
        <w:rPr>
          <w:b/>
          <w:color w:val="000000"/>
          <w:sz w:val="28"/>
          <w:szCs w:val="28"/>
        </w:rPr>
        <w:t>работы</w:t>
      </w:r>
    </w:p>
    <w:p w14:paraId="2E124128" w14:textId="42E1D932" w:rsidR="00D362F5" w:rsidRPr="00D362F5" w:rsidRDefault="00D362F5" w:rsidP="00D362F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t>1. Формирование целочисленного одномерного массива размерности</w:t>
      </w:r>
      <w:r>
        <w:rPr>
          <w:color w:val="000000"/>
          <w:sz w:val="28"/>
          <w:szCs w:val="28"/>
        </w:rPr>
        <w:t xml:space="preserve"> и двусвязного списка</w:t>
      </w:r>
      <w:r w:rsidRPr="00D362F5">
        <w:rPr>
          <w:color w:val="000000"/>
          <w:sz w:val="28"/>
          <w:szCs w:val="28"/>
        </w:rPr>
        <w:t xml:space="preserve"> N, где:</w:t>
      </w:r>
    </w:p>
    <w:p w14:paraId="0D5A5CB9" w14:textId="77777777" w:rsidR="00D362F5" w:rsidRPr="00D362F5" w:rsidRDefault="00D362F5" w:rsidP="00D362F5">
      <w:pPr>
        <w:spacing w:line="360" w:lineRule="auto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t>a) пользователь вводит количество элементов в массиве, который будет</w:t>
      </w:r>
    </w:p>
    <w:p w14:paraId="5EA3D9BB" w14:textId="77777777" w:rsidR="00D362F5" w:rsidRPr="00D362F5" w:rsidRDefault="00D362F5" w:rsidP="00D362F5">
      <w:pPr>
        <w:spacing w:line="360" w:lineRule="auto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lastRenderedPageBreak/>
        <w:t>автоматически заполняться случайными числами (0 до 99);</w:t>
      </w:r>
    </w:p>
    <w:p w14:paraId="4EE4C16F" w14:textId="77777777" w:rsidR="00D362F5" w:rsidRPr="00D362F5" w:rsidRDefault="00D362F5" w:rsidP="00D362F5">
      <w:pPr>
        <w:spacing w:line="360" w:lineRule="auto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t>б) пользователь вводит в консоль элементы массива, N определяется автоматически по количеству введенных элементов;</w:t>
      </w:r>
    </w:p>
    <w:p w14:paraId="027265BD" w14:textId="5A45D64C" w:rsidR="00D362F5" w:rsidRPr="00D362F5" w:rsidRDefault="00D362F5" w:rsidP="00D362F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D362F5">
        <w:rPr>
          <w:color w:val="000000"/>
          <w:sz w:val="28"/>
          <w:szCs w:val="28"/>
        </w:rPr>
        <w:t xml:space="preserve"> Определение скорости создания динамического массива </w:t>
      </w:r>
      <w:r>
        <w:rPr>
          <w:color w:val="000000"/>
          <w:sz w:val="28"/>
          <w:szCs w:val="28"/>
        </w:rPr>
        <w:t>и двусвязного списка</w:t>
      </w:r>
      <w:r w:rsidRPr="00D362F5">
        <w:rPr>
          <w:color w:val="000000"/>
          <w:sz w:val="28"/>
          <w:szCs w:val="28"/>
        </w:rPr>
        <w:t>.</w:t>
      </w:r>
    </w:p>
    <w:p w14:paraId="7A6C0A52" w14:textId="19DC1F62" w:rsidR="00925E32" w:rsidRDefault="00D362F5" w:rsidP="00D362F5">
      <w:pPr>
        <w:spacing w:line="360" w:lineRule="auto"/>
        <w:ind w:left="708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t>3. Вставка, удаление и получение элемента массива</w:t>
      </w:r>
      <w:r w:rsidR="00925E32">
        <w:rPr>
          <w:color w:val="000000"/>
          <w:sz w:val="28"/>
          <w:szCs w:val="28"/>
        </w:rPr>
        <w:t xml:space="preserve"> и двусвязного списка</w:t>
      </w:r>
      <w:r w:rsidRPr="00D362F5">
        <w:rPr>
          <w:color w:val="000000"/>
          <w:sz w:val="28"/>
          <w:szCs w:val="28"/>
        </w:rPr>
        <w:t>.</w:t>
      </w:r>
      <w:r w:rsidR="00925E32">
        <w:rPr>
          <w:color w:val="000000"/>
          <w:sz w:val="28"/>
          <w:szCs w:val="28"/>
        </w:rPr>
        <w:t xml:space="preserve">                      </w:t>
      </w:r>
    </w:p>
    <w:p w14:paraId="79B5BBB4" w14:textId="31B9DE88" w:rsidR="00D362F5" w:rsidRPr="00D362F5" w:rsidRDefault="00D362F5" w:rsidP="00D362F5">
      <w:pPr>
        <w:spacing w:line="360" w:lineRule="auto"/>
        <w:ind w:left="708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t>Удаление и получение элемента необходимо реализовать по индексу и по</w:t>
      </w:r>
      <w:r w:rsidR="00925E32">
        <w:rPr>
          <w:color w:val="000000"/>
          <w:sz w:val="28"/>
          <w:szCs w:val="28"/>
        </w:rPr>
        <w:t xml:space="preserve"> </w:t>
      </w:r>
      <w:r w:rsidRPr="00D362F5">
        <w:rPr>
          <w:color w:val="000000"/>
          <w:sz w:val="28"/>
          <w:szCs w:val="28"/>
        </w:rPr>
        <w:t>значению.</w:t>
      </w:r>
    </w:p>
    <w:p w14:paraId="269A80B1" w14:textId="0BA65E34" w:rsidR="00D362F5" w:rsidRPr="00D362F5" w:rsidRDefault="00D362F5" w:rsidP="00D362F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362F5">
        <w:rPr>
          <w:color w:val="000000"/>
          <w:sz w:val="28"/>
          <w:szCs w:val="28"/>
        </w:rPr>
        <w:t>4. Определение скорости вставки, удаления и получения элемента массива</w:t>
      </w:r>
      <w:r w:rsidR="00925E32">
        <w:rPr>
          <w:color w:val="000000"/>
          <w:sz w:val="28"/>
          <w:szCs w:val="28"/>
        </w:rPr>
        <w:t xml:space="preserve"> и элемента двусвязного списка</w:t>
      </w:r>
    </w:p>
    <w:p w14:paraId="40BDB3A9" w14:textId="77777777" w:rsidR="00EB31B7" w:rsidRDefault="00EB31B7" w:rsidP="00EB31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48A229E5" w14:textId="70EF8C46" w:rsidR="00EB31B7" w:rsidRDefault="00925E32" w:rsidP="00925E32">
      <w:pPr>
        <w:keepNext/>
        <w:spacing w:line="360" w:lineRule="auto"/>
      </w:pPr>
      <w:r>
        <w:rPr>
          <w:noProof/>
        </w:rPr>
        <w:drawing>
          <wp:inline distT="0" distB="0" distL="0" distR="0" wp14:anchorId="30E55450" wp14:editId="66307801">
            <wp:extent cx="6120130" cy="356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0552" w14:textId="6A9BE73D" w:rsidR="00EB31B7" w:rsidRPr="0076584D" w:rsidRDefault="00EB31B7" w:rsidP="00EB31B7">
      <w:pPr>
        <w:pStyle w:val="a7"/>
        <w:jc w:val="center"/>
        <w:rPr>
          <w:b/>
          <w:sz w:val="28"/>
          <w:szCs w:val="28"/>
        </w:rPr>
      </w:pPr>
      <w:r>
        <w:t xml:space="preserve">Рисунок </w:t>
      </w:r>
      <w:r w:rsidR="00925E32">
        <w:t>1</w:t>
      </w:r>
      <w:r>
        <w:t>. Результат выполнения</w:t>
      </w:r>
    </w:p>
    <w:p w14:paraId="508EC712" w14:textId="77777777" w:rsidR="00EB31B7" w:rsidRDefault="00EB31B7" w:rsidP="00EB31B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77E4CB" w14:textId="77777777" w:rsidR="00EB31B7" w:rsidRDefault="00EB31B7" w:rsidP="00EB31B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B8182F" w14:textId="77777777" w:rsidR="00EB31B7" w:rsidRDefault="00EB31B7" w:rsidP="00925E3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250DCB7" w14:textId="546BC974" w:rsidR="00202BCE" w:rsidRPr="00925E32" w:rsidRDefault="00925E32" w:rsidP="00925E32">
      <w:pPr>
        <w:spacing w:line="360" w:lineRule="auto"/>
        <w:ind w:firstLine="708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Были п</w:t>
      </w:r>
      <w:r w:rsidRPr="00EB31B7">
        <w:rPr>
          <w:sz w:val="28"/>
          <w:szCs w:val="28"/>
        </w:rPr>
        <w:t>олучен</w:t>
      </w:r>
      <w:r>
        <w:rPr>
          <w:sz w:val="28"/>
          <w:szCs w:val="28"/>
        </w:rPr>
        <w:t>ы</w:t>
      </w:r>
      <w:r w:rsidRPr="00EB31B7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EB31B7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EB31B7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EB31B7">
        <w:rPr>
          <w:sz w:val="28"/>
          <w:szCs w:val="28"/>
        </w:rPr>
        <w:t xml:space="preserve"> с динамическими массивами и двусвязными списками</w:t>
      </w:r>
      <w:r>
        <w:rPr>
          <w:sz w:val="28"/>
          <w:szCs w:val="28"/>
        </w:rPr>
        <w:t xml:space="preserve">, была проведена </w:t>
      </w:r>
      <w:r w:rsidRPr="00EB31B7">
        <w:rPr>
          <w:sz w:val="28"/>
          <w:szCs w:val="28"/>
        </w:rPr>
        <w:t>сравнительн</w:t>
      </w:r>
      <w:r>
        <w:rPr>
          <w:sz w:val="28"/>
          <w:szCs w:val="28"/>
        </w:rPr>
        <w:t>ая</w:t>
      </w:r>
      <w:r w:rsidRPr="00EB31B7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а</w:t>
      </w:r>
      <w:r w:rsidRPr="00EB31B7">
        <w:rPr>
          <w:sz w:val="28"/>
          <w:szCs w:val="28"/>
        </w:rPr>
        <w:t xml:space="preserve"> скорости вставки, получения и удаления элементов из них.</w:t>
      </w:r>
      <w:r w:rsidRPr="00EB31B7">
        <w:t xml:space="preserve"> </w:t>
      </w:r>
    </w:p>
    <w:sectPr w:rsidR="00202BCE" w:rsidRPr="00925E32" w:rsidSect="0059669B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58B8" w14:textId="77777777" w:rsidR="0059669B" w:rsidRDefault="00533BB8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7C573AB8" w14:textId="77777777" w:rsidR="0059669B" w:rsidRDefault="00533BB8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AD0A" w14:textId="77777777" w:rsidR="00433A0D" w:rsidRDefault="00533BB8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7F18"/>
    <w:multiLevelType w:val="hybridMultilevel"/>
    <w:tmpl w:val="00F4E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6353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B7"/>
    <w:rsid w:val="00202BCE"/>
    <w:rsid w:val="00533BB8"/>
    <w:rsid w:val="007967C7"/>
    <w:rsid w:val="00925E32"/>
    <w:rsid w:val="00D362F5"/>
    <w:rsid w:val="00EB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36DE"/>
  <w15:chartTrackingRefBased/>
  <w15:docId w15:val="{DF1E9B98-07A6-4D22-B164-4D3BAE9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B31B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B3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B31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B3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EB31B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B31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EB31B7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8">
    <w:name w:val="Book Title"/>
    <w:uiPriority w:val="33"/>
    <w:qFormat/>
    <w:rsid w:val="00EB31B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Кудряшова</dc:creator>
  <cp:keywords/>
  <dc:description/>
  <cp:lastModifiedBy>Юлия Кудряшова</cp:lastModifiedBy>
  <cp:revision>1</cp:revision>
  <dcterms:created xsi:type="dcterms:W3CDTF">2022-05-20T16:59:00Z</dcterms:created>
  <dcterms:modified xsi:type="dcterms:W3CDTF">2022-05-20T17:22:00Z</dcterms:modified>
</cp:coreProperties>
</file>