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4B" w:rsidRDefault="003E4F4B">
      <w:pPr>
        <w:pStyle w:val="a3"/>
        <w:widowControl/>
      </w:pPr>
      <w:r>
        <w:t>Диффузия замедляющихся нейтронов.</w:t>
      </w:r>
    </w:p>
    <w:p w:rsidR="003E4F4B" w:rsidRPr="003E4F4B" w:rsidRDefault="003E4F4B">
      <w:pPr>
        <w:ind w:firstLine="300"/>
        <w:rPr>
          <w:sz w:val="24"/>
          <w:szCs w:val="24"/>
        </w:rPr>
      </w:pPr>
      <w:r w:rsidRPr="003E4F4B">
        <w:rPr>
          <w:sz w:val="24"/>
          <w:szCs w:val="24"/>
        </w:rPr>
        <w:t>В предыдущих разделах рассмотрены процессы замедления и диффузии в отрыве друг от друга. При рассмотрении процесса замедления не учитывался факт пространственного перемещения, а при изучении диффузии нейтронов не учитывался их факт пространственного перемещения, а при изучении диффузии нейтронов пренебрегалось изменениями энергии нейтронов при рассеянии на ядрах среды. В действительности эти процессы происходят одновременно: нейтроны сталкиваясь с ядрами среды перемещаются в пространстве и изменяют свою энергию. Поэтому при вычислении распределения плотности потока нейтронов в ядерном реакторе нельзя разделять процессы замедления и диффузии. Наиболее простой математической моделью, позволяющей описать диффузию замедляющихся нейтронов является модель непрерывного замедления.</w:t>
      </w:r>
    </w:p>
    <w:p w:rsidR="003E4F4B" w:rsidRPr="004C6407" w:rsidRDefault="003E4F4B">
      <w:pPr>
        <w:ind w:firstLine="300"/>
        <w:rPr>
          <w:sz w:val="24"/>
          <w:szCs w:val="24"/>
        </w:rPr>
      </w:pPr>
      <w:r w:rsidRPr="003E4F4B">
        <w:rPr>
          <w:sz w:val="24"/>
          <w:szCs w:val="24"/>
        </w:rPr>
        <w:t xml:space="preserve">Основное положение этой модели заключаетмя в том, что дискретный процесс потери энергии нейтроном, при замедлении аппроскимируется непрерывной зависимостью </w:t>
      </w:r>
      <w:r w:rsidR="004C6407" w:rsidRPr="004C6407">
        <w:rPr>
          <w:sz w:val="24"/>
          <w:szCs w:val="24"/>
        </w:rPr>
        <w:t>(</w:t>
      </w:r>
      <w:r w:rsidRPr="003E4F4B">
        <w:rPr>
          <w:sz w:val="24"/>
          <w:szCs w:val="24"/>
        </w:rPr>
        <w:t>см</w:t>
      </w:r>
      <w:r w:rsidRPr="004C6407">
        <w:rPr>
          <w:sz w:val="24"/>
          <w:szCs w:val="24"/>
        </w:rPr>
        <w:t xml:space="preserve">. </w:t>
      </w:r>
      <w:r w:rsidR="004C6407">
        <w:rPr>
          <w:sz w:val="24"/>
          <w:szCs w:val="24"/>
        </w:rPr>
        <w:t>р</w:t>
      </w:r>
      <w:r w:rsidRPr="003E4F4B">
        <w:rPr>
          <w:sz w:val="24"/>
          <w:szCs w:val="24"/>
        </w:rPr>
        <w:t>ис</w:t>
      </w:r>
      <w:r w:rsidR="004C6407" w:rsidRPr="004C6407">
        <w:rPr>
          <w:sz w:val="24"/>
          <w:szCs w:val="24"/>
        </w:rPr>
        <w:t xml:space="preserve"> 1</w:t>
      </w:r>
      <w:r w:rsidRPr="004C6407">
        <w:rPr>
          <w:sz w:val="24"/>
          <w:szCs w:val="24"/>
        </w:rPr>
        <w:t>)</w:t>
      </w:r>
    </w:p>
    <w:p w:rsidR="003E4F4B" w:rsidRDefault="006E28A8" w:rsidP="004C6407">
      <w:pPr>
        <w:spacing w:before="60"/>
        <w:jc w:val="center"/>
      </w:pPr>
      <w:r>
        <w:drawing>
          <wp:inline distT="0" distB="0" distL="0" distR="0">
            <wp:extent cx="2986405" cy="236728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07" w:rsidRPr="000712C6" w:rsidRDefault="004C6407" w:rsidP="004C6407">
      <w:pPr>
        <w:jc w:val="center"/>
      </w:pPr>
      <w:r>
        <w:rPr>
          <w:lang w:val="en-US"/>
        </w:rPr>
        <w:t>Puc</w:t>
      </w:r>
      <w:r w:rsidRPr="000712C6">
        <w:t>. 1</w:t>
      </w:r>
    </w:p>
    <w:p w:rsidR="003E4F4B" w:rsidRPr="003E4F4B" w:rsidRDefault="003E4F4B" w:rsidP="001E0293">
      <w:pPr>
        <w:rPr>
          <w:sz w:val="24"/>
          <w:szCs w:val="24"/>
        </w:rPr>
      </w:pPr>
    </w:p>
    <w:p w:rsidR="003E4F4B" w:rsidRPr="003E4F4B" w:rsidRDefault="003E4F4B">
      <w:pPr>
        <w:ind w:firstLine="300"/>
        <w:rPr>
          <w:sz w:val="24"/>
          <w:szCs w:val="24"/>
        </w:rPr>
      </w:pPr>
      <w:r w:rsidRPr="003E4F4B">
        <w:rPr>
          <w:sz w:val="24"/>
          <w:szCs w:val="24"/>
        </w:rPr>
        <w:t xml:space="preserve">Найдем функциональную связь между временем и энергией при непрерывном торможении нейтрона. Пусть нейтрон при своем замедлени проходит энергетический интервал </w:t>
      </w:r>
      <w:r w:rsidRPr="003E4F4B">
        <w:rPr>
          <w:i/>
          <w:iCs/>
          <w:sz w:val="24"/>
          <w:szCs w:val="24"/>
        </w:rPr>
        <w:t>dE</w:t>
      </w:r>
      <w:r w:rsidRPr="003E4F4B">
        <w:rPr>
          <w:sz w:val="24"/>
          <w:szCs w:val="24"/>
        </w:rPr>
        <w:t xml:space="preserve">, около энергии </w:t>
      </w:r>
      <w:r w:rsidRPr="003E4F4B">
        <w:rPr>
          <w:i/>
          <w:iCs/>
          <w:sz w:val="24"/>
          <w:szCs w:val="24"/>
        </w:rPr>
        <w:t>E</w:t>
      </w:r>
      <w:r w:rsidRPr="003E4F4B">
        <w:rPr>
          <w:sz w:val="24"/>
          <w:szCs w:val="24"/>
        </w:rPr>
        <w:t xml:space="preserve"> за время </w:t>
      </w:r>
      <w:r w:rsidRPr="003E4F4B">
        <w:rPr>
          <w:i/>
          <w:iCs/>
          <w:sz w:val="24"/>
          <w:szCs w:val="24"/>
        </w:rPr>
        <w:t>dt</w:t>
      </w:r>
      <w:r w:rsidRPr="003E4F4B">
        <w:rPr>
          <w:sz w:val="24"/>
          <w:szCs w:val="24"/>
        </w:rPr>
        <w:t>. Нейтрон снижает свою энергию за счет того, что за время dt сталкивается с ядрами среды.</w:t>
      </w:r>
    </w:p>
    <w:p w:rsidR="006E28A8" w:rsidRPr="00184488" w:rsidRDefault="003E4F4B" w:rsidP="00184488">
      <w:pPr>
        <w:ind w:firstLine="300"/>
        <w:rPr>
          <w:sz w:val="24"/>
          <w:szCs w:val="24"/>
        </w:rPr>
      </w:pPr>
      <w:r w:rsidRPr="003E4F4B">
        <w:rPr>
          <w:sz w:val="24"/>
          <w:szCs w:val="24"/>
        </w:rPr>
        <w:t>Число таких столкновений при диффузии нейтрона лег</w:t>
      </w:r>
      <w:r w:rsidR="00184488">
        <w:rPr>
          <w:sz w:val="24"/>
          <w:szCs w:val="24"/>
        </w:rPr>
        <w:t>ко определяется из соотношений</w:t>
      </w:r>
      <w:r w:rsidRPr="003E4F4B">
        <w:tab/>
      </w:r>
    </w:p>
    <w:p w:rsidR="003E4F4B" w:rsidRPr="003E4F4B" w:rsidRDefault="006E28A8">
      <w:pPr>
        <w:pStyle w:val="equationNum"/>
        <w:tabs>
          <w:tab w:val="center" w:pos="3450"/>
          <w:tab w:val="right" w:pos="6900"/>
        </w:tabs>
      </w:pPr>
      <w:r w:rsidRPr="003E4F4B">
        <w:tab/>
      </w:r>
      <w:r w:rsidR="003E4F4B" w:rsidRPr="003E4F4B">
        <w:rPr>
          <w:position w:val="-10"/>
        </w:rPr>
        <w:object w:dxaOrig="180" w:dyaOrig="340">
          <v:shape id="_x0000_i1025" type="#_x0000_t75" style="width:8.9pt;height:16.85pt" o:ole="">
            <v:imagedata r:id="rId8" o:title=""/>
          </v:shape>
          <o:OLEObject Type="Embed" ProgID="Equation.3" ShapeID="_x0000_i1025" DrawAspect="Content" ObjectID="_1512629885" r:id="rId9"/>
        </w:object>
      </w:r>
      <w:r w:rsidR="007B04F1" w:rsidRPr="00290011">
        <w:rPr>
          <w:position w:val="-30"/>
        </w:rPr>
        <w:object w:dxaOrig="499" w:dyaOrig="680">
          <v:shape id="_x0000_i1026" type="#_x0000_t75" style="width:25.25pt;height:34.15pt" o:ole="">
            <v:imagedata r:id="rId10" o:title=""/>
          </v:shape>
          <o:OLEObject Type="Embed" ProgID="Equation.3" ShapeID="_x0000_i1026" DrawAspect="Content" ObjectID="_1512629886" r:id="rId11"/>
        </w:object>
      </w:r>
      <w:r w:rsidR="003E4F4B" w:rsidRPr="003E4F4B">
        <w:t xml:space="preserve">, где </w:t>
      </w:r>
      <w:r w:rsidR="00290011">
        <w:rPr>
          <w:i/>
          <w:lang w:val="en-US"/>
        </w:rPr>
        <w:t>v</w:t>
      </w:r>
      <w:r w:rsidR="00290011" w:rsidRPr="000712C6">
        <w:t xml:space="preserve"> </w:t>
      </w:r>
      <w:r w:rsidR="003E4F4B" w:rsidRPr="003E4F4B">
        <w:t>- скорость нейтрона</w:t>
      </w:r>
      <w:r w:rsidR="003E4F4B">
        <w:tab/>
      </w:r>
      <w:r w:rsidR="003E4F4B">
        <w:tab/>
      </w:r>
      <w:r w:rsidR="003E4F4B">
        <w:tab/>
      </w:r>
      <w:r w:rsidR="003E4F4B" w:rsidRPr="003E4F4B">
        <w:t>(1)</w:t>
      </w:r>
    </w:p>
    <w:p w:rsidR="003E4F4B" w:rsidRPr="003E4F4B" w:rsidRDefault="003E4F4B">
      <w:pPr>
        <w:rPr>
          <w:sz w:val="24"/>
          <w:szCs w:val="24"/>
        </w:rPr>
      </w:pPr>
      <w:r w:rsidRPr="003E4F4B">
        <w:rPr>
          <w:sz w:val="24"/>
          <w:szCs w:val="24"/>
        </w:rPr>
        <w:t xml:space="preserve">соответствующая энергия </w:t>
      </w:r>
      <w:r w:rsidRPr="003E4F4B">
        <w:rPr>
          <w:i/>
          <w:iCs/>
          <w:sz w:val="24"/>
          <w:szCs w:val="24"/>
        </w:rPr>
        <w:t>E</w:t>
      </w:r>
      <w:r w:rsidRPr="003E4F4B">
        <w:rPr>
          <w:sz w:val="24"/>
          <w:szCs w:val="24"/>
        </w:rPr>
        <w:t>.</w:t>
      </w:r>
    </w:p>
    <w:p w:rsidR="003E4F4B" w:rsidRPr="00184488" w:rsidRDefault="003E4F4B" w:rsidP="00184488">
      <w:pPr>
        <w:ind w:firstLine="300"/>
        <w:rPr>
          <w:sz w:val="24"/>
          <w:szCs w:val="24"/>
        </w:rPr>
      </w:pPr>
      <w:r w:rsidRPr="003E4F4B">
        <w:rPr>
          <w:sz w:val="24"/>
          <w:szCs w:val="24"/>
        </w:rPr>
        <w:t xml:space="preserve">С другой стороны, число столкновений, которое необходимо претерпеть нейтрону, чтобы изменить свою энергию на величину </w:t>
      </w:r>
      <w:r w:rsidRPr="003E4F4B">
        <w:rPr>
          <w:i/>
          <w:iCs/>
          <w:sz w:val="24"/>
          <w:szCs w:val="24"/>
        </w:rPr>
        <w:t>dE</w:t>
      </w:r>
      <w:r w:rsidRPr="003E4F4B">
        <w:rPr>
          <w:sz w:val="24"/>
          <w:szCs w:val="24"/>
        </w:rPr>
        <w:t>, есть отношение приращения логарифма энергии на этом интервале к величине ξ - средней потере логарифма энергии на одно столкновение. Приравняем эти величины и ваполняя пр</w:t>
      </w:r>
      <w:r w:rsidR="00184488">
        <w:rPr>
          <w:sz w:val="24"/>
          <w:szCs w:val="24"/>
        </w:rPr>
        <w:t xml:space="preserve">остые преобразования, получим: </w:t>
      </w:r>
    </w:p>
    <w:p w:rsidR="003E4F4B" w:rsidRPr="00184488" w:rsidRDefault="003E4F4B">
      <w:pPr>
        <w:pStyle w:val="equationNum"/>
        <w:tabs>
          <w:tab w:val="center" w:pos="3450"/>
          <w:tab w:val="right" w:pos="6900"/>
        </w:tabs>
      </w:pPr>
      <w:r w:rsidRPr="00184488">
        <w:tab/>
      </w:r>
      <w:r w:rsidR="00AD35DC" w:rsidRPr="00184488">
        <w:rPr>
          <w:position w:val="-30"/>
        </w:rPr>
        <w:object w:dxaOrig="2299" w:dyaOrig="680">
          <v:shape id="_x0000_i1107" type="#_x0000_t75" style="width:115pt;height:34.15pt" o:ole="">
            <v:imagedata r:id="rId12" o:title=""/>
          </v:shape>
          <o:OLEObject Type="Embed" ProgID="Equation.3" ShapeID="_x0000_i1107" DrawAspect="Content" ObjectID="_1512629887" r:id="rId13"/>
        </w:object>
      </w:r>
      <w:r w:rsidR="00184488" w:rsidRPr="00184488">
        <w:tab/>
      </w:r>
      <w:r w:rsidR="00184488" w:rsidRPr="00184488">
        <w:tab/>
      </w:r>
      <w:r w:rsidR="00184488" w:rsidRPr="00184488">
        <w:tab/>
      </w:r>
      <w:r w:rsidRPr="00184488">
        <w:t>(2)</w:t>
      </w:r>
    </w:p>
    <w:p w:rsidR="003E4F4B" w:rsidRPr="00184488" w:rsidRDefault="003E4F4B">
      <w:pPr>
        <w:rPr>
          <w:sz w:val="24"/>
          <w:szCs w:val="24"/>
        </w:rPr>
      </w:pPr>
      <w:r w:rsidRPr="00184488">
        <w:rPr>
          <w:sz w:val="24"/>
          <w:szCs w:val="24"/>
        </w:rPr>
        <w:t>Знак (</w:t>
      </w:r>
      <w:r w:rsidR="008B50E3">
        <w:rPr>
          <w:sz w:val="24"/>
          <w:szCs w:val="24"/>
        </w:rPr>
        <w:t>–</w:t>
      </w:r>
      <w:r w:rsidRPr="00184488">
        <w:rPr>
          <w:sz w:val="24"/>
          <w:szCs w:val="24"/>
        </w:rPr>
        <w:t>) в этом выражении взят с целью описать факт уменьшения энергии нейтрона со временем.</w:t>
      </w:r>
    </w:p>
    <w:p w:rsidR="003E4F4B" w:rsidRPr="001E0293" w:rsidRDefault="003E4F4B">
      <w:pPr>
        <w:ind w:firstLine="300"/>
        <w:rPr>
          <w:sz w:val="24"/>
          <w:szCs w:val="24"/>
        </w:rPr>
      </w:pPr>
      <w:r w:rsidRPr="00184488">
        <w:rPr>
          <w:sz w:val="24"/>
          <w:szCs w:val="24"/>
        </w:rPr>
        <w:t xml:space="preserve">Обратимся теперь к следующей задаче: в бесконечной непоглощающей среде находится точечный источник, испускающий нейтроны с энергией </w:t>
      </w:r>
      <w:r w:rsidR="008B50E3" w:rsidRPr="008B50E3">
        <w:rPr>
          <w:position w:val="-12"/>
        </w:rPr>
        <w:object w:dxaOrig="300" w:dyaOrig="360">
          <v:shape id="_x0000_i1027" type="#_x0000_t75" style="width:14.95pt;height:18.25pt" o:ole="">
            <v:imagedata r:id="rId14" o:title=""/>
          </v:shape>
          <o:OLEObject Type="Embed" ProgID="Equation.3" ShapeID="_x0000_i1027" DrawAspect="Content" ObjectID="_1512629888" r:id="rId15"/>
        </w:object>
      </w:r>
      <w:r w:rsidRPr="00184488">
        <w:rPr>
          <w:sz w:val="24"/>
          <w:szCs w:val="24"/>
        </w:rPr>
        <w:t xml:space="preserve">. Если источник испускает в </w:t>
      </w:r>
      <w:r w:rsidRPr="00184488">
        <w:rPr>
          <w:sz w:val="24"/>
          <w:szCs w:val="24"/>
        </w:rPr>
        <w:lastRenderedPageBreak/>
        <w:t xml:space="preserve">единицу времени какую-то порцию нейтронов, то эти нейтроны будут распределяться по все возрастающему объему. Поэтому число нетронов в </w:t>
      </w:r>
      <w:r w:rsidR="001E0293">
        <w:rPr>
          <w:i/>
          <w:sz w:val="24"/>
          <w:szCs w:val="24"/>
          <w:lang w:val="en-US"/>
        </w:rPr>
        <w:t>I</w:t>
      </w:r>
      <w:r w:rsidR="001E0293">
        <w:rPr>
          <w:i/>
          <w:sz w:val="24"/>
          <w:szCs w:val="24"/>
        </w:rPr>
        <w:t>см</w:t>
      </w:r>
      <w:r w:rsidR="001E0293">
        <w:rPr>
          <w:i/>
          <w:sz w:val="24"/>
          <w:szCs w:val="24"/>
          <w:vertAlign w:val="superscript"/>
        </w:rPr>
        <w:t>3</w:t>
      </w:r>
      <w:r w:rsidRPr="00184488">
        <w:rPr>
          <w:sz w:val="24"/>
          <w:szCs w:val="24"/>
        </w:rPr>
        <w:t xml:space="preserve"> около точки с координатой </w:t>
      </w:r>
      <w:r w:rsidR="008B50E3" w:rsidRPr="00AD1578">
        <w:rPr>
          <w:position w:val="-4"/>
          <w:sz w:val="24"/>
          <w:szCs w:val="24"/>
        </w:rPr>
        <w:object w:dxaOrig="200" w:dyaOrig="260">
          <v:shape id="_x0000_i1028" type="#_x0000_t75" style="width:10.3pt;height:13.1pt" o:ole="">
            <v:imagedata r:id="rId16" o:title=""/>
          </v:shape>
          <o:OLEObject Type="Embed" ProgID="Equation.3" ShapeID="_x0000_i1028" DrawAspect="Content" ObjectID="_1512629889" r:id="rId17"/>
        </w:object>
      </w:r>
      <w:r w:rsidRPr="00184488">
        <w:rPr>
          <w:sz w:val="24"/>
          <w:szCs w:val="24"/>
        </w:rPr>
        <w:t xml:space="preserve">, будет зависеть от хронологического времени </w:t>
      </w:r>
      <w:r w:rsidRPr="00184488">
        <w:rPr>
          <w:i/>
          <w:iCs/>
          <w:sz w:val="24"/>
          <w:szCs w:val="24"/>
        </w:rPr>
        <w:t>t</w:t>
      </w:r>
      <w:r w:rsidRPr="00184488">
        <w:rPr>
          <w:sz w:val="24"/>
          <w:szCs w:val="24"/>
        </w:rPr>
        <w:t xml:space="preserve">, т.е. </w:t>
      </w:r>
      <w:r w:rsidR="0047447C" w:rsidRPr="001E0293">
        <w:rPr>
          <w:position w:val="-10"/>
        </w:rPr>
        <w:object w:dxaOrig="1100" w:dyaOrig="340">
          <v:shape id="_x0000_i1126" type="#_x0000_t75" style="width:54.7pt;height:17.3pt" o:ole="">
            <v:imagedata r:id="rId18" o:title=""/>
          </v:shape>
          <o:OLEObject Type="Embed" ProgID="Equation.3" ShapeID="_x0000_i1126" DrawAspect="Content" ObjectID="_1512629890" r:id="rId19"/>
        </w:object>
      </w:r>
      <w:r w:rsidR="001E0293">
        <w:t>.</w:t>
      </w:r>
    </w:p>
    <w:p w:rsidR="00184488" w:rsidRPr="00247BAE" w:rsidRDefault="003E4F4B" w:rsidP="00247BAE">
      <w:pPr>
        <w:ind w:firstLine="300"/>
        <w:rPr>
          <w:sz w:val="24"/>
          <w:szCs w:val="24"/>
        </w:rPr>
      </w:pPr>
      <w:r w:rsidRPr="00184488">
        <w:rPr>
          <w:sz w:val="24"/>
          <w:szCs w:val="24"/>
        </w:rPr>
        <w:t>Изменение плотности нейтронов</w:t>
      </w:r>
      <w:r w:rsidR="001E0293" w:rsidRPr="001E0293">
        <w:rPr>
          <w:sz w:val="24"/>
          <w:szCs w:val="24"/>
        </w:rPr>
        <w:t xml:space="preserve"> </w:t>
      </w:r>
      <w:r w:rsidR="00AC7790" w:rsidRPr="001E0293">
        <w:rPr>
          <w:position w:val="-10"/>
        </w:rPr>
        <w:object w:dxaOrig="740" w:dyaOrig="340">
          <v:shape id="_x0000_i1127" type="#_x0000_t75" style="width:36.95pt;height:17.3pt" o:ole="">
            <v:imagedata r:id="rId20" o:title=""/>
          </v:shape>
          <o:OLEObject Type="Embed" ProgID="Equation.3" ShapeID="_x0000_i1127" DrawAspect="Content" ObjectID="_1512629891" r:id="rId21"/>
        </w:object>
      </w:r>
      <w:r w:rsidRPr="00184488">
        <w:rPr>
          <w:sz w:val="24"/>
          <w:szCs w:val="24"/>
        </w:rPr>
        <w:t xml:space="preserve"> при отсутствии поглощения происходит тол</w:t>
      </w:r>
      <w:r w:rsidR="00247BAE">
        <w:rPr>
          <w:sz w:val="24"/>
          <w:szCs w:val="24"/>
        </w:rPr>
        <w:t xml:space="preserve">ько за счет диффузии, поэтому: </w:t>
      </w:r>
      <w:r w:rsidRPr="00184488">
        <w:rPr>
          <w:sz w:val="24"/>
          <w:szCs w:val="24"/>
        </w:rPr>
        <w:tab/>
      </w:r>
    </w:p>
    <w:p w:rsidR="003E4F4B" w:rsidRPr="00184488" w:rsidRDefault="007B04F1">
      <w:pPr>
        <w:pStyle w:val="equationNum"/>
        <w:tabs>
          <w:tab w:val="center" w:pos="3450"/>
          <w:tab w:val="right" w:pos="6900"/>
        </w:tabs>
      </w:pPr>
      <w:r>
        <w:tab/>
      </w:r>
      <w:r w:rsidRPr="00184488">
        <w:rPr>
          <w:position w:val="-24"/>
        </w:rPr>
        <w:object w:dxaOrig="1260" w:dyaOrig="620">
          <v:shape id="_x0000_i1029" type="#_x0000_t75" style="width:63.1pt;height:31.3pt" o:ole="">
            <v:imagedata r:id="rId22" o:title=""/>
          </v:shape>
          <o:OLEObject Type="Embed" ProgID="Equation.3" ShapeID="_x0000_i1029" DrawAspect="Content" ObjectID="_1512629892" r:id="rId23"/>
        </w:object>
      </w:r>
      <w:r>
        <w:tab/>
      </w:r>
      <w:r>
        <w:tab/>
      </w:r>
      <w:r>
        <w:tab/>
      </w:r>
      <w:r w:rsidR="003E4F4B" w:rsidRPr="00184488">
        <w:t>(3)</w:t>
      </w:r>
    </w:p>
    <w:p w:rsidR="007B04F1" w:rsidRPr="00247BAE" w:rsidRDefault="003E4F4B" w:rsidP="00247BAE">
      <w:pPr>
        <w:ind w:firstLine="300"/>
        <w:rPr>
          <w:sz w:val="24"/>
          <w:szCs w:val="24"/>
        </w:rPr>
      </w:pPr>
      <w:r w:rsidRPr="00184488">
        <w:rPr>
          <w:sz w:val="24"/>
          <w:szCs w:val="24"/>
        </w:rPr>
        <w:t xml:space="preserve">Уравнение (3) описывает изменение плотности нейтронов, за счет того, что источник испустил порцию нейтронов, равную мощности источники, то есть, по сути дела, уравнения (3) описывает скорость изменения числа нейтронов, т.е. </w:t>
      </w:r>
      <w:r w:rsidR="00AC7790" w:rsidRPr="0047447C">
        <w:rPr>
          <w:position w:val="-24"/>
        </w:rPr>
        <w:object w:dxaOrig="1060" w:dyaOrig="620">
          <v:shape id="_x0000_i1128" type="#_x0000_t75" style="width:52.85pt;height:31.3pt" o:ole="">
            <v:imagedata r:id="rId24" o:title=""/>
          </v:shape>
          <o:OLEObject Type="Embed" ProgID="Equation.3" ShapeID="_x0000_i1128" DrawAspect="Content" ObjectID="_1512629893" r:id="rId25"/>
        </w:object>
      </w:r>
      <w:r w:rsidRPr="00184488">
        <w:rPr>
          <w:sz w:val="24"/>
          <w:szCs w:val="24"/>
        </w:rPr>
        <w:t xml:space="preserve">. Учтем, что переменные </w:t>
      </w:r>
      <w:r w:rsidRPr="00184488">
        <w:rPr>
          <w:i/>
          <w:iCs/>
          <w:sz w:val="24"/>
          <w:szCs w:val="24"/>
        </w:rPr>
        <w:t>t</w:t>
      </w:r>
      <w:r w:rsidRPr="00184488">
        <w:rPr>
          <w:sz w:val="24"/>
          <w:szCs w:val="24"/>
        </w:rPr>
        <w:t xml:space="preserve"> и </w:t>
      </w:r>
      <w:r w:rsidRPr="00184488">
        <w:rPr>
          <w:i/>
          <w:iCs/>
          <w:sz w:val="24"/>
          <w:szCs w:val="24"/>
        </w:rPr>
        <w:t>E</w:t>
      </w:r>
      <w:r w:rsidRPr="00184488">
        <w:rPr>
          <w:sz w:val="24"/>
          <w:szCs w:val="24"/>
        </w:rPr>
        <w:t xml:space="preserve"> связанны соотношением (1). Поскольку форма дифференциала </w:t>
      </w:r>
      <w:r w:rsidRPr="00184488">
        <w:rPr>
          <w:i/>
          <w:iCs/>
          <w:sz w:val="24"/>
          <w:szCs w:val="24"/>
        </w:rPr>
        <w:t>dn</w:t>
      </w:r>
      <w:r w:rsidRPr="00184488">
        <w:rPr>
          <w:sz w:val="24"/>
          <w:szCs w:val="24"/>
        </w:rPr>
        <w:t xml:space="preserve"> не зависит от того, что рассматриват</w:t>
      </w:r>
      <w:r w:rsidR="00247BAE">
        <w:rPr>
          <w:sz w:val="24"/>
          <w:szCs w:val="24"/>
        </w:rPr>
        <w:t xml:space="preserve">ь в качемтве переменной, имеем </w:t>
      </w:r>
      <w:r w:rsidRPr="00184488">
        <w:rPr>
          <w:sz w:val="24"/>
          <w:szCs w:val="24"/>
        </w:rPr>
        <w:tab/>
      </w:r>
    </w:p>
    <w:p w:rsidR="003E4F4B" w:rsidRPr="007B04F1" w:rsidRDefault="007B04F1">
      <w:pPr>
        <w:pStyle w:val="equationNum"/>
        <w:tabs>
          <w:tab w:val="center" w:pos="3450"/>
          <w:tab w:val="right" w:pos="6900"/>
        </w:tabs>
      </w:pPr>
      <w:r>
        <w:tab/>
      </w:r>
      <w:r w:rsidRPr="007B04F1">
        <w:rPr>
          <w:position w:val="-24"/>
        </w:rPr>
        <w:object w:dxaOrig="1080" w:dyaOrig="620">
          <v:shape id="_x0000_i1030" type="#_x0000_t75" style="width:54.25pt;height:31.3pt" o:ole="">
            <v:imagedata r:id="rId26" o:title=""/>
          </v:shape>
          <o:OLEObject Type="Embed" ProgID="Equation.3" ShapeID="_x0000_i1030" DrawAspect="Content" ObjectID="_1512629894" r:id="rId27"/>
        </w:object>
      </w:r>
      <w:r w:rsidRPr="007B04F1">
        <w:t xml:space="preserve">  </w:t>
      </w:r>
      <w:r>
        <w:t xml:space="preserve">или  </w:t>
      </w:r>
      <w:r w:rsidR="0027376B" w:rsidRPr="007B04F1">
        <w:rPr>
          <w:position w:val="-24"/>
        </w:rPr>
        <w:object w:dxaOrig="1200" w:dyaOrig="620">
          <v:shape id="_x0000_i1031" type="#_x0000_t75" style="width:59.85pt;height:31.3pt" o:ole="">
            <v:imagedata r:id="rId28" o:title=""/>
          </v:shape>
          <o:OLEObject Type="Embed" ProgID="Equation.3" ShapeID="_x0000_i1031" DrawAspect="Content" ObjectID="_1512629895" r:id="rId29"/>
        </w:object>
      </w:r>
      <w:r>
        <w:tab/>
      </w:r>
      <w:r>
        <w:tab/>
      </w:r>
      <w:r>
        <w:tab/>
      </w:r>
      <w:r w:rsidR="003E4F4B" w:rsidRPr="00184488">
        <w:t>(4)</w:t>
      </w:r>
    </w:p>
    <w:p w:rsidR="0027376B" w:rsidRPr="00247BAE" w:rsidRDefault="00247BAE" w:rsidP="00247BAE">
      <w:pPr>
        <w:rPr>
          <w:sz w:val="24"/>
          <w:szCs w:val="24"/>
        </w:rPr>
      </w:pPr>
      <w:r>
        <w:rPr>
          <w:sz w:val="24"/>
          <w:szCs w:val="24"/>
        </w:rPr>
        <w:t xml:space="preserve">откуда </w:t>
      </w:r>
      <w:r w:rsidR="003E4F4B" w:rsidRPr="00184488">
        <w:rPr>
          <w:sz w:val="24"/>
          <w:szCs w:val="24"/>
        </w:rPr>
        <w:tab/>
      </w:r>
    </w:p>
    <w:p w:rsidR="003E4F4B" w:rsidRPr="00184488" w:rsidRDefault="0027376B">
      <w:pPr>
        <w:pStyle w:val="equationNum"/>
        <w:tabs>
          <w:tab w:val="center" w:pos="3450"/>
          <w:tab w:val="right" w:pos="6900"/>
        </w:tabs>
      </w:pPr>
      <w:r>
        <w:tab/>
      </w:r>
      <w:r w:rsidR="00BD678F" w:rsidRPr="0027376B">
        <w:rPr>
          <w:position w:val="-24"/>
        </w:rPr>
        <w:object w:dxaOrig="1460" w:dyaOrig="620">
          <v:shape id="_x0000_i1032" type="#_x0000_t75" style="width:72.95pt;height:31.3pt" o:ole="">
            <v:imagedata r:id="rId30" o:title=""/>
          </v:shape>
          <o:OLEObject Type="Embed" ProgID="Equation.3" ShapeID="_x0000_i1032" DrawAspect="Content" ObjectID="_1512629896" r:id="rId31"/>
        </w:object>
      </w:r>
      <w:r>
        <w:tab/>
      </w:r>
      <w:r>
        <w:tab/>
      </w:r>
      <w:r>
        <w:tab/>
      </w:r>
      <w:r w:rsidR="003E4F4B" w:rsidRPr="00184488">
        <w:t>(5)</w:t>
      </w:r>
    </w:p>
    <w:p w:rsidR="00BD678F" w:rsidRPr="00247BAE" w:rsidRDefault="003E4F4B" w:rsidP="00247BAE">
      <w:pPr>
        <w:rPr>
          <w:sz w:val="24"/>
          <w:szCs w:val="24"/>
        </w:rPr>
      </w:pPr>
      <w:r w:rsidRPr="00184488">
        <w:rPr>
          <w:sz w:val="24"/>
          <w:szCs w:val="24"/>
        </w:rPr>
        <w:t>Обозначим</w:t>
      </w:r>
      <w:r w:rsidR="00EB0BF8">
        <w:rPr>
          <w:sz w:val="24"/>
          <w:szCs w:val="24"/>
          <w:lang w:val="en-US"/>
        </w:rPr>
        <w:t xml:space="preserve"> </w:t>
      </w:r>
      <w:r w:rsidR="00AC7790" w:rsidRPr="00AC7790">
        <w:rPr>
          <w:position w:val="-24"/>
        </w:rPr>
        <w:object w:dxaOrig="1480" w:dyaOrig="620">
          <v:shape id="_x0000_i1129" type="#_x0000_t75" style="width:73.85pt;height:31.3pt" o:ole="">
            <v:imagedata r:id="rId32" o:title=""/>
          </v:shape>
          <o:OLEObject Type="Embed" ProgID="Equation.3" ShapeID="_x0000_i1129" DrawAspect="Content" ObjectID="_1512629897" r:id="rId33"/>
        </w:object>
      </w:r>
      <w:r w:rsidR="00247BAE">
        <w:rPr>
          <w:sz w:val="24"/>
          <w:szCs w:val="24"/>
        </w:rPr>
        <w:t xml:space="preserve">, тогда будем иметь </w:t>
      </w:r>
      <w:r w:rsidRPr="00184488">
        <w:rPr>
          <w:sz w:val="24"/>
          <w:szCs w:val="24"/>
        </w:rPr>
        <w:tab/>
      </w:r>
    </w:p>
    <w:p w:rsidR="003E4F4B" w:rsidRPr="00184488" w:rsidRDefault="00BD678F">
      <w:pPr>
        <w:pStyle w:val="equationNum"/>
        <w:tabs>
          <w:tab w:val="center" w:pos="3450"/>
          <w:tab w:val="right" w:pos="6900"/>
        </w:tabs>
      </w:pPr>
      <w:r>
        <w:tab/>
      </w:r>
      <w:r w:rsidR="00AF3B1E" w:rsidRPr="00BD678F">
        <w:rPr>
          <w:position w:val="-10"/>
        </w:rPr>
        <w:object w:dxaOrig="2220" w:dyaOrig="340">
          <v:shape id="_x0000_i1033" type="#_x0000_t75" style="width:110.8pt;height:16.85pt" o:ole="">
            <v:imagedata r:id="rId34" o:title=""/>
          </v:shape>
          <o:OLEObject Type="Embed" ProgID="Equation.3" ShapeID="_x0000_i1033" DrawAspect="Content" ObjectID="_1512629898" r:id="rId35"/>
        </w:object>
      </w:r>
      <w:r w:rsidRPr="00184488">
        <w:t xml:space="preserve"> </w:t>
      </w:r>
      <w:r>
        <w:tab/>
      </w:r>
      <w:r>
        <w:tab/>
      </w:r>
      <w:r>
        <w:tab/>
      </w:r>
      <w:r w:rsidR="003E4F4B" w:rsidRPr="00184488">
        <w:t>(6)</w:t>
      </w:r>
    </w:p>
    <w:p w:rsidR="00AF3B1E" w:rsidRPr="00247BAE" w:rsidRDefault="00247BAE" w:rsidP="00247BAE">
      <w:pPr>
        <w:rPr>
          <w:sz w:val="24"/>
          <w:szCs w:val="24"/>
        </w:rPr>
      </w:pPr>
      <w:r>
        <w:rPr>
          <w:sz w:val="24"/>
          <w:szCs w:val="24"/>
        </w:rPr>
        <w:t xml:space="preserve">откуда </w:t>
      </w:r>
      <w:r w:rsidR="003E4F4B" w:rsidRPr="00184488">
        <w:rPr>
          <w:sz w:val="24"/>
          <w:szCs w:val="24"/>
        </w:rPr>
        <w:tab/>
      </w:r>
    </w:p>
    <w:p w:rsidR="003E4F4B" w:rsidRPr="00184488" w:rsidRDefault="00DA0867">
      <w:pPr>
        <w:pStyle w:val="equationNum"/>
        <w:tabs>
          <w:tab w:val="center" w:pos="3450"/>
          <w:tab w:val="right" w:pos="6900"/>
        </w:tabs>
      </w:pPr>
      <w:r>
        <w:tab/>
      </w:r>
      <w:r w:rsidRPr="00AF3B1E">
        <w:rPr>
          <w:position w:val="-24"/>
        </w:rPr>
        <w:object w:dxaOrig="3920" w:dyaOrig="620">
          <v:shape id="_x0000_i1034" type="#_x0000_t75" style="width:196.35pt;height:31.3pt" o:ole="">
            <v:imagedata r:id="rId36" o:title=""/>
          </v:shape>
          <o:OLEObject Type="Embed" ProgID="Equation.3" ShapeID="_x0000_i1034" DrawAspect="Content" ObjectID="_1512629899" r:id="rId37"/>
        </w:object>
      </w:r>
      <w:r>
        <w:tab/>
      </w:r>
      <w:r>
        <w:tab/>
      </w:r>
      <w:r>
        <w:tab/>
      </w:r>
      <w:r w:rsidR="003E4F4B" w:rsidRPr="00184488">
        <w:t>(7)</w:t>
      </w:r>
    </w:p>
    <w:p w:rsidR="00A0077D" w:rsidRPr="00247BAE" w:rsidRDefault="00247BAE" w:rsidP="00247BAE">
      <w:pPr>
        <w:rPr>
          <w:sz w:val="24"/>
          <w:szCs w:val="24"/>
        </w:rPr>
      </w:pPr>
      <w:r>
        <w:rPr>
          <w:sz w:val="24"/>
          <w:szCs w:val="24"/>
        </w:rPr>
        <w:t xml:space="preserve">или </w:t>
      </w:r>
      <w:r w:rsidR="003E4F4B" w:rsidRPr="00184488">
        <w:rPr>
          <w:sz w:val="24"/>
          <w:szCs w:val="24"/>
        </w:rPr>
        <w:tab/>
      </w:r>
    </w:p>
    <w:p w:rsidR="003E4F4B" w:rsidRPr="00184488" w:rsidRDefault="00A0077D">
      <w:pPr>
        <w:pStyle w:val="equationNum"/>
        <w:tabs>
          <w:tab w:val="center" w:pos="3450"/>
          <w:tab w:val="right" w:pos="6900"/>
        </w:tabs>
      </w:pPr>
      <w:r>
        <w:tab/>
      </w:r>
      <w:r w:rsidR="00542550" w:rsidRPr="00A0077D">
        <w:rPr>
          <w:position w:val="-16"/>
        </w:rPr>
        <w:object w:dxaOrig="2299" w:dyaOrig="420">
          <v:shape id="_x0000_i1035" type="#_x0000_t75" style="width:115pt;height:21.05pt" o:ole="">
            <v:imagedata r:id="rId38" o:title=""/>
          </v:shape>
          <o:OLEObject Type="Embed" ProgID="Equation.3" ShapeID="_x0000_i1035" DrawAspect="Content" ObjectID="_1512629900" r:id="rId39"/>
        </w:object>
      </w:r>
      <w:r>
        <w:tab/>
      </w:r>
      <w:r>
        <w:tab/>
      </w:r>
      <w:r>
        <w:tab/>
      </w:r>
      <w:r w:rsidR="003E4F4B" w:rsidRPr="00184488">
        <w:t>(8)</w:t>
      </w:r>
    </w:p>
    <w:p w:rsidR="003E4F4B" w:rsidRPr="00184488" w:rsidRDefault="00AC7790">
      <w:pPr>
        <w:ind w:firstLine="300"/>
        <w:rPr>
          <w:sz w:val="24"/>
          <w:szCs w:val="24"/>
        </w:rPr>
      </w:pPr>
      <w:r w:rsidRPr="00AC7790">
        <w:rPr>
          <w:position w:val="-24"/>
        </w:rPr>
        <w:object w:dxaOrig="400" w:dyaOrig="620">
          <v:shape id="_x0000_i1130" type="#_x0000_t75" style="width:20.1pt;height:31.3pt" o:ole="">
            <v:imagedata r:id="rId40" o:title=""/>
          </v:shape>
          <o:OLEObject Type="Embed" ProgID="Equation.3" ShapeID="_x0000_i1130" DrawAspect="Content" ObjectID="_1512629901" r:id="rId41"/>
        </w:object>
      </w:r>
      <w:r w:rsidR="003E4F4B" w:rsidRPr="00184488">
        <w:rPr>
          <w:sz w:val="24"/>
          <w:szCs w:val="24"/>
        </w:rPr>
        <w:t xml:space="preserve"> - есть число нейтронов в ед. объема, приходящихся на единичный энергетический интервал, т.е.</w:t>
      </w:r>
      <w:r w:rsidRPr="00AC7790">
        <w:t xml:space="preserve"> </w:t>
      </w:r>
      <w:r w:rsidR="00B32289" w:rsidRPr="00AC7790">
        <w:rPr>
          <w:position w:val="-10"/>
        </w:rPr>
        <w:object w:dxaOrig="800" w:dyaOrig="320">
          <v:shape id="_x0000_i1131" type="#_x0000_t75" style="width:39.75pt;height:16.35pt" o:ole="">
            <v:imagedata r:id="rId42" o:title=""/>
          </v:shape>
          <o:OLEObject Type="Embed" ProgID="Equation.3" ShapeID="_x0000_i1131" DrawAspect="Content" ObjectID="_1512629902" r:id="rId43"/>
        </w:object>
      </w:r>
      <w:r w:rsidR="003E4F4B" w:rsidRPr="00184488">
        <w:rPr>
          <w:sz w:val="24"/>
          <w:szCs w:val="24"/>
        </w:rPr>
        <w:t>.</w:t>
      </w:r>
    </w:p>
    <w:p w:rsidR="003E4F4B" w:rsidRPr="00184488" w:rsidRDefault="003E4F4B">
      <w:pPr>
        <w:ind w:firstLine="300"/>
        <w:rPr>
          <w:sz w:val="24"/>
          <w:szCs w:val="24"/>
        </w:rPr>
      </w:pPr>
      <w:r w:rsidRPr="00184488">
        <w:rPr>
          <w:sz w:val="24"/>
          <w:szCs w:val="24"/>
        </w:rPr>
        <w:t>Величина</w:t>
      </w:r>
      <w:r w:rsidR="00AC7790" w:rsidRPr="00AC7790">
        <w:rPr>
          <w:sz w:val="24"/>
          <w:szCs w:val="24"/>
        </w:rPr>
        <w:t xml:space="preserve"> </w:t>
      </w:r>
      <w:r w:rsidR="00B32289" w:rsidRPr="00AC7790">
        <w:rPr>
          <w:position w:val="-10"/>
        </w:rPr>
        <w:object w:dxaOrig="2100" w:dyaOrig="320">
          <v:shape id="_x0000_i1132" type="#_x0000_t75" style="width:104.75pt;height:16.35pt" o:ole="">
            <v:imagedata r:id="rId44" o:title=""/>
          </v:shape>
          <o:OLEObject Type="Embed" ProgID="Equation.3" ShapeID="_x0000_i1132" DrawAspect="Content" ObjectID="_1512629903" r:id="rId45"/>
        </w:object>
      </w:r>
      <w:r w:rsidRPr="00184488">
        <w:rPr>
          <w:sz w:val="24"/>
          <w:szCs w:val="24"/>
        </w:rPr>
        <w:t xml:space="preserve"> носит название плотности замедления и имеет смысл числа нейтронов в </w:t>
      </w:r>
      <w:r w:rsidR="00AC7790">
        <w:rPr>
          <w:i/>
          <w:sz w:val="24"/>
          <w:szCs w:val="24"/>
          <w:lang w:val="en-US"/>
        </w:rPr>
        <w:t>I</w:t>
      </w:r>
      <w:r w:rsidR="00AC7790">
        <w:rPr>
          <w:i/>
          <w:sz w:val="24"/>
          <w:szCs w:val="24"/>
        </w:rPr>
        <w:t>см</w:t>
      </w:r>
      <w:r w:rsidR="00AC7790">
        <w:rPr>
          <w:i/>
          <w:sz w:val="24"/>
          <w:szCs w:val="24"/>
          <w:vertAlign w:val="superscript"/>
        </w:rPr>
        <w:t>3</w:t>
      </w:r>
      <w:r w:rsidRPr="00184488">
        <w:rPr>
          <w:sz w:val="24"/>
          <w:szCs w:val="24"/>
        </w:rPr>
        <w:t xml:space="preserve"> пересекающих в ед. времени значение энергии </w:t>
      </w:r>
      <w:r w:rsidRPr="00184488">
        <w:rPr>
          <w:i/>
          <w:iCs/>
          <w:sz w:val="24"/>
          <w:szCs w:val="24"/>
        </w:rPr>
        <w:t>E</w:t>
      </w:r>
      <w:r w:rsidRPr="00184488">
        <w:rPr>
          <w:sz w:val="24"/>
          <w:szCs w:val="24"/>
        </w:rPr>
        <w:t>.</w:t>
      </w:r>
    </w:p>
    <w:p w:rsidR="00542550" w:rsidRPr="00247BAE" w:rsidRDefault="003E4F4B" w:rsidP="00247BAE">
      <w:pPr>
        <w:ind w:firstLine="300"/>
        <w:rPr>
          <w:sz w:val="24"/>
          <w:szCs w:val="24"/>
        </w:rPr>
      </w:pPr>
      <w:r w:rsidRPr="00184488">
        <w:rPr>
          <w:sz w:val="24"/>
          <w:szCs w:val="24"/>
        </w:rPr>
        <w:t xml:space="preserve">Действительно, величина ξ есть среднее изменение логорифма </w:t>
      </w:r>
      <w:r w:rsidR="00247BAE">
        <w:rPr>
          <w:sz w:val="24"/>
          <w:szCs w:val="24"/>
        </w:rPr>
        <w:t xml:space="preserve">энергии в одном акте рассеяния </w:t>
      </w:r>
      <w:r w:rsidRPr="00184488">
        <w:rPr>
          <w:sz w:val="24"/>
          <w:szCs w:val="24"/>
        </w:rPr>
        <w:tab/>
      </w:r>
    </w:p>
    <w:p w:rsidR="003E4F4B" w:rsidRPr="00542550" w:rsidRDefault="00542550">
      <w:pPr>
        <w:pStyle w:val="equationNum"/>
        <w:tabs>
          <w:tab w:val="center" w:pos="3450"/>
          <w:tab w:val="right" w:pos="6900"/>
        </w:tabs>
      </w:pPr>
      <w:r>
        <w:tab/>
      </w:r>
      <w:r w:rsidRPr="00542550">
        <w:rPr>
          <w:position w:val="-24"/>
        </w:rPr>
        <w:object w:dxaOrig="3100" w:dyaOrig="660">
          <v:shape id="_x0000_i1036" type="#_x0000_t75" style="width:154.75pt;height:33.2pt" o:ole="">
            <v:imagedata r:id="rId46" o:title=""/>
          </v:shape>
          <o:OLEObject Type="Embed" ProgID="Equation.3" ShapeID="_x0000_i1036" DrawAspect="Content" ObjectID="_1512629904" r:id="rId47"/>
        </w:object>
      </w:r>
      <w:r w:rsidRPr="00542550">
        <w:t xml:space="preserve">, </w:t>
      </w:r>
      <w:r>
        <w:t xml:space="preserve">откуда </w:t>
      </w:r>
      <w:r w:rsidRPr="00542550">
        <w:rPr>
          <w:position w:val="-10"/>
        </w:rPr>
        <w:object w:dxaOrig="880" w:dyaOrig="380">
          <v:shape id="_x0000_i1037" type="#_x0000_t75" style="width:43.95pt;height:19.15pt" o:ole="">
            <v:imagedata r:id="rId48" o:title=""/>
          </v:shape>
          <o:OLEObject Type="Embed" ProgID="Equation.3" ShapeID="_x0000_i1037" DrawAspect="Content" ObjectID="_1512629905" r:id="rId49"/>
        </w:object>
      </w:r>
      <w:r w:rsidRPr="00184488">
        <w:t xml:space="preserve"> </w:t>
      </w:r>
      <w:r>
        <w:tab/>
      </w:r>
      <w:r>
        <w:tab/>
      </w:r>
      <w:r>
        <w:tab/>
      </w:r>
      <w:r w:rsidR="003E4F4B" w:rsidRPr="00184488">
        <w:t>(9)</w:t>
      </w:r>
    </w:p>
    <w:p w:rsidR="003E4F4B" w:rsidRPr="00184488" w:rsidRDefault="008B50E3">
      <w:pPr>
        <w:ind w:firstLine="300"/>
        <w:rPr>
          <w:sz w:val="24"/>
          <w:szCs w:val="24"/>
        </w:rPr>
      </w:pPr>
      <w:r w:rsidRPr="008B50E3">
        <w:rPr>
          <w:position w:val="-4"/>
        </w:rPr>
        <w:object w:dxaOrig="380" w:dyaOrig="320">
          <v:shape id="_x0000_i1038" type="#_x0000_t75" style="width:19.15pt;height:16.35pt" o:ole="">
            <v:imagedata r:id="rId50" o:title=""/>
          </v:shape>
          <o:OLEObject Type="Embed" ProgID="Equation.3" ShapeID="_x0000_i1038" DrawAspect="Content" ObjectID="_1512629906" r:id="rId51"/>
        </w:object>
      </w:r>
      <w:r w:rsidR="003E4F4B" w:rsidRPr="00184488">
        <w:rPr>
          <w:sz w:val="24"/>
          <w:szCs w:val="24"/>
        </w:rPr>
        <w:t xml:space="preserve">- потеря энергии нейтроном в одном акте рассеяния. Если интервал </w:t>
      </w:r>
      <w:r w:rsidRPr="008B50E3">
        <w:rPr>
          <w:position w:val="-4"/>
        </w:rPr>
        <w:object w:dxaOrig="380" w:dyaOrig="320">
          <v:shape id="_x0000_i1039" type="#_x0000_t75" style="width:19.15pt;height:16.35pt" o:ole="">
            <v:imagedata r:id="rId52" o:title=""/>
          </v:shape>
          <o:OLEObject Type="Embed" ProgID="Equation.3" ShapeID="_x0000_i1039" DrawAspect="Content" ObjectID="_1512629907" r:id="rId53"/>
        </w:object>
      </w:r>
      <w:r>
        <w:rPr>
          <w:sz w:val="24"/>
          <w:szCs w:val="24"/>
        </w:rPr>
        <w:t xml:space="preserve"> </w:t>
      </w:r>
      <w:r w:rsidR="003E4F4B" w:rsidRPr="00184488">
        <w:rPr>
          <w:sz w:val="24"/>
          <w:szCs w:val="24"/>
        </w:rPr>
        <w:t xml:space="preserve">расположен между </w:t>
      </w:r>
      <w:r w:rsidR="003E4F4B" w:rsidRPr="00184488">
        <w:rPr>
          <w:i/>
          <w:iCs/>
          <w:sz w:val="24"/>
          <w:szCs w:val="24"/>
        </w:rPr>
        <w:t>E</w:t>
      </w:r>
      <w:r w:rsidR="003E4F4B" w:rsidRPr="00184488">
        <w:rPr>
          <w:sz w:val="24"/>
          <w:szCs w:val="24"/>
        </w:rPr>
        <w:t xml:space="preserve"> и </w:t>
      </w:r>
      <w:r w:rsidR="007D2C97" w:rsidRPr="008B50E3">
        <w:rPr>
          <w:position w:val="-4"/>
        </w:rPr>
        <w:object w:dxaOrig="760" w:dyaOrig="320">
          <v:shape id="_x0000_i1040" type="#_x0000_t75" style="width:37.85pt;height:16.35pt" o:ole="">
            <v:imagedata r:id="rId54" o:title=""/>
          </v:shape>
          <o:OLEObject Type="Embed" ProgID="Equation.3" ShapeID="_x0000_i1040" DrawAspect="Content" ObjectID="_1512629908" r:id="rId55"/>
        </w:object>
      </w:r>
      <w:r w:rsidR="003E4F4B" w:rsidRPr="00184488">
        <w:rPr>
          <w:sz w:val="24"/>
          <w:szCs w:val="24"/>
        </w:rPr>
        <w:t xml:space="preserve">, то каждое рассеяние приводит к снижению энергии нейтрона за значение </w:t>
      </w:r>
      <w:r w:rsidR="003E4F4B" w:rsidRPr="00184488">
        <w:rPr>
          <w:i/>
          <w:iCs/>
          <w:sz w:val="24"/>
          <w:szCs w:val="24"/>
        </w:rPr>
        <w:t>E</w:t>
      </w:r>
      <w:r w:rsidR="003E4F4B" w:rsidRPr="00184488">
        <w:rPr>
          <w:sz w:val="24"/>
          <w:szCs w:val="24"/>
        </w:rPr>
        <w:t>.</w:t>
      </w:r>
    </w:p>
    <w:p w:rsidR="00B32289" w:rsidRDefault="00B32289" w:rsidP="00247BAE">
      <w:pPr>
        <w:ind w:firstLine="300"/>
        <w:rPr>
          <w:sz w:val="24"/>
          <w:szCs w:val="24"/>
        </w:rPr>
      </w:pPr>
    </w:p>
    <w:p w:rsidR="00B32289" w:rsidRDefault="00B32289" w:rsidP="00247BAE">
      <w:pPr>
        <w:ind w:firstLine="300"/>
        <w:rPr>
          <w:sz w:val="24"/>
          <w:szCs w:val="24"/>
        </w:rPr>
      </w:pPr>
    </w:p>
    <w:p w:rsidR="00B32289" w:rsidRDefault="00B32289" w:rsidP="00247BAE">
      <w:pPr>
        <w:ind w:firstLine="300"/>
        <w:rPr>
          <w:sz w:val="24"/>
          <w:szCs w:val="24"/>
        </w:rPr>
      </w:pPr>
    </w:p>
    <w:p w:rsidR="00542550" w:rsidRPr="00247BAE" w:rsidRDefault="003E4F4B" w:rsidP="00247BAE">
      <w:pPr>
        <w:ind w:firstLine="300"/>
        <w:rPr>
          <w:sz w:val="24"/>
          <w:szCs w:val="24"/>
        </w:rPr>
      </w:pPr>
      <w:r w:rsidRPr="00184488">
        <w:rPr>
          <w:sz w:val="24"/>
          <w:szCs w:val="24"/>
        </w:rPr>
        <w:lastRenderedPageBreak/>
        <w:t>Число нейтронов претерпевших рассеяние в интервале</w:t>
      </w:r>
      <w:r w:rsidR="00A24A6E" w:rsidRPr="00B32289">
        <w:rPr>
          <w:position w:val="-10"/>
        </w:rPr>
        <w:object w:dxaOrig="1120" w:dyaOrig="380">
          <v:shape id="_x0000_i1133" type="#_x0000_t75" style="width:55.65pt;height:19.15pt" o:ole="">
            <v:imagedata r:id="rId56" o:title=""/>
          </v:shape>
          <o:OLEObject Type="Embed" ProgID="Equation.3" ShapeID="_x0000_i1133" DrawAspect="Content" ObjectID="_1512629909" r:id="rId57"/>
        </w:object>
      </w:r>
      <w:r w:rsidRPr="00184488">
        <w:rPr>
          <w:sz w:val="24"/>
          <w:szCs w:val="24"/>
        </w:rPr>
        <w:t xml:space="preserve">, есть произведение числа нейтронов рассеяных в единичном интервале энергий </w:t>
      </w:r>
      <w:r w:rsidR="00150965" w:rsidRPr="007D2C97">
        <w:rPr>
          <w:position w:val="-12"/>
        </w:rPr>
        <w:object w:dxaOrig="780" w:dyaOrig="360">
          <v:shape id="_x0000_i1041" type="#_x0000_t75" style="width:38.8pt;height:18.25pt" o:ole="">
            <v:imagedata r:id="rId58" o:title=""/>
          </v:shape>
          <o:OLEObject Type="Embed" ProgID="Equation.3" ShapeID="_x0000_i1041" DrawAspect="Content" ObjectID="_1512629910" r:id="rId59"/>
        </w:object>
      </w:r>
      <w:r w:rsidRPr="00184488">
        <w:rPr>
          <w:sz w:val="24"/>
          <w:szCs w:val="24"/>
        </w:rPr>
        <w:t xml:space="preserve"> на величину </w:t>
      </w:r>
      <w:r w:rsidR="007D2C97" w:rsidRPr="008B50E3">
        <w:rPr>
          <w:position w:val="-4"/>
        </w:rPr>
        <w:object w:dxaOrig="380" w:dyaOrig="320">
          <v:shape id="_x0000_i1042" type="#_x0000_t75" style="width:19.15pt;height:16.35pt" o:ole="">
            <v:imagedata r:id="rId50" o:title=""/>
          </v:shape>
          <o:OLEObject Type="Embed" ProgID="Equation.3" ShapeID="_x0000_i1042" DrawAspect="Content" ObjectID="_1512629911" r:id="rId60"/>
        </w:object>
      </w:r>
      <w:r w:rsidRPr="00184488">
        <w:rPr>
          <w:sz w:val="24"/>
          <w:szCs w:val="24"/>
        </w:rPr>
        <w:t xml:space="preserve">. Все эти нейтроны снижают свою энергию за значение </w:t>
      </w:r>
      <w:r w:rsidRPr="00184488">
        <w:rPr>
          <w:i/>
          <w:iCs/>
          <w:sz w:val="24"/>
          <w:szCs w:val="24"/>
        </w:rPr>
        <w:t>E</w:t>
      </w:r>
      <w:r w:rsidR="00247BAE">
        <w:rPr>
          <w:sz w:val="24"/>
          <w:szCs w:val="24"/>
        </w:rPr>
        <w:t xml:space="preserve">, следовательно </w:t>
      </w:r>
      <w:r w:rsidRPr="00184488">
        <w:rPr>
          <w:sz w:val="24"/>
          <w:szCs w:val="24"/>
        </w:rPr>
        <w:tab/>
      </w:r>
    </w:p>
    <w:p w:rsidR="003E4F4B" w:rsidRPr="00184488" w:rsidRDefault="00542550">
      <w:pPr>
        <w:pStyle w:val="equationNum"/>
        <w:tabs>
          <w:tab w:val="center" w:pos="3450"/>
          <w:tab w:val="right" w:pos="6900"/>
        </w:tabs>
      </w:pPr>
      <w:r>
        <w:tab/>
      </w:r>
      <w:r w:rsidR="004724B7" w:rsidRPr="00542550">
        <w:rPr>
          <w:position w:val="-16"/>
        </w:rPr>
        <w:object w:dxaOrig="3300" w:dyaOrig="440">
          <v:shape id="_x0000_i1043" type="#_x0000_t75" style="width:165.05pt;height:21.95pt" o:ole="">
            <v:imagedata r:id="rId61" o:title=""/>
          </v:shape>
          <o:OLEObject Type="Embed" ProgID="Equation.3" ShapeID="_x0000_i1043" DrawAspect="Content" ObjectID="_1512629912" r:id="rId62"/>
        </w:object>
      </w:r>
      <w:r w:rsidRPr="00184488">
        <w:t xml:space="preserve"> </w:t>
      </w:r>
      <w:r>
        <w:tab/>
      </w:r>
      <w:r>
        <w:tab/>
      </w:r>
      <w:r>
        <w:tab/>
      </w:r>
      <w:r w:rsidR="003E4F4B" w:rsidRPr="00184488">
        <w:t>(10)</w:t>
      </w:r>
    </w:p>
    <w:p w:rsidR="004724B7" w:rsidRPr="00247BAE" w:rsidRDefault="003E4F4B" w:rsidP="00247BAE">
      <w:pPr>
        <w:ind w:firstLine="300"/>
        <w:rPr>
          <w:sz w:val="24"/>
          <w:szCs w:val="24"/>
        </w:rPr>
      </w:pPr>
      <w:r w:rsidRPr="00184488">
        <w:rPr>
          <w:sz w:val="24"/>
          <w:szCs w:val="24"/>
        </w:rPr>
        <w:t>Так как</w:t>
      </w:r>
      <w:r w:rsidR="00A24A6E" w:rsidRPr="00A24A6E">
        <w:rPr>
          <w:sz w:val="24"/>
          <w:szCs w:val="24"/>
        </w:rPr>
        <w:t xml:space="preserve"> </w:t>
      </w:r>
      <w:r w:rsidR="00510943" w:rsidRPr="000739A4">
        <w:rPr>
          <w:position w:val="-24"/>
          <w:sz w:val="24"/>
          <w:szCs w:val="24"/>
        </w:rPr>
        <w:object w:dxaOrig="1320" w:dyaOrig="620">
          <v:shape id="_x0000_i1136" type="#_x0000_t75" style="width:65.9pt;height:31.3pt" o:ole="">
            <v:imagedata r:id="rId63" o:title=""/>
          </v:shape>
          <o:OLEObject Type="Embed" ProgID="Equation.3" ShapeID="_x0000_i1136" DrawAspect="Content" ObjectID="_1512629913" r:id="rId64"/>
        </w:object>
      </w:r>
      <w:r w:rsidRPr="00184488">
        <w:rPr>
          <w:sz w:val="24"/>
          <w:szCs w:val="24"/>
        </w:rPr>
        <w:t xml:space="preserve">, и </w:t>
      </w:r>
      <w:r w:rsidR="00510943" w:rsidRPr="00AC7790">
        <w:rPr>
          <w:position w:val="-10"/>
        </w:rPr>
        <w:object w:dxaOrig="1200" w:dyaOrig="340">
          <v:shape id="_x0000_i1137" type="#_x0000_t75" style="width:59.85pt;height:17.3pt" o:ole="">
            <v:imagedata r:id="rId65" o:title=""/>
          </v:shape>
          <o:OLEObject Type="Embed" ProgID="Equation.3" ShapeID="_x0000_i1137" DrawAspect="Content" ObjectID="_1512629914" r:id="rId66"/>
        </w:object>
      </w:r>
      <w:r w:rsidRPr="00184488">
        <w:rPr>
          <w:sz w:val="24"/>
          <w:szCs w:val="24"/>
        </w:rPr>
        <w:t>, получим из уравнения (3) относительно плотности нейтронов, уравнение (23) отн</w:t>
      </w:r>
      <w:r w:rsidR="00247BAE">
        <w:rPr>
          <w:sz w:val="24"/>
          <w:szCs w:val="24"/>
        </w:rPr>
        <w:t xml:space="preserve">осительно плотности замедления </w:t>
      </w:r>
      <w:r w:rsidRPr="00184488">
        <w:rPr>
          <w:sz w:val="24"/>
          <w:szCs w:val="24"/>
        </w:rPr>
        <w:tab/>
      </w:r>
    </w:p>
    <w:p w:rsidR="003E4F4B" w:rsidRPr="00184488" w:rsidRDefault="007C2DC2">
      <w:pPr>
        <w:pStyle w:val="equationNum"/>
        <w:tabs>
          <w:tab w:val="center" w:pos="3450"/>
          <w:tab w:val="right" w:pos="6900"/>
        </w:tabs>
      </w:pPr>
      <w:r>
        <w:tab/>
      </w:r>
      <w:r w:rsidR="00AD1578" w:rsidRPr="004724B7">
        <w:rPr>
          <w:position w:val="-24"/>
        </w:rPr>
        <w:object w:dxaOrig="2820" w:dyaOrig="620">
          <v:shape id="_x0000_i1044" type="#_x0000_t75" style="width:141.2pt;height:31.3pt" o:ole="">
            <v:imagedata r:id="rId67" o:title=""/>
          </v:shape>
          <o:OLEObject Type="Embed" ProgID="Equation.3" ShapeID="_x0000_i1044" DrawAspect="Content" ObjectID="_1512629915" r:id="rId68"/>
        </w:object>
      </w:r>
      <w:r w:rsidR="004724B7" w:rsidRPr="00184488">
        <w:t xml:space="preserve"> </w:t>
      </w:r>
      <w:r>
        <w:tab/>
      </w:r>
      <w:r>
        <w:tab/>
      </w:r>
      <w:r>
        <w:tab/>
      </w:r>
      <w:r w:rsidR="003E4F4B" w:rsidRPr="00184488">
        <w:t>(11)</w:t>
      </w:r>
    </w:p>
    <w:p w:rsidR="003E4F4B" w:rsidRPr="00D65A04" w:rsidRDefault="003E4F4B" w:rsidP="00D65A04">
      <w:pPr>
        <w:rPr>
          <w:sz w:val="24"/>
          <w:szCs w:val="24"/>
        </w:rPr>
      </w:pPr>
      <w:r w:rsidRPr="00184488">
        <w:rPr>
          <w:sz w:val="24"/>
          <w:szCs w:val="24"/>
        </w:rPr>
        <w:t>Уравнение (23) можно еще упростить, если ввест</w:t>
      </w:r>
      <w:r w:rsidR="00D65A04">
        <w:rPr>
          <w:sz w:val="24"/>
          <w:szCs w:val="24"/>
        </w:rPr>
        <w:t xml:space="preserve">и новую независимую переменную </w:t>
      </w:r>
    </w:p>
    <w:p w:rsidR="00AD1578" w:rsidRDefault="00AD1578" w:rsidP="00107329">
      <w:pPr>
        <w:ind w:left="1440" w:firstLine="720"/>
        <w:rPr>
          <w:sz w:val="24"/>
          <w:szCs w:val="24"/>
        </w:rPr>
      </w:pPr>
      <w:r w:rsidRPr="00AD1578">
        <w:rPr>
          <w:position w:val="-34"/>
        </w:rPr>
        <w:object w:dxaOrig="1740" w:dyaOrig="720">
          <v:shape id="_x0000_i1045" type="#_x0000_t75" style="width:86.95pt;height:36pt" o:ole="">
            <v:imagedata r:id="rId69" o:title=""/>
          </v:shape>
          <o:OLEObject Type="Embed" ProgID="Equation.3" ShapeID="_x0000_i1045" DrawAspect="Content" ObjectID="_1512629916" r:id="rId70"/>
        </w:object>
      </w:r>
      <w:r w:rsidR="00107329">
        <w:tab/>
      </w:r>
      <w:r w:rsidR="00107329">
        <w:tab/>
      </w:r>
      <w:r w:rsidR="00107329">
        <w:tab/>
      </w:r>
      <w:r w:rsidR="00107329">
        <w:tab/>
      </w:r>
      <w:r w:rsidR="00107329">
        <w:tab/>
      </w:r>
      <w:r w:rsidR="00107329">
        <w:tab/>
      </w:r>
      <w:r w:rsidR="00107329" w:rsidRPr="00107329">
        <w:t>(</w:t>
      </w:r>
      <w:r w:rsidR="008B06E0">
        <w:rPr>
          <w:sz w:val="24"/>
          <w:szCs w:val="24"/>
        </w:rPr>
        <w:t>2</w:t>
      </w:r>
      <w:r>
        <w:rPr>
          <w:sz w:val="24"/>
          <w:szCs w:val="24"/>
        </w:rPr>
        <w:t>2</w:t>
      </w:r>
      <w:r w:rsidRPr="00184488">
        <w:rPr>
          <w:sz w:val="24"/>
          <w:szCs w:val="24"/>
        </w:rPr>
        <w:t>)</w:t>
      </w:r>
    </w:p>
    <w:p w:rsidR="00D65A04" w:rsidRDefault="000739A4" w:rsidP="00247BAE">
      <w:r>
        <w:rPr>
          <w:sz w:val="24"/>
          <w:szCs w:val="24"/>
        </w:rPr>
        <w:t xml:space="preserve">Очевидно, что </w:t>
      </w:r>
      <w:r w:rsidR="00A24A6E" w:rsidRPr="000739A4">
        <w:rPr>
          <w:position w:val="-24"/>
          <w:sz w:val="24"/>
          <w:szCs w:val="24"/>
        </w:rPr>
        <w:object w:dxaOrig="1260" w:dyaOrig="620">
          <v:shape id="_x0000_i1135" type="#_x0000_t75" style="width:63.1pt;height:31.3pt" o:ole="">
            <v:imagedata r:id="rId71" o:title=""/>
          </v:shape>
          <o:OLEObject Type="Embed" ProgID="Equation.3" ShapeID="_x0000_i1135" DrawAspect="Content" ObjectID="_1512629917" r:id="rId72"/>
        </w:object>
      </w:r>
      <w:r w:rsidR="00D65A04" w:rsidRPr="000712C6">
        <w:rPr>
          <w:sz w:val="24"/>
          <w:szCs w:val="24"/>
        </w:rPr>
        <w:t xml:space="preserve">; </w:t>
      </w:r>
      <w:r w:rsidR="00D65A04">
        <w:rPr>
          <w:sz w:val="24"/>
          <w:szCs w:val="24"/>
        </w:rPr>
        <w:t>откуда</w:t>
      </w:r>
      <w:r w:rsidR="003E4F4B">
        <w:tab/>
      </w:r>
    </w:p>
    <w:p w:rsidR="003E4F4B" w:rsidRDefault="00247BAE">
      <w:pPr>
        <w:pStyle w:val="equationNum"/>
        <w:tabs>
          <w:tab w:val="center" w:pos="3450"/>
          <w:tab w:val="right" w:pos="6900"/>
        </w:tabs>
      </w:pPr>
      <w:r>
        <w:tab/>
      </w:r>
      <w:r w:rsidR="00A24A6E" w:rsidRPr="00247BAE">
        <w:rPr>
          <w:position w:val="-54"/>
        </w:rPr>
        <w:object w:dxaOrig="1300" w:dyaOrig="920">
          <v:shape id="_x0000_i1134" type="#_x0000_t75" style="width:65pt;height:46.3pt" o:ole="">
            <v:imagedata r:id="rId73" o:title=""/>
          </v:shape>
          <o:OLEObject Type="Embed" ProgID="Equation.3" ShapeID="_x0000_i1134" DrawAspect="Content" ObjectID="_1512629918" r:id="rId74"/>
        </w:object>
      </w:r>
      <w:r w:rsidRPr="00247BAE">
        <w:t xml:space="preserve">, </w:t>
      </w:r>
      <w:r>
        <w:t xml:space="preserve">но  </w:t>
      </w:r>
      <w:r w:rsidR="006E0681" w:rsidRPr="00AD1578">
        <w:rPr>
          <w:position w:val="-34"/>
        </w:rPr>
        <w:object w:dxaOrig="1440" w:dyaOrig="720">
          <v:shape id="_x0000_i1046" type="#_x0000_t75" style="width:1in;height:36pt" o:ole="">
            <v:imagedata r:id="rId75" o:title=""/>
          </v:shape>
          <o:OLEObject Type="Embed" ProgID="Equation.3" ShapeID="_x0000_i1046" DrawAspect="Content" ObjectID="_1512629919" r:id="rId76"/>
        </w:object>
      </w:r>
      <w:r>
        <w:t xml:space="preserve"> </w:t>
      </w:r>
      <w:r>
        <w:tab/>
      </w:r>
      <w:r>
        <w:tab/>
      </w:r>
      <w:r>
        <w:tab/>
      </w:r>
      <w:r w:rsidR="008B06E0">
        <w:t>(</w:t>
      </w:r>
      <w:r w:rsidR="008B06E0">
        <w:rPr>
          <w:lang w:val="en-US"/>
        </w:rPr>
        <w:t>2</w:t>
      </w:r>
      <w:r w:rsidR="003E4F4B">
        <w:t>3)</w:t>
      </w:r>
    </w:p>
    <w:p w:rsidR="00F133F9" w:rsidRPr="00F133F9" w:rsidRDefault="006E0681" w:rsidP="006E0681">
      <w:pPr>
        <w:ind w:left="1440" w:firstLine="720"/>
      </w:pPr>
      <w:r>
        <w:t>т.е.</w:t>
      </w:r>
      <w:r w:rsidR="00BC4A89" w:rsidRPr="00F133F9">
        <w:rPr>
          <w:position w:val="-24"/>
        </w:rPr>
        <w:object w:dxaOrig="1780" w:dyaOrig="700">
          <v:shape id="_x0000_i1047" type="#_x0000_t75" style="width:88.85pt;height:35.05pt" o:ole="">
            <v:imagedata r:id="rId77" o:title=""/>
          </v:shape>
          <o:OLEObject Type="Embed" ProgID="Equation.3" ShapeID="_x0000_i1047" DrawAspect="Content" ObjectID="_1512629920" r:id="rId78"/>
        </w:object>
      </w:r>
    </w:p>
    <w:p w:rsidR="00BC4A89" w:rsidRDefault="003E4F4B" w:rsidP="00917343">
      <w:r>
        <w:t>Тогда уравнение (23</w:t>
      </w:r>
      <w:r w:rsidR="00917343">
        <w:t xml:space="preserve">) запишется в следующем виде </w:t>
      </w:r>
      <w:r>
        <w:tab/>
      </w:r>
    </w:p>
    <w:p w:rsidR="003E4F4B" w:rsidRDefault="00BC4A89">
      <w:pPr>
        <w:pStyle w:val="equationNum"/>
        <w:tabs>
          <w:tab w:val="center" w:pos="3450"/>
          <w:tab w:val="right" w:pos="6900"/>
        </w:tabs>
      </w:pPr>
      <w:r>
        <w:tab/>
      </w:r>
      <w:r w:rsidR="00687A79" w:rsidRPr="004724B7">
        <w:rPr>
          <w:position w:val="-24"/>
        </w:rPr>
        <w:object w:dxaOrig="1820" w:dyaOrig="620">
          <v:shape id="_x0000_i1048" type="#_x0000_t75" style="width:91.15pt;height:31.3pt" o:ole="">
            <v:imagedata r:id="rId79" o:title=""/>
          </v:shape>
          <o:OLEObject Type="Embed" ProgID="Equation.3" ShapeID="_x0000_i1048" DrawAspect="Content" ObjectID="_1512629921" r:id="rId80"/>
        </w:object>
      </w:r>
      <w:r>
        <w:t xml:space="preserve"> </w:t>
      </w:r>
      <w:r>
        <w:tab/>
      </w:r>
      <w:r>
        <w:tab/>
      </w:r>
      <w:r>
        <w:tab/>
      </w:r>
      <w:r w:rsidR="003E4F4B">
        <w:t>(</w:t>
      </w:r>
      <w:bookmarkStart w:id="0" w:name="BMe_24"/>
      <w:r w:rsidR="008B06E0">
        <w:t>2</w:t>
      </w:r>
      <w:r w:rsidR="003E4F4B">
        <w:t>4</w:t>
      </w:r>
      <w:bookmarkEnd w:id="0"/>
      <w:r w:rsidR="003E4F4B">
        <w:t>)</w:t>
      </w:r>
    </w:p>
    <w:p w:rsidR="00687A79" w:rsidRDefault="003E4F4B" w:rsidP="00687A79">
      <w:r>
        <w:t>Уравнение (</w:t>
      </w:r>
      <w:fldSimple w:instr="REF BMe_24 \* MERGEFORMAT ">
        <w:r>
          <w:t>24</w:t>
        </w:r>
      </w:fldSimple>
      <w:r>
        <w:t xml:space="preserve">) описывает распределение в пространстве </w:t>
      </w:r>
      <w:r>
        <w:rPr>
          <w:rFonts w:ascii="Cambria Math" w:hAnsi="Cambria Math" w:cs="Cambria Math"/>
        </w:rPr>
        <w:t>⃗</w:t>
      </w:r>
      <w:r>
        <w:rPr>
          <w:i/>
          <w:iCs/>
        </w:rPr>
        <w:t>r</w:t>
      </w:r>
      <w:r>
        <w:t xml:space="preserve"> и в пространстве τ плотности замедления </w:t>
      </w:r>
      <w:r w:rsidR="0060735A" w:rsidRPr="001E0293">
        <w:rPr>
          <w:i/>
          <w:position w:val="-10"/>
        </w:rPr>
        <w:object w:dxaOrig="720" w:dyaOrig="320">
          <v:shape id="_x0000_i1049" type="#_x0000_t75" style="width:36pt;height:16.35pt" o:ole="">
            <v:imagedata r:id="rId81" o:title=""/>
          </v:shape>
          <o:OLEObject Type="Embed" ProgID="Equation.3" ShapeID="_x0000_i1049" DrawAspect="Content" ObjectID="_1512629922" r:id="rId82"/>
        </w:object>
      </w:r>
      <w:r>
        <w:t xml:space="preserve">. Величина τ - носит специальное название - "возраст нейтрона" и имеет размерность </w:t>
      </w:r>
      <w:r w:rsidR="00510943" w:rsidRPr="00510943">
        <w:rPr>
          <w:sz w:val="24"/>
          <w:szCs w:val="24"/>
        </w:rPr>
        <w:t>[</w:t>
      </w:r>
      <w:r w:rsidR="00510943" w:rsidRPr="00510943">
        <w:rPr>
          <w:sz w:val="24"/>
          <w:szCs w:val="24"/>
        </w:rPr>
        <w:t>см</w:t>
      </w:r>
      <w:r w:rsidR="00510943">
        <w:rPr>
          <w:sz w:val="24"/>
          <w:szCs w:val="24"/>
          <w:vertAlign w:val="superscript"/>
        </w:rPr>
        <w:t>2</w:t>
      </w:r>
      <w:r w:rsidR="00510943" w:rsidRPr="00510943">
        <w:rPr>
          <w:sz w:val="24"/>
          <w:szCs w:val="24"/>
        </w:rPr>
        <w:t>]</w:t>
      </w:r>
      <w:r>
        <w:t>. Само уравнение (</w:t>
      </w:r>
      <w:fldSimple w:instr="REF BMe_24 \* MERGEFORMAT ">
        <w:r>
          <w:t>24</w:t>
        </w:r>
      </w:fldSimple>
      <w:r>
        <w:t xml:space="preserve">) является уравнением теплопроводности. Решение этого уравнения для точечного источника </w:t>
      </w:r>
      <w:r w:rsidR="00687A79">
        <w:t>в бесконечной среде имеет вид:</w:t>
      </w:r>
      <w:r>
        <w:tab/>
      </w:r>
    </w:p>
    <w:p w:rsidR="003E4F4B" w:rsidRDefault="00687A79">
      <w:pPr>
        <w:pStyle w:val="equationNum"/>
        <w:tabs>
          <w:tab w:val="center" w:pos="3450"/>
          <w:tab w:val="right" w:pos="6900"/>
        </w:tabs>
      </w:pPr>
      <w:r>
        <w:tab/>
      </w:r>
      <w:r w:rsidR="00506886" w:rsidRPr="00687A79">
        <w:rPr>
          <w:position w:val="-28"/>
        </w:rPr>
        <w:object w:dxaOrig="2700" w:dyaOrig="700">
          <v:shape id="_x0000_i1050" type="#_x0000_t75" style="width:135.1pt;height:35.05pt" o:ole="">
            <v:imagedata r:id="rId83" o:title=""/>
          </v:shape>
          <o:OLEObject Type="Embed" ProgID="Equation.3" ShapeID="_x0000_i1050" DrawAspect="Content" ObjectID="_1512629923" r:id="rId84"/>
        </w:object>
      </w:r>
      <w:r>
        <w:tab/>
      </w:r>
      <w:r>
        <w:tab/>
      </w:r>
      <w:r>
        <w:tab/>
      </w:r>
      <w:r w:rsidR="003E4F4B">
        <w:t>(</w:t>
      </w:r>
      <w:bookmarkStart w:id="1" w:name="BMe_25"/>
      <w:r>
        <w:t>2</w:t>
      </w:r>
      <w:r w:rsidR="003E4F4B">
        <w:t>5</w:t>
      </w:r>
      <w:bookmarkEnd w:id="1"/>
      <w:r w:rsidR="003E4F4B">
        <w:t>)</w:t>
      </w:r>
    </w:p>
    <w:p w:rsidR="003E4F4B" w:rsidRDefault="00A57959">
      <w:r>
        <w:t>На рис. 2</w:t>
      </w:r>
      <w:r w:rsidR="003E4F4B">
        <w:t xml:space="preserve"> показан качественный вид решения (</w:t>
      </w:r>
      <w:fldSimple w:instr="REF BMe_25 \* MERGEFORMAT ">
        <w:r w:rsidR="003E4F4B">
          <w:t>25</w:t>
        </w:r>
      </w:fldSimple>
      <w:r w:rsidR="003E4F4B">
        <w:t>) в зависимости от координаты при различных значениях параметра τ.</w:t>
      </w:r>
    </w:p>
    <w:p w:rsidR="003E4F4B" w:rsidRPr="00A57959" w:rsidRDefault="003E4F4B" w:rsidP="00A57959"/>
    <w:p w:rsidR="003E4F4B" w:rsidRDefault="006E28A8" w:rsidP="00A57959">
      <w:pPr>
        <w:spacing w:before="60"/>
        <w:jc w:val="center"/>
      </w:pPr>
      <w:r>
        <w:lastRenderedPageBreak/>
        <w:drawing>
          <wp:inline distT="0" distB="0" distL="0" distR="0">
            <wp:extent cx="2466975" cy="2338705"/>
            <wp:effectExtent l="0" t="0" r="952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959" w:rsidRPr="000712C6" w:rsidRDefault="00A57959" w:rsidP="00A57959">
      <w:pPr>
        <w:jc w:val="center"/>
      </w:pPr>
      <w:r>
        <w:rPr>
          <w:lang w:val="en-US"/>
        </w:rPr>
        <w:t>Puc</w:t>
      </w:r>
      <w:r>
        <w:t>. 2</w:t>
      </w:r>
    </w:p>
    <w:p w:rsidR="00A57959" w:rsidRDefault="00A57959">
      <w:pPr>
        <w:spacing w:before="60"/>
      </w:pPr>
    </w:p>
    <w:p w:rsidR="003E4F4B" w:rsidRDefault="003E4F4B" w:rsidP="00506886">
      <w:pPr>
        <w:spacing w:before="60"/>
        <w:ind w:firstLine="300"/>
      </w:pPr>
      <w:r>
        <w:t xml:space="preserve">Если τ мало, то это означает, что энергия нейтронов достаточно близка к энергии нейтронов источника </w:t>
      </w:r>
      <w:r>
        <w:fldChar w:fldCharType="begin"/>
      </w:r>
      <w:r>
        <w:instrText xml:space="preserve"> EQ </w:instrText>
      </w:r>
      <w:r>
        <w:rPr>
          <w:i/>
          <w:iCs/>
        </w:rPr>
        <w:instrText>E</w:instrText>
      </w:r>
      <w:r>
        <w:instrText>\s\do5(</w:instrText>
      </w:r>
      <w:r>
        <w:rPr>
          <w:sz w:val="16"/>
          <w:szCs w:val="16"/>
        </w:rPr>
        <w:instrText>0</w:instrText>
      </w:r>
      <w:r>
        <w:instrText>)</w:instrText>
      </w:r>
      <w:r>
        <w:fldChar w:fldCharType="end"/>
      </w:r>
      <w:r>
        <w:t xml:space="preserve"> и кривая </w:t>
      </w:r>
      <w:r w:rsidR="0071175E" w:rsidRPr="00150965">
        <w:rPr>
          <w:position w:val="-10"/>
        </w:rPr>
        <w:object w:dxaOrig="700" w:dyaOrig="320">
          <v:shape id="_x0000_i1051" type="#_x0000_t75" style="width:35.05pt;height:16.35pt" o:ole="">
            <v:imagedata r:id="rId86" o:title=""/>
          </v:shape>
          <o:OLEObject Type="Embed" ProgID="Equation.3" ShapeID="_x0000_i1051" DrawAspect="Content" ObjectID="_1512629924" r:id="rId87"/>
        </w:object>
      </w:r>
      <w:r>
        <w:t xml:space="preserve"> становится более выровненным. Важн</w:t>
      </w:r>
      <w:r w:rsidR="00506886">
        <w:t xml:space="preserve">ым случаем является тот, когда </w:t>
      </w:r>
    </w:p>
    <w:p w:rsidR="00506886" w:rsidRPr="00506886" w:rsidRDefault="003F53D7" w:rsidP="00506886">
      <w:pPr>
        <w:ind w:left="2880" w:firstLine="720"/>
      </w:pPr>
      <w:r w:rsidRPr="00AD1578">
        <w:rPr>
          <w:position w:val="-34"/>
        </w:rPr>
        <w:object w:dxaOrig="1860" w:dyaOrig="720">
          <v:shape id="_x0000_i1052" type="#_x0000_t75" style="width:93.05pt;height:36pt" o:ole="">
            <v:imagedata r:id="rId88" o:title=""/>
          </v:shape>
          <o:OLEObject Type="Embed" ProgID="Equation.3" ShapeID="_x0000_i1052" DrawAspect="Content" ObjectID="_1512629925" r:id="rId89"/>
        </w:object>
      </w:r>
    </w:p>
    <w:p w:rsidR="003F53D7" w:rsidRDefault="003E4F4B" w:rsidP="004E09CA">
      <w:r>
        <w:t xml:space="preserve">где </w:t>
      </w:r>
      <w:r w:rsidR="00065746" w:rsidRPr="00065746">
        <w:rPr>
          <w:position w:val="-10"/>
        </w:rPr>
        <w:object w:dxaOrig="320" w:dyaOrig="340">
          <v:shape id="_x0000_i1053" type="#_x0000_t75" style="width:16.35pt;height:16.85pt" o:ole="">
            <v:imagedata r:id="rId90" o:title=""/>
          </v:shape>
          <o:OLEObject Type="Embed" ProgID="Equation.3" ShapeID="_x0000_i1053" DrawAspect="Content" ObjectID="_1512629926" r:id="rId91"/>
        </w:object>
      </w:r>
      <w:r>
        <w:t xml:space="preserve"> - энергия тепловых нейтронов. В этом случае </w:t>
      </w:r>
      <w:r w:rsidR="004E3F03" w:rsidRPr="004E3F03">
        <w:rPr>
          <w:position w:val="-10"/>
        </w:rPr>
        <w:object w:dxaOrig="740" w:dyaOrig="340">
          <v:shape id="_x0000_i1138" type="#_x0000_t75" style="width:36.95pt;height:17.3pt" o:ole="">
            <v:imagedata r:id="rId92" o:title=""/>
          </v:shape>
          <o:OLEObject Type="Embed" ProgID="Equation.3" ShapeID="_x0000_i1138" DrawAspect="Content" ObjectID="_1512629927" r:id="rId93"/>
        </w:object>
      </w:r>
      <w:r>
        <w:t xml:space="preserve"> - дает распределение источников тепловых нейтронов около точечного источника быстрых нейтронов. Физический смысл понятия возраста нейтронов τ заключается в том, что возраст нейтронов τ(</w:t>
      </w:r>
      <w:r>
        <w:rPr>
          <w:i/>
          <w:iCs/>
        </w:rPr>
        <w:t>E</w:t>
      </w:r>
      <w:r>
        <w:t xml:space="preserve">) есть величина пропорциональная среднему квадрату смещения нейтронов от точки их рождения до точки, где их энергия равна величине </w:t>
      </w:r>
      <w:r>
        <w:rPr>
          <w:i/>
          <w:iCs/>
        </w:rPr>
        <w:t>E</w:t>
      </w:r>
      <w:r>
        <w:t>. Действительно, средний квадрат смещения нейтрона</w:t>
      </w:r>
      <w:r w:rsidR="004E09CA">
        <w:t xml:space="preserve"> до достижения возраста τ есть </w:t>
      </w:r>
      <w:r>
        <w:tab/>
      </w:r>
    </w:p>
    <w:p w:rsidR="003E4F4B" w:rsidRDefault="00C56D93">
      <w:pPr>
        <w:pStyle w:val="equationNum"/>
        <w:tabs>
          <w:tab w:val="center" w:pos="3450"/>
          <w:tab w:val="right" w:pos="6900"/>
        </w:tabs>
      </w:pPr>
      <w:r>
        <w:tab/>
      </w:r>
      <w:r w:rsidR="00636F11" w:rsidRPr="003F53D7">
        <w:rPr>
          <w:position w:val="-32"/>
        </w:rPr>
        <w:object w:dxaOrig="6480" w:dyaOrig="780">
          <v:shape id="_x0000_i1054" type="#_x0000_t75" style="width:324pt;height:38.8pt" o:ole="">
            <v:imagedata r:id="rId94" o:title=""/>
          </v:shape>
          <o:OLEObject Type="Embed" ProgID="Equation.3" ShapeID="_x0000_i1054" DrawAspect="Content" ObjectID="_1512629928" r:id="rId95"/>
        </w:object>
      </w:r>
      <w:r w:rsidR="003F53D7">
        <w:t xml:space="preserve"> </w:t>
      </w:r>
      <w:r>
        <w:tab/>
      </w:r>
      <w:r>
        <w:tab/>
      </w:r>
      <w:r>
        <w:tab/>
      </w:r>
      <w:r w:rsidR="003E4F4B">
        <w:t>(16)</w:t>
      </w:r>
    </w:p>
    <w:p w:rsidR="003E4F4B" w:rsidRDefault="003E4F4B">
      <w:r>
        <w:t xml:space="preserve">При получении этого результата </w:t>
      </w:r>
      <w:r w:rsidR="004E3F03" w:rsidRPr="0071175E">
        <w:rPr>
          <w:position w:val="-6"/>
        </w:rPr>
        <w:object w:dxaOrig="760" w:dyaOrig="320">
          <v:shape id="_x0000_i1139" type="#_x0000_t75" style="width:37.85pt;height:16.35pt" o:ole="">
            <v:imagedata r:id="rId96" o:title=""/>
          </v:shape>
          <o:OLEObject Type="Embed" ProgID="Equation.3" ShapeID="_x0000_i1139" DrawAspect="Content" ObjectID="_1512629929" r:id="rId97"/>
        </w:object>
      </w:r>
      <w:r w:rsidR="0071175E" w:rsidRPr="00065746">
        <w:t xml:space="preserve"> </w:t>
      </w:r>
      <w:r>
        <w:t>учтено, что</w:t>
      </w:r>
      <w:r w:rsidR="004E3F03" w:rsidRPr="004E3F03">
        <w:t xml:space="preserve"> </w:t>
      </w:r>
      <w:r w:rsidR="00296488" w:rsidRPr="003F53D7">
        <w:rPr>
          <w:position w:val="-32"/>
        </w:rPr>
        <w:object w:dxaOrig="1480" w:dyaOrig="760">
          <v:shape id="_x0000_i1140" type="#_x0000_t75" style="width:73.85pt;height:37.85pt" o:ole="">
            <v:imagedata r:id="rId98" o:title=""/>
          </v:shape>
          <o:OLEObject Type="Embed" ProgID="Equation.3" ShapeID="_x0000_i1140" DrawAspect="Content" ObjectID="_1512629930" r:id="rId99"/>
        </w:object>
      </w:r>
      <w:r>
        <w:t xml:space="preserve">, т.е. число нейтронов замедляющихся до возраста τ в ед. времени во всем объеме рассматриваемой среды равно мощности источника </w:t>
      </w:r>
      <w:r>
        <w:rPr>
          <w:i/>
          <w:iCs/>
        </w:rPr>
        <w:t>Q</w:t>
      </w:r>
      <w:r>
        <w:t xml:space="preserve">. Поскольку возраст нейтронов </w:t>
      </w:r>
      <w:r w:rsidR="00065746" w:rsidRPr="00065746">
        <w:t xml:space="preserve"> </w:t>
      </w:r>
      <w:r w:rsidR="00065746" w:rsidRPr="00065746">
        <w:rPr>
          <w:position w:val="-10"/>
        </w:rPr>
        <w:object w:dxaOrig="639" w:dyaOrig="340">
          <v:shape id="_x0000_i1055" type="#_x0000_t75" style="width:31.8pt;height:16.85pt" o:ole="">
            <v:imagedata r:id="rId100" o:title=""/>
          </v:shape>
          <o:OLEObject Type="Embed" ProgID="Equation.3" ShapeID="_x0000_i1055" DrawAspect="Content" ObjectID="_1512629931" r:id="rId101"/>
        </w:object>
      </w:r>
      <w:r w:rsidR="00065746" w:rsidRPr="00065746">
        <w:t xml:space="preserve"> </w:t>
      </w:r>
      <w:r>
        <w:t xml:space="preserve">пропорционален смещению нейтрона от точки рождения (в качестве быстрого нейтрона) до точки замедления до тепловой энергии </w:t>
      </w:r>
      <w:r w:rsidR="00065746" w:rsidRPr="00065746">
        <w:rPr>
          <w:position w:val="-10"/>
        </w:rPr>
        <w:object w:dxaOrig="320" w:dyaOrig="340">
          <v:shape id="_x0000_i1056" type="#_x0000_t75" style="width:16.35pt;height:16.85pt" o:ole="">
            <v:imagedata r:id="rId102" o:title=""/>
          </v:shape>
          <o:OLEObject Type="Embed" ProgID="Equation.3" ShapeID="_x0000_i1056" DrawAspect="Content" ObjectID="_1512629932" r:id="rId103"/>
        </w:object>
      </w:r>
      <w:r>
        <w:t xml:space="preserve">, а квадрат длины диффузии </w:t>
      </w:r>
      <w:r w:rsidR="0084100B" w:rsidRPr="00065746">
        <w:rPr>
          <w:position w:val="-4"/>
        </w:rPr>
        <w:object w:dxaOrig="279" w:dyaOrig="300">
          <v:shape id="_x0000_i1057" type="#_x0000_t75" style="width:14.05pt;height:14.95pt" o:ole="">
            <v:imagedata r:id="rId104" o:title=""/>
          </v:shape>
          <o:OLEObject Type="Embed" ProgID="Equation.3" ShapeID="_x0000_i1057" DrawAspect="Content" ObjectID="_1512629933" r:id="rId105"/>
        </w:object>
      </w:r>
      <w:r>
        <w:t xml:space="preserve"> пропорционален смещению от точки рождения теплового нейтрона до точки поглощения, то величина </w:t>
      </w:r>
      <w:r w:rsidR="0084100B" w:rsidRPr="00065746">
        <w:rPr>
          <w:position w:val="-6"/>
        </w:rPr>
        <w:object w:dxaOrig="1200" w:dyaOrig="320">
          <v:shape id="_x0000_i1058" type="#_x0000_t75" style="width:59.85pt;height:16.35pt" o:ole="">
            <v:imagedata r:id="rId106" o:title=""/>
          </v:shape>
          <o:OLEObject Type="Embed" ProgID="Equation.3" ShapeID="_x0000_i1058" DrawAspect="Content" ObjectID="_1512629934" r:id="rId107"/>
        </w:object>
      </w:r>
      <w:r>
        <w:t xml:space="preserve"> - пропорциональна среднему смещению нейтрона от точки его рождения как быстрого нейтрона до точки его поглощения как теплового нейтрона ( см.рис. 10). Величина </w:t>
      </w:r>
      <w:r w:rsidR="00D30A0C" w:rsidRPr="00065746">
        <w:rPr>
          <w:position w:val="-4"/>
        </w:rPr>
        <w:object w:dxaOrig="400" w:dyaOrig="300">
          <v:shape id="_x0000_i1059" type="#_x0000_t75" style="width:20.1pt;height:14.95pt" o:ole="">
            <v:imagedata r:id="rId108" o:title=""/>
          </v:shape>
          <o:OLEObject Type="Embed" ProgID="Equation.3" ShapeID="_x0000_i1059" DrawAspect="Content" ObjectID="_1512629935" r:id="rId109"/>
        </w:object>
      </w:r>
      <w:r>
        <w:t xml:space="preserve"> называется площадью миграции нейтрона.</w:t>
      </w:r>
    </w:p>
    <w:p w:rsidR="00636F11" w:rsidRDefault="00636F11" w:rsidP="00636F11">
      <w:pPr>
        <w:jc w:val="center"/>
      </w:pPr>
    </w:p>
    <w:p w:rsidR="0061721D" w:rsidRDefault="0061721D" w:rsidP="00044BE2">
      <w:pPr>
        <w:jc w:val="center"/>
      </w:pPr>
      <w:r>
        <mc:AlternateContent>
          <mc:Choice Requires="wpg">
            <w:drawing>
              <wp:inline distT="0" distB="0" distL="0" distR="0">
                <wp:extent cx="2496648" cy="2136037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648" cy="2136037"/>
                          <a:chOff x="0" y="0"/>
                          <a:chExt cx="2496648" cy="2136037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 flipV="1">
                            <a:off x="241222" y="1380014"/>
                            <a:ext cx="2027582" cy="52478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 flipV="1">
                            <a:off x="1991485" y="168294"/>
                            <a:ext cx="279544" cy="1211826"/>
                          </a:xfrm>
                          <a:prstGeom prst="line">
                            <a:avLst/>
                          </a:prstGeom>
                          <a:ln w="12700">
                            <a:round/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241222" y="246831"/>
                            <a:ext cx="1763919" cy="1648640"/>
                          </a:xfrm>
                          <a:prstGeom prst="straightConnector1">
                            <a:avLst/>
                          </a:prstGeom>
                          <a:ln w="12700">
                            <a:prstDash val="lgDash"/>
                            <a:headEnd type="oval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6363" y="572201"/>
                            <a:ext cx="447674" cy="307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21D" w:rsidRPr="00652984" w:rsidRDefault="0061721D" w:rsidP="0061721D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652984">
                                <w:rPr>
                                  <w:color w:val="FFFFFF" w:themeColor="background1"/>
                                  <w:position w:val="-6"/>
                                  <w14:textFill>
                                    <w14:noFill/>
                                  </w14:textFill>
                                </w:rPr>
                                <w:object w:dxaOrig="401" w:dyaOrig="326">
                                  <v:shape id="_x0000_i1151" type="#_x0000_t75" style="width:20.1pt;height:16.35pt" o:ole="">
                                    <v:imagedata r:id="rId110" o:title=""/>
                                  </v:shape>
                                  <o:OLEObject Type="Embed" ProgID="Equation.3" ShapeID="_x0000_i1151" DrawAspect="Content" ObjectID="_1512630011" r:id="rId11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68545" y="819033"/>
                            <a:ext cx="527049" cy="3079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21D" w:rsidRPr="00652984" w:rsidRDefault="0061721D" w:rsidP="0061721D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652984">
                                <w:rPr>
                                  <w:color w:val="FFFFFF" w:themeColor="background1"/>
                                  <w:position w:val="-6"/>
                                  <w14:textFill>
                                    <w14:noFill/>
                                  </w14:textFill>
                                </w:rPr>
                                <w:object w:dxaOrig="526" w:dyaOrig="326">
                                  <v:shape id="_x0000_i1152" type="#_x0000_t75" style="width:26.2pt;height:16.35pt" o:ole="">
                                    <v:imagedata r:id="rId112" o:title=""/>
                                  </v:shape>
                                  <o:OLEObject Type="Embed" ProgID="Equation.3" ShapeID="_x0000_i1152" DrawAspect="Content" ObjectID="_1512630012" r:id="rId1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2940" y="1542699"/>
                            <a:ext cx="400049" cy="275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21D" w:rsidRPr="00652984" w:rsidRDefault="0061721D" w:rsidP="0061721D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652984">
                                <w:rPr>
                                  <w:color w:val="FFFFFF" w:themeColor="background1"/>
                                  <w:position w:val="-6"/>
                                  <w14:textFill>
                                    <w14:noFill/>
                                  </w14:textFill>
                                </w:rPr>
                                <w:object w:dxaOrig="326" w:dyaOrig="275">
                                  <v:shape id="_x0000_i1153" type="#_x0000_t75" style="width:16.35pt;height:13.55pt" o:ole="">
                                    <v:imagedata r:id="rId114" o:title=""/>
                                  </v:shape>
                                  <o:OLEObject Type="Embed" ProgID="Equation.3" ShapeID="_x0000_i1153" DrawAspect="Content" ObjectID="_1512630013" r:id="rId1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68068"/>
                            <a:ext cx="28066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21D" w:rsidRPr="00652984" w:rsidRDefault="0061721D" w:rsidP="0061721D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652984">
                                <w:rPr>
                                  <w:color w:val="FFFFFF" w:themeColor="background1"/>
                                  <w:position w:val="-4"/>
                                  <w14:textFill>
                                    <w14:noFill/>
                                  </w14:textFill>
                                </w:rPr>
                                <w:object w:dxaOrig="138" w:dyaOrig="263">
                                  <v:shape id="_x0000_i1154" type="#_x0000_t75" style="width:7pt;height:13.1pt" o:ole="">
                                    <v:imagedata r:id="rId116" o:title=""/>
                                  </v:shape>
                                  <o:OLEObject Type="Embed" ProgID="Equation.3" ShapeID="_x0000_i1154" DrawAspect="Content" ObjectID="_1512630014" r:id="rId11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6609" y="1363185"/>
                            <a:ext cx="320039" cy="267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21D" w:rsidRPr="00652984" w:rsidRDefault="0061721D" w:rsidP="0061721D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652984">
                                <w:rPr>
                                  <w:color w:val="FFFFFF" w:themeColor="background1"/>
                                  <w:position w:val="-4"/>
                                  <w14:textFill>
                                    <w14:noFill/>
                                  </w14:textFill>
                                </w:rPr>
                                <w:object w:dxaOrig="200" w:dyaOrig="263">
                                  <v:shape id="_x0000_i1155" type="#_x0000_t75" style="width:9.8pt;height:13.1pt" o:ole="">
                                    <v:imagedata r:id="rId118" o:title=""/>
                                  </v:shape>
                                  <o:OLEObject Type="Embed" ProgID="Equation.3" ShapeID="_x0000_i1155" DrawAspect="Content" ObjectID="_1512630015" r:id="rId11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6606" y="0"/>
                            <a:ext cx="304164" cy="275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721D" w:rsidRPr="00652984" w:rsidRDefault="0061721D" w:rsidP="0061721D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652984">
                                <w:rPr>
                                  <w:color w:val="FFFFFF" w:themeColor="background1"/>
                                  <w:position w:val="-6"/>
                                  <w14:textFill>
                                    <w14:noFill/>
                                  </w14:textFill>
                                </w:rPr>
                                <w:object w:dxaOrig="175" w:dyaOrig="275">
                                  <v:shape id="_x0000_i1156" type="#_x0000_t75" style="width:8.9pt;height:13.55pt" o:ole="">
                                    <v:imagedata r:id="rId120" o:title=""/>
                                  </v:shape>
                                  <o:OLEObject Type="Embed" ProgID="Equation.3" ShapeID="_x0000_i1156" DrawAspect="Content" ObjectID="_1512630016" r:id="rId12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196.6pt;height:168.2pt;mso-position-horizontal-relative:char;mso-position-vertical-relative:line" coordsize="24966,21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">
                <v:line id="Прямая соединительная линия 3" o:spid="_x0000_s1027" style="position:absolute;flip:y;visibility:visible;mso-wrap-style:square" from="2412,13800" to="22688,1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/Yq8QAAADaAAAADwAAAGRycy9kb3ducmV2LnhtbESPT2vCQBTE7wW/w/KE3urGNhSNriJF&#10;S1sQ8c/F2yP7TKLZt2F3m6TfvlsoeBxm5jfMfNmbWrTkfGVZwXiUgCDOra64UHA6bp4mIHxA1lhb&#10;JgU/5GG5GDzMMdO24z21h1CICGGfoYIyhCaT0uclGfQj2xBH72KdwRClK6R22EW4qeVzkrxKgxXH&#10;hRIbeispvx2+jYJ0t63113XXtk01/byk53e3ZqPU47BfzUAE6sM9/N/+0Ape4O9KvA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H9irxAAAANo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4" o:spid="_x0000_s1028" style="position:absolute;flip:x y;visibility:visible;mso-wrap-style:square" from="19914,1682" to="22710,13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txUcIAAADaAAAADwAAAGRycy9kb3ducmV2LnhtbESPQWsCMRSE74X+h/CEXqRmW9pSVqOU&#10;gtJr1Utvz81zN7rvZbtJ3fjvG0HwOMzMN8xskbhVJ+qD82LgaVKAIqm8dVIb2G6Wj++gQkSx2Hoh&#10;A2cKsJjf382wtH6QbzqtY60yREKJBpoYu1LrUDXEGCa+I8ne3veMMcu+1rbHIcO51c9F8aYZneSF&#10;Bjv6bKg6rv/YwDDe8ZLTeHVYvf66tGP3sw9nYx5G6WMKKlKKt/C1/WUNvMDlSr4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txUcIAAADaAAAADwAAAAAAAAAAAAAA&#10;AAChAgAAZHJzL2Rvd25yZXYueG1sUEsFBgAAAAAEAAQA+QAAAJADAAAAAA==&#10;" strokecolor="black [3200]" strokeweight="1pt">
                  <v:stroke startarrow="oval" endarrow="oval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9" type="#_x0000_t32" style="position:absolute;left:2412;top:2468;width:17639;height:164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SksMQAAADaAAAADwAAAGRycy9kb3ducmV2LnhtbESPQWsCMRSE74X+h/AKvYhmFayyGkUE&#10;sdBetKJ4e2xeN1s3L8vmVdd/3xQKPQ4z8w0zX3a+VldqYxXYwHCQgSIugq24NHD42PSnoKIgW6wD&#10;k4E7RVguHh/mmNtw4x1d91KqBOGYowEn0uRax8KRxzgIDXHyPkPrUZJsS21bvCW4r/Uoy160x4rT&#10;gsOG1o6Ky/7bG/i6vLvzJNvKtno77ur1iaTs9Yx5fupWM1BCnfyH/9qv1sAYfq+kG6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BKSwxAAAANoAAAAPAAAAAAAAAAAA&#10;AAAAAKECAABkcnMvZG93bnJldi54bWxQSwUGAAAAAAQABAD5AAAAkgMAAAAA&#10;" strokecolor="black [3200]" strokeweight="1pt">
                  <v:stroke dashstyle="longDash" startarrow="oval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left:20363;top:5722;width:4477;height:30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61721D" w:rsidRPr="00652984" w:rsidRDefault="0061721D" w:rsidP="0061721D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652984">
                          <w:rPr>
                            <w:color w:val="FFFFFF" w:themeColor="background1"/>
                            <w:position w:val="-6"/>
                            <w14:textFill>
                              <w14:noFill/>
                            </w14:textFill>
                          </w:rPr>
                          <w:object w:dxaOrig="401" w:dyaOrig="326">
                            <v:shape id="_x0000_i1151" type="#_x0000_t75" style="width:20.1pt;height:16.35pt" o:ole="">
                              <v:imagedata r:id="rId110" o:title=""/>
                            </v:shape>
                            <o:OLEObject Type="Embed" ProgID="Equation.3" ShapeID="_x0000_i1151" DrawAspect="Content" ObjectID="_1512630011" r:id="rId122"/>
                          </w:object>
                        </w:r>
                      </w:p>
                    </w:txbxContent>
                  </v:textbox>
                </v:shape>
                <v:shape id="Надпись 2" o:spid="_x0000_s1031" type="#_x0000_t202" style="position:absolute;left:7685;top:8190;width:5270;height:30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61721D" w:rsidRPr="00652984" w:rsidRDefault="0061721D" w:rsidP="0061721D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652984">
                          <w:rPr>
                            <w:color w:val="FFFFFF" w:themeColor="background1"/>
                            <w:position w:val="-6"/>
                            <w14:textFill>
                              <w14:noFill/>
                            </w14:textFill>
                          </w:rPr>
                          <w:object w:dxaOrig="526" w:dyaOrig="326">
                            <v:shape id="_x0000_i1152" type="#_x0000_t75" style="width:26.2pt;height:16.35pt" o:ole="">
                              <v:imagedata r:id="rId112" o:title=""/>
                            </v:shape>
                            <o:OLEObject Type="Embed" ProgID="Equation.3" ShapeID="_x0000_i1152" DrawAspect="Content" ObjectID="_1512630012" r:id="rId123"/>
                          </w:object>
                        </w:r>
                      </w:p>
                    </w:txbxContent>
                  </v:textbox>
                </v:shape>
                <v:shape id="Надпись 2" o:spid="_x0000_s1032" type="#_x0000_t202" style="position:absolute;left:12229;top:15426;width:4000;height:2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61721D" w:rsidRPr="00652984" w:rsidRDefault="0061721D" w:rsidP="0061721D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652984">
                          <w:rPr>
                            <w:color w:val="FFFFFF" w:themeColor="background1"/>
                            <w:position w:val="-6"/>
                            <w14:textFill>
                              <w14:noFill/>
                            </w14:textFill>
                          </w:rPr>
                          <w:object w:dxaOrig="326" w:dyaOrig="275">
                            <v:shape id="_x0000_i1153" type="#_x0000_t75" style="width:16.35pt;height:13.55pt" o:ole="">
                              <v:imagedata r:id="rId114" o:title=""/>
                            </v:shape>
                            <o:OLEObject Type="Embed" ProgID="Equation.3" ShapeID="_x0000_i1153" DrawAspect="Content" ObjectID="_1512630013" r:id="rId124"/>
                          </w:object>
                        </w:r>
                      </w:p>
                    </w:txbxContent>
                  </v:textbox>
                </v:shape>
                <v:shape id="Надпись 2" o:spid="_x0000_s1033" type="#_x0000_t202" style="position:absolute;top:18680;width:280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:rsidR="0061721D" w:rsidRPr="00652984" w:rsidRDefault="0061721D" w:rsidP="0061721D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652984">
                          <w:rPr>
                            <w:color w:val="FFFFFF" w:themeColor="background1"/>
                            <w:position w:val="-4"/>
                            <w14:textFill>
                              <w14:noFill/>
                            </w14:textFill>
                          </w:rPr>
                          <w:object w:dxaOrig="138" w:dyaOrig="263">
                            <v:shape id="_x0000_i1154" type="#_x0000_t75" style="width:7pt;height:13.1pt" o:ole="">
                              <v:imagedata r:id="rId116" o:title=""/>
                            </v:shape>
                            <o:OLEObject Type="Embed" ProgID="Equation.3" ShapeID="_x0000_i1154" DrawAspect="Content" ObjectID="_1512630014" r:id="rId125"/>
                          </w:object>
                        </w:r>
                      </w:p>
                    </w:txbxContent>
                  </v:textbox>
                </v:shape>
                <v:shape id="Надпись 2" o:spid="_x0000_s1034" type="#_x0000_t202" style="position:absolute;left:21766;top:13631;width:3200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61721D" w:rsidRPr="00652984" w:rsidRDefault="0061721D" w:rsidP="0061721D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652984">
                          <w:rPr>
                            <w:color w:val="FFFFFF" w:themeColor="background1"/>
                            <w:position w:val="-4"/>
                            <w14:textFill>
                              <w14:noFill/>
                            </w14:textFill>
                          </w:rPr>
                          <w:object w:dxaOrig="200" w:dyaOrig="263">
                            <v:shape id="_x0000_i1155" type="#_x0000_t75" style="width:9.8pt;height:13.1pt" o:ole="">
                              <v:imagedata r:id="rId118" o:title=""/>
                            </v:shape>
                            <o:OLEObject Type="Embed" ProgID="Equation.3" ShapeID="_x0000_i1155" DrawAspect="Content" ObjectID="_1512630015" r:id="rId126"/>
                          </w:object>
                        </w:r>
                      </w:p>
                    </w:txbxContent>
                  </v:textbox>
                </v:shape>
                <v:shape id="Надпись 2" o:spid="_x0000_s1035" type="#_x0000_t202" style="position:absolute;left:19466;width:3041;height:27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61721D" w:rsidRPr="00652984" w:rsidRDefault="0061721D" w:rsidP="0061721D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 w:rsidRPr="00652984">
                          <w:rPr>
                            <w:color w:val="FFFFFF" w:themeColor="background1"/>
                            <w:position w:val="-6"/>
                            <w14:textFill>
                              <w14:noFill/>
                            </w14:textFill>
                          </w:rPr>
                          <w:object w:dxaOrig="175" w:dyaOrig="275">
                            <v:shape id="_x0000_i1156" type="#_x0000_t75" style="width:8.9pt;height:13.55pt" o:ole="">
                              <v:imagedata r:id="rId120" o:title=""/>
                            </v:shape>
                            <o:OLEObject Type="Embed" ProgID="Equation.3" ShapeID="_x0000_i1156" DrawAspect="Content" ObjectID="_1512630016" r:id="rId127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36F11" w:rsidRPr="000712C6" w:rsidRDefault="00636F11" w:rsidP="00636F11">
      <w:pPr>
        <w:jc w:val="center"/>
      </w:pPr>
      <w:bookmarkStart w:id="2" w:name="_GoBack"/>
      <w:bookmarkEnd w:id="2"/>
      <w:r>
        <w:rPr>
          <w:lang w:val="en-US"/>
        </w:rPr>
        <w:t>Puc</w:t>
      </w:r>
      <w:r w:rsidRPr="000712C6">
        <w:t>. 10</w:t>
      </w:r>
    </w:p>
    <w:p w:rsidR="003E4F4B" w:rsidRDefault="003E4F4B" w:rsidP="00636F11">
      <w:pPr>
        <w:spacing w:before="60"/>
        <w:ind w:left="360"/>
      </w:pPr>
      <w:r>
        <w:lastRenderedPageBreak/>
        <w:t>1 - точка</w:t>
      </w:r>
      <w:r w:rsidR="00636F11">
        <w:t xml:space="preserve">, где родился быстрый нейтрон </w:t>
      </w:r>
      <w:r w:rsidR="00636F11">
        <w:br/>
      </w:r>
      <w:r>
        <w:t>2 - точка, где быстрый нейтрон, замедлился до тепловой энергии и стал тепловым (точка</w:t>
      </w:r>
      <w:r w:rsidR="00636F11">
        <w:t xml:space="preserve"> рождения теплового нейтрона) </w:t>
      </w:r>
      <w:r w:rsidR="00636F11">
        <w:br/>
      </w:r>
      <w:r>
        <w:t>3 - точка поглощения теплового нейтрона</w:t>
      </w:r>
    </w:p>
    <w:p w:rsidR="003E4F4B" w:rsidRDefault="003E4F4B">
      <w:pPr>
        <w:ind w:firstLine="300"/>
      </w:pPr>
      <w:r>
        <w:t xml:space="preserve">Важными характеристиками являются время диффузии и время замедления нейтронов до тепловой энергии. При нормальных условаиях в качестве тепловой энергии нейтрона </w:t>
      </w:r>
      <w:r w:rsidR="0084100B" w:rsidRPr="00065746">
        <w:rPr>
          <w:position w:val="-10"/>
        </w:rPr>
        <w:object w:dxaOrig="320" w:dyaOrig="340">
          <v:shape id="_x0000_i1060" type="#_x0000_t75" style="width:16.35pt;height:16.85pt" o:ole="">
            <v:imagedata r:id="rId102" o:title=""/>
          </v:shape>
          <o:OLEObject Type="Embed" ProgID="Equation.3" ShapeID="_x0000_i1060" DrawAspect="Content" ObjectID="_1512629936" r:id="rId128"/>
        </w:object>
      </w:r>
      <w:r>
        <w:t xml:space="preserve"> принимается величина </w:t>
      </w:r>
      <w:r w:rsidR="00296488">
        <w:rPr>
          <w:lang w:val="en-US"/>
        </w:rPr>
        <w:t>E</w:t>
      </w:r>
      <w:r w:rsidR="00296488">
        <w:rPr>
          <w:vertAlign w:val="subscript"/>
          <w:lang w:val="en-US"/>
        </w:rPr>
        <w:t>T</w:t>
      </w:r>
      <w:r w:rsidR="00296488">
        <w:rPr>
          <w:vertAlign w:val="subscript"/>
        </w:rPr>
        <w:t xml:space="preserve"> </w:t>
      </w:r>
      <w:r w:rsidR="00296488" w:rsidRPr="00296488">
        <w:t>=</w:t>
      </w:r>
      <w:r w:rsidR="00296488">
        <w:t xml:space="preserve"> </w:t>
      </w:r>
      <w:r w:rsidR="00296488" w:rsidRPr="00296488">
        <w:t>0,025</w:t>
      </w:r>
      <w:r w:rsidR="00296488">
        <w:t>эВ</w:t>
      </w:r>
      <w:r>
        <w:t xml:space="preserve">, что соответствует скорости нейтронов </w:t>
      </w:r>
      <w:r w:rsidR="00296488">
        <w:rPr>
          <w:lang w:val="en-US"/>
        </w:rPr>
        <w:t>v</w:t>
      </w:r>
      <w:r w:rsidR="00296488">
        <w:rPr>
          <w:vertAlign w:val="subscript"/>
          <w:lang w:val="en-US"/>
        </w:rPr>
        <w:t>T</w:t>
      </w:r>
      <w:r w:rsidR="00296488">
        <w:rPr>
          <w:vertAlign w:val="subscript"/>
        </w:rPr>
        <w:t xml:space="preserve"> </w:t>
      </w:r>
      <w:r w:rsidR="00296488" w:rsidRPr="00296488">
        <w:t>=</w:t>
      </w:r>
      <w:r w:rsidR="00296488">
        <w:t xml:space="preserve"> </w:t>
      </w:r>
      <w:r w:rsidR="00296488" w:rsidRPr="00296488">
        <w:t>2200</w:t>
      </w:r>
      <w:r w:rsidR="00296488">
        <w:t>м</w:t>
      </w:r>
      <w:r w:rsidR="00296488" w:rsidRPr="00296488">
        <w:t>/</w:t>
      </w:r>
      <w:r w:rsidR="00296488">
        <w:t>сек.</w:t>
      </w:r>
    </w:p>
    <w:p w:rsidR="009E4988" w:rsidRDefault="003E4F4B" w:rsidP="009E4988">
      <w:pPr>
        <w:ind w:firstLine="300"/>
      </w:pPr>
      <w:r>
        <w:t>Среднее время диффузии нейтрона до поглощ</w:t>
      </w:r>
      <w:r w:rsidR="009E4988">
        <w:t xml:space="preserve">ения определяется из выражения </w:t>
      </w:r>
      <w:r>
        <w:tab/>
      </w:r>
    </w:p>
    <w:p w:rsidR="003E4F4B" w:rsidRDefault="009E4988">
      <w:pPr>
        <w:pStyle w:val="equationNum"/>
        <w:tabs>
          <w:tab w:val="center" w:pos="3450"/>
          <w:tab w:val="right" w:pos="6900"/>
        </w:tabs>
      </w:pPr>
      <w:r>
        <w:tab/>
      </w:r>
      <w:r w:rsidR="000712C6" w:rsidRPr="00426C1D">
        <w:rPr>
          <w:position w:val="-30"/>
        </w:rPr>
        <w:object w:dxaOrig="1500" w:dyaOrig="680">
          <v:shape id="_x0000_i1061" type="#_x0000_t75" style="width:74.8pt;height:34.15pt" o:ole="">
            <v:imagedata r:id="rId129" o:title=""/>
          </v:shape>
          <o:OLEObject Type="Embed" ProgID="Equation.3" ShapeID="_x0000_i1061" DrawAspect="Content" ObjectID="_1512629937" r:id="rId130"/>
        </w:object>
      </w:r>
      <w:r>
        <w:t xml:space="preserve"> </w:t>
      </w:r>
      <w:r>
        <w:tab/>
      </w:r>
      <w:r>
        <w:tab/>
      </w:r>
      <w:r>
        <w:tab/>
      </w:r>
      <w:r w:rsidR="003E4F4B">
        <w:t>(</w:t>
      </w:r>
      <w:bookmarkStart w:id="3" w:name="BMe_27"/>
      <w:r>
        <w:t>2</w:t>
      </w:r>
      <w:r w:rsidR="003E4F4B">
        <w:t>7</w:t>
      </w:r>
      <w:bookmarkEnd w:id="3"/>
      <w:r w:rsidR="003E4F4B">
        <w:t>)</w:t>
      </w:r>
    </w:p>
    <w:p w:rsidR="003E4F4B" w:rsidRDefault="00E56FE4" w:rsidP="008E54DA">
      <w:pPr>
        <w:ind w:firstLine="300"/>
      </w:pPr>
      <w:r w:rsidRPr="00426C1D">
        <w:rPr>
          <w:position w:val="-12"/>
        </w:rPr>
        <w:object w:dxaOrig="300" w:dyaOrig="360">
          <v:shape id="_x0000_i1062" type="#_x0000_t75" style="width:14.95pt;height:18.25pt" o:ole="">
            <v:imagedata r:id="rId131" o:title=""/>
          </v:shape>
          <o:OLEObject Type="Embed" ProgID="Equation.3" ShapeID="_x0000_i1062" DrawAspect="Content" ObjectID="_1512629938" r:id="rId132"/>
        </w:object>
      </w:r>
      <w:r w:rsidR="003E4F4B">
        <w:t>- макроскопическое сечение поглощения среды</w:t>
      </w:r>
    </w:p>
    <w:p w:rsidR="003E4F4B" w:rsidRDefault="003E4F4B" w:rsidP="00426C1D">
      <w:r>
        <w:t xml:space="preserve">Среднее время замедления нейтрона от энергии </w:t>
      </w:r>
      <w:r w:rsidR="00E56FE4" w:rsidRPr="0084100B">
        <w:rPr>
          <w:position w:val="-12"/>
        </w:rPr>
        <w:object w:dxaOrig="300" w:dyaOrig="360">
          <v:shape id="_x0000_i1063" type="#_x0000_t75" style="width:14.95pt;height:18.25pt" o:ole="">
            <v:imagedata r:id="rId133" o:title=""/>
          </v:shape>
          <o:OLEObject Type="Embed" ProgID="Equation.3" ShapeID="_x0000_i1063" DrawAspect="Content" ObjectID="_1512629939" r:id="rId134"/>
        </w:object>
      </w:r>
      <w:r>
        <w:t xml:space="preserve"> до энергии </w:t>
      </w:r>
      <w:r w:rsidR="0084100B" w:rsidRPr="00065746">
        <w:rPr>
          <w:position w:val="-10"/>
        </w:rPr>
        <w:object w:dxaOrig="320" w:dyaOrig="340">
          <v:shape id="_x0000_i1064" type="#_x0000_t75" style="width:16.35pt;height:16.85pt" o:ole="">
            <v:imagedata r:id="rId102" o:title=""/>
          </v:shape>
          <o:OLEObject Type="Embed" ProgID="Equation.3" ShapeID="_x0000_i1064" DrawAspect="Content" ObjectID="_1512629940" r:id="rId135"/>
        </w:object>
      </w:r>
      <w:r>
        <w:t xml:space="preserve"> определ</w:t>
      </w:r>
      <w:r w:rsidR="00426C1D">
        <w:t xml:space="preserve">яется с помощью выражения (20) </w:t>
      </w:r>
    </w:p>
    <w:p w:rsidR="008E54DA" w:rsidRPr="008E54DA" w:rsidRDefault="00426C1D" w:rsidP="008A62EF">
      <w:pPr>
        <w:ind w:firstLine="720"/>
      </w:pPr>
      <w:r w:rsidRPr="008A62EF">
        <w:rPr>
          <w:position w:val="-122"/>
        </w:rPr>
        <w:object w:dxaOrig="6920" w:dyaOrig="2560">
          <v:shape id="_x0000_i1065" type="#_x0000_t75" style="width:332.9pt;height:128.1pt" o:ole="">
            <v:imagedata r:id="rId136" o:title=""/>
          </v:shape>
          <o:OLEObject Type="Embed" ProgID="Equation.3" ShapeID="_x0000_i1065" DrawAspect="Content" ObjectID="_1512629941" r:id="rId137"/>
        </w:object>
      </w:r>
    </w:p>
    <w:p w:rsidR="00FB4C82" w:rsidRDefault="003E4F4B" w:rsidP="00FB4C82">
      <w:r>
        <w:t xml:space="preserve">Если в качестве </w:t>
      </w:r>
      <w:r w:rsidR="00DA5014" w:rsidRPr="0084100B">
        <w:rPr>
          <w:position w:val="-12"/>
        </w:rPr>
        <w:object w:dxaOrig="300" w:dyaOrig="360">
          <v:shape id="_x0000_i1066" type="#_x0000_t75" style="width:14.95pt;height:18.25pt" o:ole="">
            <v:imagedata r:id="rId138" o:title=""/>
          </v:shape>
          <o:OLEObject Type="Embed" ProgID="Equation.3" ShapeID="_x0000_i1066" DrawAspect="Content" ObjectID="_1512629942" r:id="rId139"/>
        </w:object>
      </w:r>
      <w:r>
        <w:t xml:space="preserve"> принять среднюю энергию нейтронов деления, т.е</w:t>
      </w:r>
      <w:r w:rsidRPr="00EC2141">
        <w:t xml:space="preserve">. </w:t>
      </w:r>
      <w:r w:rsidR="00E56FE4" w:rsidRPr="00EC2141">
        <w:t xml:space="preserve"> </w:t>
      </w:r>
      <w:r w:rsidR="00F3266C" w:rsidRPr="00EC2141">
        <w:rPr>
          <w:position w:val="-12"/>
        </w:rPr>
        <w:object w:dxaOrig="680" w:dyaOrig="360">
          <v:shape id="_x0000_i1141" type="#_x0000_t75" style="width:34.15pt;height:18.25pt" o:ole="">
            <v:imagedata r:id="rId140" o:title=""/>
          </v:shape>
          <o:OLEObject Type="Embed" ProgID="Equation.3" ShapeID="_x0000_i1141" DrawAspect="Content" ObjectID="_1512629943" r:id="rId141"/>
        </w:object>
      </w:r>
      <w:r w:rsidR="00EC2141" w:rsidRPr="00EC2141">
        <w:t>М</w:t>
      </w:r>
      <w:r w:rsidR="00F3266C">
        <w:rPr>
          <w:vertAlign w:val="subscript"/>
        </w:rPr>
        <w:t>ЭВ</w:t>
      </w:r>
      <w:r w:rsidRPr="00EC2141">
        <w:t>,</w:t>
      </w:r>
      <w:r>
        <w:t xml:space="preserve"> то </w:t>
      </w:r>
      <w:r w:rsidR="00B2190F" w:rsidRPr="00E56FE4">
        <w:rPr>
          <w:position w:val="-12"/>
        </w:rPr>
        <w:object w:dxaOrig="880" w:dyaOrig="360">
          <v:shape id="_x0000_i1067" type="#_x0000_t75" style="width:43.95pt;height:18.25pt" o:ole="">
            <v:imagedata r:id="rId142" o:title=""/>
          </v:shape>
          <o:OLEObject Type="Embed" ProgID="Equation.3" ShapeID="_x0000_i1067" DrawAspect="Content" ObjectID="_1512629944" r:id="rId143"/>
        </w:object>
      </w:r>
      <w:r>
        <w:t xml:space="preserve"> и предыдущее </w:t>
      </w:r>
      <w:r w:rsidR="00FB4C82">
        <w:t xml:space="preserve">выражение еще более упростится </w:t>
      </w:r>
      <w:r>
        <w:tab/>
      </w:r>
    </w:p>
    <w:p w:rsidR="003E4F4B" w:rsidRDefault="00FB4C82">
      <w:pPr>
        <w:pStyle w:val="equationNum"/>
        <w:tabs>
          <w:tab w:val="center" w:pos="3450"/>
          <w:tab w:val="right" w:pos="6900"/>
        </w:tabs>
      </w:pPr>
      <w:r>
        <w:t xml:space="preserve"> </w:t>
      </w:r>
      <w:r>
        <w:tab/>
      </w:r>
      <w:r w:rsidR="0077677F" w:rsidRPr="00426C1D">
        <w:rPr>
          <w:position w:val="-30"/>
        </w:rPr>
        <w:object w:dxaOrig="1240" w:dyaOrig="680">
          <v:shape id="_x0000_i1068" type="#_x0000_t75" style="width:61.7pt;height:34.15pt" o:ole="">
            <v:imagedata r:id="rId144" o:title=""/>
          </v:shape>
          <o:OLEObject Type="Embed" ProgID="Equation.3" ShapeID="_x0000_i1068" DrawAspect="Content" ObjectID="_1512629945" r:id="rId145"/>
        </w:object>
      </w:r>
      <w:r>
        <w:t xml:space="preserve"> </w:t>
      </w:r>
      <w:r>
        <w:tab/>
      </w:r>
      <w:r>
        <w:tab/>
      </w:r>
      <w:r>
        <w:tab/>
      </w:r>
      <w:r w:rsidR="003E4F4B">
        <w:t>(</w:t>
      </w:r>
      <w:bookmarkStart w:id="4" w:name="BMe_28"/>
      <w:r>
        <w:t>2</w:t>
      </w:r>
      <w:r w:rsidR="003E4F4B">
        <w:t>8</w:t>
      </w:r>
      <w:bookmarkEnd w:id="4"/>
      <w:r w:rsidR="003E4F4B">
        <w:t>)</w:t>
      </w:r>
    </w:p>
    <w:p w:rsidR="0077677F" w:rsidRDefault="003E4F4B">
      <w:r>
        <w:t xml:space="preserve">В таблице </w:t>
      </w:r>
      <w:fldSimple w:instr="REF BMt_1 \* MERGEFORMAT ">
        <w:r>
          <w:t>1</w:t>
        </w:r>
      </w:fldSimple>
      <w:r>
        <w:t xml:space="preserve"> представлены значения параметров диффузии и замедления для различного вида замедлений</w:t>
      </w:r>
      <w:r w:rsidR="0077677F">
        <w:t>.</w:t>
      </w:r>
    </w:p>
    <w:p w:rsidR="00B2190F" w:rsidRDefault="00B2190F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7"/>
        <w:gridCol w:w="1699"/>
        <w:gridCol w:w="1415"/>
        <w:gridCol w:w="1558"/>
        <w:gridCol w:w="1558"/>
        <w:gridCol w:w="1558"/>
      </w:tblGrid>
      <w:tr w:rsidR="00B2190F" w:rsidRPr="00EF5AE5" w:rsidTr="004B5B67">
        <w:tc>
          <w:tcPr>
            <w:tcW w:w="1557" w:type="dxa"/>
            <w:vAlign w:val="center"/>
          </w:tcPr>
          <w:p w:rsidR="00B2190F" w:rsidRPr="00EF5AE5" w:rsidRDefault="00B2190F" w:rsidP="004B5B67">
            <w:pPr>
              <w:jc w:val="center"/>
            </w:pPr>
            <w:r w:rsidRPr="00EF5AE5">
              <w:t>Замедлитель</w:t>
            </w:r>
          </w:p>
        </w:tc>
        <w:tc>
          <w:tcPr>
            <w:tcW w:w="1699" w:type="dxa"/>
            <w:vAlign w:val="center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 w:rsidRPr="00EF5AE5">
              <w:t xml:space="preserve">Плотность </w:t>
            </w:r>
            <w:r w:rsidRPr="00EF5AE5">
              <w:rPr>
                <w:i/>
                <w:lang w:val="en-US"/>
              </w:rPr>
              <w:t>IO</w:t>
            </w:r>
            <w:r w:rsidRPr="00EF5AE5">
              <w:rPr>
                <w:i/>
                <w:vertAlign w:val="superscript"/>
                <w:lang w:val="en-US"/>
              </w:rPr>
              <w:t>3</w:t>
            </w:r>
          </w:p>
          <w:p w:rsidR="00B2190F" w:rsidRPr="00EF5AE5" w:rsidRDefault="00AD35DC" w:rsidP="004B5B67">
            <w:pPr>
              <w:jc w:val="center"/>
              <w:rPr>
                <w:vertAlign w:val="superscript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perscript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vertAlign w:val="superscrip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5" w:type="dxa"/>
            <w:vAlign w:val="center"/>
          </w:tcPr>
          <w:p w:rsidR="00B2190F" w:rsidRPr="00EF5AE5" w:rsidRDefault="00B2190F" w:rsidP="004B5B67">
            <w:pPr>
              <w:jc w:val="center"/>
              <w:rPr>
                <w:i/>
                <w:lang w:val="en-US"/>
              </w:rPr>
            </w:pPr>
            <w:r w:rsidRPr="00EF5AE5">
              <w:rPr>
                <w:i/>
                <w:lang w:val="en-US"/>
              </w:rPr>
              <w:t>L</w:t>
            </w:r>
            <w:r w:rsidRPr="00EF5AE5">
              <w:rPr>
                <w:i/>
                <w:vertAlign w:val="superscript"/>
                <w:lang w:val="en-US"/>
              </w:rPr>
              <w:t>2</w:t>
            </w:r>
          </w:p>
          <w:p w:rsidR="00B2190F" w:rsidRPr="00EF5AE5" w:rsidRDefault="00B2190F" w:rsidP="004B5B67">
            <w:pPr>
              <w:jc w:val="center"/>
            </w:pPr>
            <w:r w:rsidRPr="00EF5AE5">
              <w:t>см</w:t>
            </w:r>
            <w:r w:rsidRPr="00EF5AE5">
              <w:rPr>
                <w:vertAlign w:val="superscript"/>
              </w:rPr>
              <w:t>2</w:t>
            </w:r>
          </w:p>
        </w:tc>
        <w:tc>
          <w:tcPr>
            <w:tcW w:w="1558" w:type="dxa"/>
            <w:vAlign w:val="center"/>
          </w:tcPr>
          <w:p w:rsidR="00B2190F" w:rsidRPr="00EF5AE5" w:rsidRDefault="00B2190F" w:rsidP="004B5B67">
            <w:pPr>
              <w:jc w:val="center"/>
              <w:rPr>
                <w:i/>
              </w:rPr>
            </w:pPr>
            <w:r>
              <w:rPr>
                <w:i/>
              </w:rPr>
              <w:t>τ</w:t>
            </w:r>
          </w:p>
          <w:p w:rsidR="00B2190F" w:rsidRPr="00EF5AE5" w:rsidRDefault="00B2190F" w:rsidP="004B5B67">
            <w:pPr>
              <w:jc w:val="center"/>
              <w:rPr>
                <w:i/>
              </w:rPr>
            </w:pPr>
            <w:r w:rsidRPr="00EF5AE5">
              <w:t>см</w:t>
            </w:r>
            <w:r w:rsidRPr="00EF5AE5">
              <w:rPr>
                <w:vertAlign w:val="superscript"/>
              </w:rPr>
              <w:t>2</w:t>
            </w:r>
          </w:p>
        </w:tc>
        <w:tc>
          <w:tcPr>
            <w:tcW w:w="1558" w:type="dxa"/>
            <w:vAlign w:val="center"/>
          </w:tcPr>
          <w:p w:rsidR="00B2190F" w:rsidRPr="00EF5AE5" w:rsidRDefault="00B2190F" w:rsidP="004B5B67">
            <w:pPr>
              <w:jc w:val="center"/>
              <w:rPr>
                <w:i/>
                <w:lang w:val="en-US"/>
              </w:rPr>
            </w:pPr>
            <w:r w:rsidRPr="00EF5AE5">
              <w:rPr>
                <w:i/>
                <w:lang w:val="en-US"/>
              </w:rPr>
              <w:t>t</w:t>
            </w:r>
            <w:r w:rsidRPr="00EF5AE5">
              <w:rPr>
                <w:i/>
                <w:vertAlign w:val="subscript"/>
                <w:lang w:val="en-US"/>
              </w:rPr>
              <w:t>T</w:t>
            </w:r>
          </w:p>
          <w:p w:rsidR="00B2190F" w:rsidRPr="00EF5AE5" w:rsidRDefault="00B2190F" w:rsidP="004B5B67">
            <w:pPr>
              <w:jc w:val="center"/>
            </w:pPr>
            <w:r w:rsidRPr="00EF5AE5">
              <w:t>мс</w:t>
            </w:r>
          </w:p>
        </w:tc>
        <w:tc>
          <w:tcPr>
            <w:tcW w:w="1558" w:type="dxa"/>
            <w:vAlign w:val="center"/>
          </w:tcPr>
          <w:p w:rsidR="00B2190F" w:rsidRPr="00EF5AE5" w:rsidRDefault="00B2190F" w:rsidP="004B5B67">
            <w:pPr>
              <w:jc w:val="center"/>
              <w:rPr>
                <w:i/>
              </w:rPr>
            </w:pPr>
            <w:r w:rsidRPr="00EF5AE5">
              <w:rPr>
                <w:i/>
                <w:lang w:val="en-US"/>
              </w:rPr>
              <w:t>t</w:t>
            </w:r>
            <w:r w:rsidRPr="00EF5AE5">
              <w:rPr>
                <w:i/>
                <w:vertAlign w:val="subscript"/>
              </w:rPr>
              <w:t>зам</w:t>
            </w:r>
          </w:p>
          <w:p w:rsidR="00B2190F" w:rsidRPr="00EF5AE5" w:rsidRDefault="00B2190F" w:rsidP="004B5B67">
            <w:pPr>
              <w:jc w:val="center"/>
            </w:pPr>
            <w:r w:rsidRPr="00EF5AE5">
              <w:t>мкс</w:t>
            </w:r>
          </w:p>
        </w:tc>
      </w:tr>
      <w:tr w:rsidR="00B2190F" w:rsidRPr="00EF5AE5" w:rsidTr="004B5B67">
        <w:tc>
          <w:tcPr>
            <w:tcW w:w="1557" w:type="dxa"/>
          </w:tcPr>
          <w:p w:rsidR="00B2190F" w:rsidRPr="00EF5AE5" w:rsidRDefault="00B2190F" w:rsidP="004B5B67">
            <w:pPr>
              <w:rPr>
                <w:i/>
                <w:lang w:val="en-US"/>
              </w:rPr>
            </w:pPr>
            <w:r w:rsidRPr="00EF5AE5">
              <w:rPr>
                <w:i/>
                <w:lang w:val="en-US"/>
              </w:rPr>
              <w:t>H</w:t>
            </w:r>
            <w:r w:rsidRPr="00EF5AE5">
              <w:rPr>
                <w:i/>
                <w:vertAlign w:val="subscript"/>
                <w:lang w:val="en-US"/>
              </w:rPr>
              <w:t>2</w:t>
            </w:r>
            <w:r w:rsidRPr="00EF5AE5">
              <w:rPr>
                <w:i/>
                <w:lang w:val="en-US"/>
              </w:rPr>
              <w:t>O</w:t>
            </w:r>
          </w:p>
        </w:tc>
        <w:tc>
          <w:tcPr>
            <w:tcW w:w="1699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415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</w:t>
            </w:r>
          </w:p>
        </w:tc>
      </w:tr>
      <w:tr w:rsidR="00B2190F" w:rsidRPr="00EF5AE5" w:rsidTr="004B5B67">
        <w:tc>
          <w:tcPr>
            <w:tcW w:w="1557" w:type="dxa"/>
          </w:tcPr>
          <w:p w:rsidR="00B2190F" w:rsidRPr="00EF5AE5" w:rsidRDefault="00B2190F" w:rsidP="004B5B67">
            <w:pPr>
              <w:rPr>
                <w:i/>
                <w:lang w:val="en-US"/>
              </w:rPr>
            </w:pPr>
            <w:r w:rsidRPr="00EF5AE5">
              <w:rPr>
                <w:i/>
                <w:lang w:val="en-US"/>
              </w:rPr>
              <w:t>D</w:t>
            </w:r>
            <w:r w:rsidRPr="00EF5AE5">
              <w:rPr>
                <w:i/>
                <w:vertAlign w:val="subscript"/>
                <w:lang w:val="en-US"/>
              </w:rPr>
              <w:t>2</w:t>
            </w:r>
            <w:r w:rsidRPr="00EF5AE5">
              <w:rPr>
                <w:i/>
                <w:lang w:val="en-US"/>
              </w:rPr>
              <w:t>O</w:t>
            </w:r>
          </w:p>
        </w:tc>
        <w:tc>
          <w:tcPr>
            <w:tcW w:w="1699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1415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B2190F" w:rsidRPr="00EF5AE5" w:rsidTr="004B5B67">
        <w:tc>
          <w:tcPr>
            <w:tcW w:w="1557" w:type="dxa"/>
          </w:tcPr>
          <w:p w:rsidR="00B2190F" w:rsidRPr="00EF5AE5" w:rsidRDefault="00B2190F" w:rsidP="004B5B67">
            <w:pPr>
              <w:rPr>
                <w:i/>
                <w:lang w:val="en-US"/>
              </w:rPr>
            </w:pPr>
            <w:r w:rsidRPr="00EF5AE5">
              <w:rPr>
                <w:i/>
                <w:lang w:val="en-US"/>
              </w:rPr>
              <w:t>Be</w:t>
            </w:r>
          </w:p>
        </w:tc>
        <w:tc>
          <w:tcPr>
            <w:tcW w:w="1699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1.84</w:t>
            </w:r>
          </w:p>
        </w:tc>
        <w:tc>
          <w:tcPr>
            <w:tcW w:w="1415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B2190F" w:rsidRPr="00EF5AE5" w:rsidTr="004B5B67">
        <w:tc>
          <w:tcPr>
            <w:tcW w:w="1557" w:type="dxa"/>
          </w:tcPr>
          <w:p w:rsidR="00B2190F" w:rsidRPr="00EF5AE5" w:rsidRDefault="00B2190F" w:rsidP="004B5B67">
            <w:pPr>
              <w:rPr>
                <w:i/>
                <w:lang w:val="en-US"/>
              </w:rPr>
            </w:pPr>
            <w:r w:rsidRPr="00EF5AE5">
              <w:rPr>
                <w:i/>
                <w:lang w:val="en-US"/>
              </w:rPr>
              <w:t>BeO</w:t>
            </w:r>
          </w:p>
        </w:tc>
        <w:tc>
          <w:tcPr>
            <w:tcW w:w="1699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2.96</w:t>
            </w:r>
          </w:p>
        </w:tc>
        <w:tc>
          <w:tcPr>
            <w:tcW w:w="1415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641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B2190F" w:rsidRPr="00EF5AE5" w:rsidTr="004B5B67">
        <w:tc>
          <w:tcPr>
            <w:tcW w:w="1557" w:type="dxa"/>
          </w:tcPr>
          <w:p w:rsidR="00B2190F" w:rsidRPr="00EF5AE5" w:rsidRDefault="00B2190F" w:rsidP="004B5B67">
            <w:pPr>
              <w:rPr>
                <w:i/>
                <w:vertAlign w:val="superscript"/>
                <w:lang w:val="en-US"/>
              </w:rPr>
            </w:pPr>
            <w:r w:rsidRPr="00EF5AE5">
              <w:rPr>
                <w:i/>
                <w:lang w:val="en-US"/>
              </w:rPr>
              <w:t>C</w:t>
            </w:r>
            <w:r w:rsidRPr="00EF5AE5">
              <w:rPr>
                <w:i/>
                <w:vertAlign w:val="superscript"/>
                <w:lang w:val="en-US"/>
              </w:rPr>
              <w:t>II</w:t>
            </w:r>
          </w:p>
        </w:tc>
        <w:tc>
          <w:tcPr>
            <w:tcW w:w="1699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1.60</w:t>
            </w:r>
          </w:p>
        </w:tc>
        <w:tc>
          <w:tcPr>
            <w:tcW w:w="1415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2916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15.2</w:t>
            </w:r>
          </w:p>
        </w:tc>
        <w:tc>
          <w:tcPr>
            <w:tcW w:w="1558" w:type="dxa"/>
          </w:tcPr>
          <w:p w:rsidR="00B2190F" w:rsidRPr="00EF5AE5" w:rsidRDefault="00B2190F" w:rsidP="004B5B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</w:t>
            </w:r>
          </w:p>
        </w:tc>
      </w:tr>
    </w:tbl>
    <w:p w:rsidR="00B2190F" w:rsidRPr="00EF5AE5" w:rsidRDefault="00B2190F" w:rsidP="00B2190F">
      <w:pPr>
        <w:jc w:val="center"/>
      </w:pPr>
      <w:r>
        <w:t>Таблица 1: Параметры диффузии и замедления</w:t>
      </w:r>
    </w:p>
    <w:p w:rsidR="00E34DCE" w:rsidRDefault="00E34DCE" w:rsidP="00B2190F"/>
    <w:p w:rsidR="003E4F4B" w:rsidRDefault="003E4F4B" w:rsidP="00602BBC">
      <w:r>
        <w:t xml:space="preserve">Из таблицы видно, премя пребывания нейтрона в тепловой области примерно на два порядка больше, чем время замедления. Это приводит к тому, что число тепловых нейтронов в замедлителе во столько же раз больше числа замедляющихся нейтронов, т.е. нейтроны "накапливаются" в тепловой области. В ядерных реакторах с графитовым замедлителем среднее время жизни нейтрона </w:t>
      </w:r>
      <w:r w:rsidR="00D972E6" w:rsidRPr="00D972E6">
        <w:rPr>
          <w:position w:val="-6"/>
        </w:rPr>
        <w:object w:dxaOrig="580" w:dyaOrig="320">
          <v:shape id="_x0000_i1069" type="#_x0000_t75" style="width:29pt;height:16.35pt" o:ole="">
            <v:imagedata r:id="rId146" o:title=""/>
          </v:shape>
          <o:OLEObject Type="Embed" ProgID="Equation.3" ShapeID="_x0000_i1069" DrawAspect="Content" ObjectID="_1512629946" r:id="rId147"/>
        </w:object>
      </w:r>
      <w:r>
        <w:t xml:space="preserve">, а в ядерных реакторах с графитовым замедлителем </w:t>
      </w:r>
      <w:r w:rsidR="001D6976" w:rsidRPr="00D972E6">
        <w:rPr>
          <w:position w:val="-6"/>
        </w:rPr>
        <w:object w:dxaOrig="580" w:dyaOrig="320">
          <v:shape id="_x0000_i1070" type="#_x0000_t75" style="width:29pt;height:16.35pt" o:ole="">
            <v:imagedata r:id="rId148" o:title=""/>
          </v:shape>
          <o:OLEObject Type="Embed" ProgID="Equation.3" ShapeID="_x0000_i1070" DrawAspect="Content" ObjectID="_1512629947" r:id="rId149"/>
        </w:object>
      </w:r>
      <w:r>
        <w:t xml:space="preserve">. В ядерных реакторах на быстрых нейтронах, где замедления практически нет, среднее время жизни нейтрона </w:t>
      </w:r>
      <w:r w:rsidR="00E3295E" w:rsidRPr="00D972E6">
        <w:rPr>
          <w:position w:val="-6"/>
        </w:rPr>
        <w:object w:dxaOrig="580" w:dyaOrig="320">
          <v:shape id="_x0000_i1071" type="#_x0000_t75" style="width:29pt;height:16.35pt" o:ole="">
            <v:imagedata r:id="rId150" o:title=""/>
          </v:shape>
          <o:OLEObject Type="Embed" ProgID="Equation.3" ShapeID="_x0000_i1071" DrawAspect="Content" ObjectID="_1512629948" r:id="rId151"/>
        </w:object>
      </w:r>
      <w:r>
        <w:t xml:space="preserve">. </w:t>
      </w:r>
    </w:p>
    <w:p w:rsidR="00454117" w:rsidRDefault="00454117" w:rsidP="00602BBC"/>
    <w:p w:rsidR="003E4F4B" w:rsidRPr="00602BBC" w:rsidRDefault="003E4F4B" w:rsidP="00602BBC">
      <w:pPr>
        <w:spacing w:before="60"/>
        <w:ind w:firstLine="300"/>
        <w:jc w:val="center"/>
        <w:rPr>
          <w:b/>
          <w:sz w:val="24"/>
          <w:szCs w:val="24"/>
          <w:u w:val="single"/>
        </w:rPr>
      </w:pPr>
      <w:r w:rsidRPr="00602BBC">
        <w:rPr>
          <w:b/>
          <w:sz w:val="24"/>
          <w:szCs w:val="24"/>
          <w:u w:val="single"/>
        </w:rPr>
        <w:t>Математическое моделирование процесса диффузии замедляющихся нейтронов от точечного источника в бесконечной непоглащающей среде.</w:t>
      </w:r>
    </w:p>
    <w:p w:rsidR="003E4F4B" w:rsidRDefault="003E4F4B">
      <w:pPr>
        <w:ind w:firstLine="300"/>
      </w:pPr>
      <w:r>
        <w:t xml:space="preserve">Входной информацией являются массовые числа ядер, входящих в состав рассматриваемой среды и соответствующие макроконстанты рассеяния. Например, если среда состоит из углерода, то задается </w:t>
      </w:r>
      <w:r>
        <w:rPr>
          <w:i/>
          <w:iCs/>
        </w:rPr>
        <w:t>A</w:t>
      </w:r>
      <w:r>
        <w:t xml:space="preserve">=12, </w:t>
      </w:r>
      <w:r w:rsidR="005A2CD1" w:rsidRPr="00E3295E">
        <w:rPr>
          <w:position w:val="-12"/>
        </w:rPr>
        <w:object w:dxaOrig="320" w:dyaOrig="380">
          <v:shape id="_x0000_i1072" type="#_x0000_t75" style="width:16.35pt;height:19.15pt" o:ole="">
            <v:imagedata r:id="rId152" o:title=""/>
          </v:shape>
          <o:OLEObject Type="Embed" ProgID="Equation.3" ShapeID="_x0000_i1072" DrawAspect="Content" ObjectID="_1512629949" r:id="rId153"/>
        </w:object>
      </w:r>
      <w:r>
        <w:t xml:space="preserve">; Если же среда состоит из ядер двух сортов, например </w:t>
      </w:r>
      <w:r w:rsidR="0074069A" w:rsidRPr="0074069A">
        <w:rPr>
          <w:position w:val="-10"/>
        </w:rPr>
        <w:object w:dxaOrig="540" w:dyaOrig="340">
          <v:shape id="_x0000_i1073" type="#_x0000_t75" style="width:27.1pt;height:16.85pt" o:ole="">
            <v:imagedata r:id="rId154" o:title=""/>
          </v:shape>
          <o:OLEObject Type="Embed" ProgID="Equation.3" ShapeID="_x0000_i1073" DrawAspect="Content" ObjectID="_1512629950" r:id="rId155"/>
        </w:object>
      </w:r>
      <w:r>
        <w:t xml:space="preserve">, то задаются </w:t>
      </w:r>
      <w:r>
        <w:rPr>
          <w:i/>
          <w:iCs/>
        </w:rPr>
        <w:t>A</w:t>
      </w:r>
      <w:r>
        <w:t xml:space="preserve">=1; </w:t>
      </w:r>
      <w:r w:rsidR="005A2CD1" w:rsidRPr="00E3295E">
        <w:rPr>
          <w:position w:val="-12"/>
        </w:rPr>
        <w:object w:dxaOrig="360" w:dyaOrig="380">
          <v:shape id="_x0000_i1074" type="#_x0000_t75" style="width:18.25pt;height:19.15pt" o:ole="">
            <v:imagedata r:id="rId156" o:title=""/>
          </v:shape>
          <o:OLEObject Type="Embed" ProgID="Equation.3" ShapeID="_x0000_i1074" DrawAspect="Content" ObjectID="_1512629951" r:id="rId157"/>
        </w:object>
      </w:r>
      <w:r>
        <w:t xml:space="preserve">; </w:t>
      </w:r>
      <w:r>
        <w:rPr>
          <w:i/>
          <w:iCs/>
        </w:rPr>
        <w:t>B</w:t>
      </w:r>
      <w:r>
        <w:t>=16;</w:t>
      </w:r>
      <w:r w:rsidR="005A2CD1" w:rsidRPr="005A2CD1">
        <w:t xml:space="preserve"> </w:t>
      </w:r>
      <w:r w:rsidR="005A2CD1" w:rsidRPr="00E3295E">
        <w:rPr>
          <w:position w:val="-12"/>
        </w:rPr>
        <w:object w:dxaOrig="340" w:dyaOrig="380">
          <v:shape id="_x0000_i1075" type="#_x0000_t75" style="width:16.85pt;height:19.15pt" o:ole="">
            <v:imagedata r:id="rId158" o:title=""/>
          </v:shape>
          <o:OLEObject Type="Embed" ProgID="Equation.3" ShapeID="_x0000_i1075" DrawAspect="Content" ObjectID="_1512629952" r:id="rId159"/>
        </w:object>
      </w:r>
      <w:r>
        <w:t xml:space="preserve">. Задается также </w:t>
      </w:r>
      <w:r>
        <w:lastRenderedPageBreak/>
        <w:t xml:space="preserve">энергия нейтронов источника </w:t>
      </w:r>
      <w:r w:rsidR="005A2CD1" w:rsidRPr="0084100B">
        <w:rPr>
          <w:position w:val="-12"/>
        </w:rPr>
        <w:object w:dxaOrig="300" w:dyaOrig="360">
          <v:shape id="_x0000_i1076" type="#_x0000_t75" style="width:14.95pt;height:18.25pt" o:ole="">
            <v:imagedata r:id="rId133" o:title=""/>
          </v:shape>
          <o:OLEObject Type="Embed" ProgID="Equation.3" ShapeID="_x0000_i1076" DrawAspect="Content" ObjectID="_1512629953" r:id="rId160"/>
        </w:object>
      </w:r>
      <w:r w:rsidR="005A2CD1" w:rsidRPr="00DA5014">
        <w:t>[</w:t>
      </w:r>
      <w:r w:rsidR="005A2CD1">
        <w:t>МэВ</w:t>
      </w:r>
      <w:r w:rsidR="005A2CD1" w:rsidRPr="005A2CD1">
        <w:t>]</w:t>
      </w:r>
      <w:r>
        <w:t xml:space="preserve">; Задается координата источника нейтронов </w:t>
      </w:r>
      <w:r w:rsidR="00271277" w:rsidRPr="00DA5014">
        <w:rPr>
          <w:position w:val="-10"/>
        </w:rPr>
        <w:object w:dxaOrig="800" w:dyaOrig="340">
          <v:shape id="_x0000_i1077" type="#_x0000_t75" style="width:40.2pt;height:16.85pt" o:ole="">
            <v:imagedata r:id="rId161" o:title=""/>
          </v:shape>
          <o:OLEObject Type="Embed" ProgID="Equation.3" ShapeID="_x0000_i1077" DrawAspect="Content" ObjectID="_1512629954" r:id="rId162"/>
        </w:object>
      </w:r>
      <w:r>
        <w:t xml:space="preserve">; </w:t>
      </w:r>
      <w:r w:rsidR="00271277" w:rsidRPr="00DA5014">
        <w:rPr>
          <w:position w:val="-10"/>
        </w:rPr>
        <w:object w:dxaOrig="700" w:dyaOrig="340">
          <v:shape id="_x0000_i1078" type="#_x0000_t75" style="width:35.05pt;height:16.85pt" o:ole="">
            <v:imagedata r:id="rId163" o:title=""/>
          </v:shape>
          <o:OLEObject Type="Embed" ProgID="Equation.3" ShapeID="_x0000_i1078" DrawAspect="Content" ObjectID="_1512629955" r:id="rId164"/>
        </w:object>
      </w:r>
      <w:r>
        <w:t>;</w:t>
      </w:r>
      <w:r w:rsidR="00DA5014" w:rsidRPr="00DA5014">
        <w:rPr>
          <w:position w:val="-10"/>
        </w:rPr>
        <w:object w:dxaOrig="760" w:dyaOrig="340">
          <v:shape id="_x0000_i1079" type="#_x0000_t75" style="width:37.85pt;height:16.85pt" o:ole="">
            <v:imagedata r:id="rId165" o:title=""/>
          </v:shape>
          <o:OLEObject Type="Embed" ProgID="Equation.3" ShapeID="_x0000_i1079" DrawAspect="Content" ObjectID="_1512629956" r:id="rId166"/>
        </w:object>
      </w:r>
      <w:r>
        <w:t>.</w:t>
      </w:r>
    </w:p>
    <w:p w:rsidR="003E4F4B" w:rsidRPr="009C6EE1" w:rsidRDefault="003E4F4B" w:rsidP="008471CF">
      <w:pPr>
        <w:pStyle w:val="3"/>
        <w:widowControl/>
        <w:spacing w:before="120"/>
        <w:ind w:firstLine="300"/>
        <w:rPr>
          <w:b w:val="0"/>
          <w:sz w:val="24"/>
          <w:szCs w:val="24"/>
        </w:rPr>
      </w:pPr>
      <w:r w:rsidRPr="009C6EE1">
        <w:rPr>
          <w:b w:val="0"/>
          <w:sz w:val="24"/>
          <w:szCs w:val="24"/>
        </w:rPr>
        <w:t>Алгоритм моделирования</w:t>
      </w:r>
    </w:p>
    <w:p w:rsidR="003E4F4B" w:rsidRDefault="003E4F4B" w:rsidP="00271277">
      <w:pPr>
        <w:spacing w:before="60"/>
        <w:ind w:firstLine="300"/>
      </w:pPr>
      <w:r>
        <w:t>1. Разыгрывается длинна свободного пробега нейтрона</w:t>
      </w:r>
      <w:r w:rsidR="00271277">
        <w:t xml:space="preserve"> до столкновения с ядром среды </w:t>
      </w:r>
    </w:p>
    <w:p w:rsidR="00271277" w:rsidRPr="00271277" w:rsidRDefault="004A200C" w:rsidP="00271277">
      <w:pPr>
        <w:ind w:left="2160" w:firstLine="720"/>
      </w:pPr>
      <w:r w:rsidRPr="00426C1D">
        <w:rPr>
          <w:position w:val="-30"/>
        </w:rPr>
        <w:object w:dxaOrig="1140" w:dyaOrig="680">
          <v:shape id="_x0000_i1080" type="#_x0000_t75" style="width:57.05pt;height:34.15pt" o:ole="">
            <v:imagedata r:id="rId167" o:title=""/>
          </v:shape>
          <o:OLEObject Type="Embed" ProgID="Equation.3" ShapeID="_x0000_i1080" DrawAspect="Content" ObjectID="_1512629957" r:id="rId168"/>
        </w:object>
      </w:r>
      <w:r w:rsidR="00271277" w:rsidRPr="00271277">
        <w:t xml:space="preserve">, </w:t>
      </w:r>
      <w:r w:rsidR="00271277">
        <w:t>где</w:t>
      </w:r>
    </w:p>
    <w:p w:rsidR="003E4F4B" w:rsidRDefault="003E4F4B">
      <w:r>
        <w:t xml:space="preserve">γ - равномерно распределенная на отрезке [0,1] случайная величина. Если среда многокомпонентна, то </w:t>
      </w:r>
      <w:r w:rsidR="001C4100" w:rsidRPr="0086636B">
        <w:rPr>
          <w:position w:val="-28"/>
        </w:rPr>
        <w:object w:dxaOrig="1180" w:dyaOrig="680">
          <v:shape id="_x0000_i1142" type="#_x0000_t75" style="width:58.9pt;height:34.15pt" o:ole="">
            <v:imagedata r:id="rId169" o:title=""/>
          </v:shape>
          <o:OLEObject Type="Embed" ProgID="Equation.3" ShapeID="_x0000_i1142" DrawAspect="Content" ObjectID="_1512629958" r:id="rId170"/>
        </w:object>
      </w:r>
      <w:r>
        <w:t xml:space="preserve">, например, для </w:t>
      </w:r>
      <w:r w:rsidR="00271277" w:rsidRPr="0074069A">
        <w:rPr>
          <w:position w:val="-10"/>
        </w:rPr>
        <w:object w:dxaOrig="540" w:dyaOrig="340">
          <v:shape id="_x0000_i1081" type="#_x0000_t75" style="width:27.1pt;height:16.85pt" o:ole="">
            <v:imagedata r:id="rId154" o:title=""/>
          </v:shape>
          <o:OLEObject Type="Embed" ProgID="Equation.3" ShapeID="_x0000_i1081" DrawAspect="Content" ObjectID="_1512629959" r:id="rId171"/>
        </w:object>
      </w:r>
      <w:r w:rsidR="00271277">
        <w:t>.</w:t>
      </w:r>
    </w:p>
    <w:p w:rsidR="003E4F4B" w:rsidRDefault="003E4F4B" w:rsidP="004A200C">
      <w:pPr>
        <w:ind w:firstLine="300"/>
      </w:pPr>
      <w:r>
        <w:t>2. Разыгрываются направляющие косинусы движения ней</w:t>
      </w:r>
      <w:r w:rsidR="004A200C">
        <w:t xml:space="preserve">трона от изотропного источника </w:t>
      </w:r>
    </w:p>
    <w:p w:rsidR="004A200C" w:rsidRPr="000712C6" w:rsidRDefault="004A200C" w:rsidP="004A200C">
      <w:pPr>
        <w:ind w:firstLine="720"/>
      </w:pPr>
      <w:r w:rsidRPr="004A200C">
        <w:rPr>
          <w:position w:val="-10"/>
        </w:rPr>
        <w:object w:dxaOrig="1100" w:dyaOrig="340">
          <v:shape id="_x0000_i1082" type="#_x0000_t75" style="width:55.15pt;height:16.85pt" o:ole="">
            <v:imagedata r:id="rId172" o:title=""/>
          </v:shape>
          <o:OLEObject Type="Embed" ProgID="Equation.3" ShapeID="_x0000_i1082" DrawAspect="Content" ObjectID="_1512629960" r:id="rId173"/>
        </w:object>
      </w:r>
      <w:r w:rsidRPr="000712C6">
        <w:t>;</w:t>
      </w:r>
      <w:r w:rsidRPr="000712C6">
        <w:tab/>
      </w:r>
      <w:r w:rsidR="00284B6B" w:rsidRPr="004A200C">
        <w:rPr>
          <w:position w:val="-12"/>
        </w:rPr>
        <w:object w:dxaOrig="2200" w:dyaOrig="440">
          <v:shape id="_x0000_i1083" type="#_x0000_t75" style="width:109.85pt;height:21.95pt" o:ole="">
            <v:imagedata r:id="rId174" o:title=""/>
          </v:shape>
          <o:OLEObject Type="Embed" ProgID="Equation.3" ShapeID="_x0000_i1083" DrawAspect="Content" ObjectID="_1512629961" r:id="rId175"/>
        </w:object>
      </w:r>
      <w:r w:rsidRPr="000712C6">
        <w:t>;</w:t>
      </w:r>
      <w:r w:rsidRPr="000712C6">
        <w:tab/>
      </w:r>
      <w:r w:rsidR="00284B6B" w:rsidRPr="004A200C">
        <w:rPr>
          <w:position w:val="-14"/>
        </w:rPr>
        <w:object w:dxaOrig="2160" w:dyaOrig="460">
          <v:shape id="_x0000_i1084" type="#_x0000_t75" style="width:108pt;height:22.9pt" o:ole="">
            <v:imagedata r:id="rId176" o:title=""/>
          </v:shape>
          <o:OLEObject Type="Embed" ProgID="Equation.3" ShapeID="_x0000_i1084" DrawAspect="Content" ObjectID="_1512629962" r:id="rId177"/>
        </w:object>
      </w:r>
    </w:p>
    <w:p w:rsidR="003E4F4B" w:rsidRDefault="003E4F4B">
      <w:pPr>
        <w:ind w:firstLine="300"/>
      </w:pPr>
      <w:r>
        <w:t xml:space="preserve">3. Рассчитывается точка, где нейтрон столкнулся с ядром: </w:t>
      </w:r>
    </w:p>
    <w:p w:rsidR="003E4F4B" w:rsidRPr="000712C6" w:rsidRDefault="00861E02" w:rsidP="00861E02">
      <w:pPr>
        <w:ind w:firstLine="720"/>
      </w:pPr>
      <w:r w:rsidRPr="00284B6B">
        <w:rPr>
          <w:position w:val="-12"/>
        </w:rPr>
        <w:object w:dxaOrig="1540" w:dyaOrig="360">
          <v:shape id="_x0000_i1085" type="#_x0000_t75" style="width:77.15pt;height:18.25pt" o:ole="">
            <v:imagedata r:id="rId178" o:title=""/>
          </v:shape>
          <o:OLEObject Type="Embed" ProgID="Equation.3" ShapeID="_x0000_i1085" DrawAspect="Content" ObjectID="_1512629963" r:id="rId179"/>
        </w:object>
      </w:r>
      <w:r w:rsidR="00284B6B" w:rsidRPr="000712C6">
        <w:t>;</w:t>
      </w:r>
      <w:r w:rsidR="00284B6B" w:rsidRPr="000712C6">
        <w:tab/>
      </w:r>
      <w:r w:rsidRPr="00861E02">
        <w:rPr>
          <w:position w:val="-14"/>
        </w:rPr>
        <w:object w:dxaOrig="1380" w:dyaOrig="380">
          <v:shape id="_x0000_i1086" type="#_x0000_t75" style="width:69.2pt;height:19.15pt" o:ole="">
            <v:imagedata r:id="rId180" o:title=""/>
          </v:shape>
          <o:OLEObject Type="Embed" ProgID="Equation.3" ShapeID="_x0000_i1086" DrawAspect="Content" ObjectID="_1512629964" r:id="rId181"/>
        </w:object>
      </w:r>
      <w:r w:rsidR="00284B6B" w:rsidRPr="000712C6">
        <w:t>;</w:t>
      </w:r>
      <w:r w:rsidR="00284B6B" w:rsidRPr="000712C6">
        <w:tab/>
      </w:r>
      <w:r w:rsidRPr="000712C6">
        <w:tab/>
      </w:r>
      <w:r w:rsidRPr="00861E02">
        <w:rPr>
          <w:position w:val="-10"/>
        </w:rPr>
        <w:object w:dxaOrig="1460" w:dyaOrig="340">
          <v:shape id="_x0000_i1087" type="#_x0000_t75" style="width:72.95pt;height:16.85pt" o:ole="">
            <v:imagedata r:id="rId182" o:title=""/>
          </v:shape>
          <o:OLEObject Type="Embed" ProgID="Equation.3" ShapeID="_x0000_i1087" DrawAspect="Content" ObjectID="_1512629965" r:id="rId183"/>
        </w:object>
      </w:r>
      <w:r w:rsidRPr="000712C6">
        <w:t>;</w:t>
      </w:r>
      <w:r w:rsidRPr="000712C6">
        <w:tab/>
      </w:r>
      <w:r w:rsidR="00865F25" w:rsidRPr="00861E02">
        <w:rPr>
          <w:position w:val="-12"/>
        </w:rPr>
        <w:object w:dxaOrig="2020" w:dyaOrig="440">
          <v:shape id="_x0000_i1088" type="#_x0000_t75" style="width:101pt;height:21.95pt" o:ole="">
            <v:imagedata r:id="rId184" o:title=""/>
          </v:shape>
          <o:OLEObject Type="Embed" ProgID="Equation.3" ShapeID="_x0000_i1088" DrawAspect="Content" ObjectID="_1512629966" r:id="rId185"/>
        </w:object>
      </w:r>
    </w:p>
    <w:p w:rsidR="003E4F4B" w:rsidRDefault="003E4F4B" w:rsidP="00865F25">
      <w:r>
        <w:t xml:space="preserve">Если среда двухкомпонентная, то определяется с какого сорта ядром столкнулся нейтрон. Для этого разыгрывается γ из [0,1] и если </w:t>
      </w:r>
      <w:r w:rsidR="008C323A" w:rsidRPr="000F12B9">
        <w:rPr>
          <w:position w:val="-30"/>
        </w:rPr>
        <w:object w:dxaOrig="800" w:dyaOrig="720">
          <v:shape id="_x0000_i1145" type="#_x0000_t75" style="width:40.2pt;height:36pt" o:ole="">
            <v:imagedata r:id="rId186" o:title=""/>
          </v:shape>
          <o:OLEObject Type="Embed" ProgID="Equation.3" ShapeID="_x0000_i1145" DrawAspect="Content" ObjectID="_1512629967" r:id="rId187"/>
        </w:object>
      </w:r>
      <w:r>
        <w:t xml:space="preserve">, то нейтрон столкнулся с ядром под условным номером 1, если </w:t>
      </w:r>
      <w:r w:rsidR="008C323A" w:rsidRPr="000F12B9">
        <w:rPr>
          <w:position w:val="-30"/>
        </w:rPr>
        <w:object w:dxaOrig="800" w:dyaOrig="720">
          <v:shape id="_x0000_i1144" type="#_x0000_t75" style="width:40.2pt;height:36pt" o:ole="">
            <v:imagedata r:id="rId188" o:title=""/>
          </v:shape>
          <o:OLEObject Type="Embed" ProgID="Equation.3" ShapeID="_x0000_i1144" DrawAspect="Content" ObjectID="_1512629968" r:id="rId189"/>
        </w:object>
      </w:r>
      <w:r>
        <w:t xml:space="preserve">, то нейтрон столкнулся с ядром под условным номером 2. Например: для </w:t>
      </w:r>
      <w:r>
        <w:fldChar w:fldCharType="begin"/>
      </w:r>
      <w:r>
        <w:instrText xml:space="preserve"> EQ </w:instrText>
      </w:r>
      <w:r>
        <w:rPr>
          <w:i/>
          <w:iCs/>
        </w:rPr>
        <w:instrText>H</w:instrText>
      </w:r>
      <w:r>
        <w:instrText>\s\do5(</w:instrText>
      </w:r>
      <w:r>
        <w:rPr>
          <w:sz w:val="16"/>
          <w:szCs w:val="16"/>
        </w:rPr>
        <w:instrText>2</w:instrText>
      </w:r>
      <w:r>
        <w:instrText>)</w:instrText>
      </w:r>
      <w:r>
        <w:rPr>
          <w:i/>
          <w:iCs/>
        </w:rPr>
        <w:instrText>O</w:instrText>
      </w:r>
      <w:r>
        <w:fldChar w:fldCharType="end"/>
      </w:r>
      <w:r>
        <w:t xml:space="preserve"> макросечение рассеяния сос</w:t>
      </w:r>
      <w:r w:rsidR="00865F25">
        <w:t xml:space="preserve">тоит из двух слогаемых </w:t>
      </w:r>
    </w:p>
    <w:p w:rsidR="00865F25" w:rsidRPr="00865F25" w:rsidRDefault="000F12B9" w:rsidP="00865F25">
      <w:pPr>
        <w:ind w:left="1440" w:firstLine="720"/>
      </w:pPr>
      <w:r w:rsidRPr="001C4100">
        <w:rPr>
          <w:position w:val="-12"/>
        </w:rPr>
        <w:object w:dxaOrig="2480" w:dyaOrig="380">
          <v:shape id="_x0000_i1143" type="#_x0000_t75" style="width:123.9pt;height:19.15pt" o:ole="">
            <v:imagedata r:id="rId190" o:title=""/>
          </v:shape>
          <o:OLEObject Type="Embed" ProgID="Equation.3" ShapeID="_x0000_i1143" DrawAspect="Content" ObjectID="_1512629969" r:id="rId191"/>
        </w:object>
      </w:r>
    </w:p>
    <w:p w:rsidR="003E4F4B" w:rsidRDefault="003E4F4B">
      <w:r>
        <w:t xml:space="preserve">Тогда, если </w:t>
      </w:r>
      <w:r w:rsidR="009878C1" w:rsidRPr="008C323A">
        <w:rPr>
          <w:position w:val="-30"/>
        </w:rPr>
        <w:object w:dxaOrig="940" w:dyaOrig="720">
          <v:shape id="_x0000_i1146" type="#_x0000_t75" style="width:47.2pt;height:36pt" o:ole="">
            <v:imagedata r:id="rId192" o:title=""/>
          </v:shape>
          <o:OLEObject Type="Embed" ProgID="Equation.3" ShapeID="_x0000_i1146" DrawAspect="Content" ObjectID="_1512629970" r:id="rId193"/>
        </w:object>
      </w:r>
      <w:r>
        <w:t xml:space="preserve">, то нейтрон столкнулся с ядром водорода, в противном случае </w:t>
      </w:r>
      <w:r w:rsidR="009878C1" w:rsidRPr="008C323A">
        <w:rPr>
          <w:position w:val="-30"/>
        </w:rPr>
        <w:object w:dxaOrig="940" w:dyaOrig="720">
          <v:shape id="_x0000_i1147" type="#_x0000_t75" style="width:47.2pt;height:36pt" o:ole="">
            <v:imagedata r:id="rId194" o:title=""/>
          </v:shape>
          <o:OLEObject Type="Embed" ProgID="Equation.3" ShapeID="_x0000_i1147" DrawAspect="Content" ObjectID="_1512629971" r:id="rId195"/>
        </w:object>
      </w:r>
      <w:r>
        <w:t xml:space="preserve"> - нейтрон столкнулся с ядром кислорода.</w:t>
      </w:r>
    </w:p>
    <w:p w:rsidR="003E4F4B" w:rsidRDefault="003E4F4B" w:rsidP="00B15B73">
      <w:pPr>
        <w:ind w:firstLine="300"/>
      </w:pPr>
      <w:r>
        <w:t>4. После того, как определен атомный номер ядра, с которым столкнулся нейтрон (пусть этот номер А), разыгрывается случайная</w:t>
      </w:r>
      <w:r w:rsidR="00B15B73">
        <w:t xml:space="preserve"> величина γ из интервала [0,1]</w:t>
      </w:r>
    </w:p>
    <w:p w:rsidR="004B5B67" w:rsidRPr="00B15B73" w:rsidRDefault="00B15B73" w:rsidP="004B5B67">
      <w:pPr>
        <w:pStyle w:val="af2"/>
        <w:numPr>
          <w:ilvl w:val="0"/>
          <w:numId w:val="2"/>
        </w:numPr>
        <w:rPr>
          <w:lang w:val="en-US"/>
        </w:rPr>
      </w:pPr>
      <w:r w:rsidRPr="004A200C">
        <w:rPr>
          <w:position w:val="-10"/>
        </w:rPr>
        <w:object w:dxaOrig="1840" w:dyaOrig="340">
          <v:shape id="_x0000_i1089" type="#_x0000_t75" style="width:92.1pt;height:16.85pt" o:ole="">
            <v:imagedata r:id="rId196" o:title=""/>
          </v:shape>
          <o:OLEObject Type="Embed" ProgID="Equation.3" ShapeID="_x0000_i1089" DrawAspect="Content" ObjectID="_1512629972" r:id="rId197"/>
        </w:object>
      </w:r>
      <w:r>
        <w:rPr>
          <w:lang w:val="en-US"/>
        </w:rPr>
        <w:t xml:space="preserve">; </w:t>
      </w:r>
      <w:r w:rsidR="004B5B67" w:rsidRPr="004A200C">
        <w:rPr>
          <w:position w:val="-12"/>
        </w:rPr>
        <w:object w:dxaOrig="2200" w:dyaOrig="440">
          <v:shape id="_x0000_i1090" type="#_x0000_t75" style="width:109.85pt;height:21.95pt" o:ole="">
            <v:imagedata r:id="rId174" o:title=""/>
          </v:shape>
          <o:OLEObject Type="Embed" ProgID="Equation.3" ShapeID="_x0000_i1090" DrawAspect="Content" ObjectID="_1512629973" r:id="rId198"/>
        </w:object>
      </w:r>
      <w:r>
        <w:rPr>
          <w:lang w:val="en-US"/>
        </w:rPr>
        <w:t xml:space="preserve">; </w:t>
      </w:r>
      <w:r w:rsidRPr="004A200C">
        <w:rPr>
          <w:position w:val="-14"/>
        </w:rPr>
        <w:object w:dxaOrig="2160" w:dyaOrig="460">
          <v:shape id="_x0000_i1091" type="#_x0000_t75" style="width:108pt;height:22.9pt" o:ole="">
            <v:imagedata r:id="rId176" o:title=""/>
          </v:shape>
          <o:OLEObject Type="Embed" ProgID="Equation.3" ShapeID="_x0000_i1091" DrawAspect="Content" ObjectID="_1512629974" r:id="rId199"/>
        </w:object>
      </w:r>
      <w:r>
        <w:rPr>
          <w:lang w:val="en-US"/>
        </w:rPr>
        <w:t xml:space="preserve">; </w:t>
      </w:r>
      <w:r w:rsidRPr="00426C1D">
        <w:rPr>
          <w:position w:val="-30"/>
        </w:rPr>
        <w:object w:dxaOrig="1040" w:dyaOrig="680">
          <v:shape id="_x0000_i1092" type="#_x0000_t75" style="width:52.35pt;height:34.15pt" o:ole="">
            <v:imagedata r:id="rId200" o:title=""/>
          </v:shape>
          <o:OLEObject Type="Embed" ProgID="Equation.3" ShapeID="_x0000_i1092" DrawAspect="Content" ObjectID="_1512629975" r:id="rId201"/>
        </w:object>
      </w:r>
    </w:p>
    <w:p w:rsidR="00B15B73" w:rsidRPr="00B15B73" w:rsidRDefault="00B15B73" w:rsidP="004B5B67">
      <w:pPr>
        <w:pStyle w:val="af2"/>
        <w:numPr>
          <w:ilvl w:val="0"/>
          <w:numId w:val="2"/>
        </w:numPr>
        <w:rPr>
          <w:lang w:val="en-US"/>
        </w:rPr>
      </w:pPr>
      <w:r w:rsidRPr="00426C1D">
        <w:rPr>
          <w:position w:val="-30"/>
        </w:rPr>
        <w:object w:dxaOrig="1180" w:dyaOrig="740">
          <v:shape id="_x0000_i1093" type="#_x0000_t75" style="width:58.9pt;height:36.95pt" o:ole="">
            <v:imagedata r:id="rId202" o:title=""/>
          </v:shape>
          <o:OLEObject Type="Embed" ProgID="Equation.3" ShapeID="_x0000_i1093" DrawAspect="Content" ObjectID="_1512629976" r:id="rId203"/>
        </w:object>
      </w:r>
    </w:p>
    <w:p w:rsidR="003E4F4B" w:rsidRPr="00B15B73" w:rsidRDefault="00B971B2" w:rsidP="00B15B73">
      <w:pPr>
        <w:pStyle w:val="af2"/>
        <w:numPr>
          <w:ilvl w:val="0"/>
          <w:numId w:val="2"/>
        </w:numPr>
        <w:rPr>
          <w:lang w:val="en-US"/>
        </w:rPr>
      </w:pPr>
      <w:r w:rsidRPr="00B15B73">
        <w:rPr>
          <w:position w:val="-24"/>
        </w:rPr>
        <w:object w:dxaOrig="2860" w:dyaOrig="620">
          <v:shape id="_x0000_i1094" type="#_x0000_t75" style="width:143.05pt;height:31.3pt" o:ole="">
            <v:imagedata r:id="rId204" o:title=""/>
          </v:shape>
          <o:OLEObject Type="Embed" ProgID="Equation.3" ShapeID="_x0000_i1094" DrawAspect="Content" ObjectID="_1512629977" r:id="rId205"/>
        </w:object>
      </w:r>
    </w:p>
    <w:p w:rsidR="003E4F4B" w:rsidRDefault="003E4F4B">
      <w:r>
        <w:t xml:space="preserve">Таким образом, определятся энергия нейтрона после столкновения </w:t>
      </w:r>
      <w:r w:rsidR="00B971B2" w:rsidRPr="00B971B2">
        <w:rPr>
          <w:position w:val="-10"/>
        </w:rPr>
        <w:object w:dxaOrig="279" w:dyaOrig="340">
          <v:shape id="_x0000_i1095" type="#_x0000_t75" style="width:14.05pt;height:16.85pt" o:ole="">
            <v:imagedata r:id="rId206" o:title=""/>
          </v:shape>
          <o:OLEObject Type="Embed" ProgID="Equation.3" ShapeID="_x0000_i1095" DrawAspect="Content" ObjectID="_1512629978" r:id="rId207"/>
        </w:object>
      </w:r>
      <w:r>
        <w:t xml:space="preserve">, направляющие косинусы движения нейтрона после рассеяния </w:t>
      </w:r>
      <w:r w:rsidR="00743391" w:rsidRPr="00B971B2">
        <w:rPr>
          <w:position w:val="-12"/>
        </w:rPr>
        <w:object w:dxaOrig="300" w:dyaOrig="360">
          <v:shape id="_x0000_i1096" type="#_x0000_t75" style="width:14.95pt;height:18.25pt" o:ole="">
            <v:imagedata r:id="rId208" o:title=""/>
          </v:shape>
          <o:OLEObject Type="Embed" ProgID="Equation.3" ShapeID="_x0000_i1096" DrawAspect="Content" ObjectID="_1512629979" r:id="rId209"/>
        </w:object>
      </w:r>
      <w:r>
        <w:t>,</w:t>
      </w:r>
      <w:r w:rsidR="00B971B2" w:rsidRPr="00B971B2">
        <w:t xml:space="preserve"> </w:t>
      </w:r>
      <w:r w:rsidR="00743391" w:rsidRPr="00B971B2">
        <w:rPr>
          <w:position w:val="-14"/>
        </w:rPr>
        <w:object w:dxaOrig="320" w:dyaOrig="380">
          <v:shape id="_x0000_i1097" type="#_x0000_t75" style="width:16.35pt;height:19.15pt" o:ole="">
            <v:imagedata r:id="rId210" o:title=""/>
          </v:shape>
          <o:OLEObject Type="Embed" ProgID="Equation.3" ShapeID="_x0000_i1097" DrawAspect="Content" ObjectID="_1512629980" r:id="rId211"/>
        </w:object>
      </w:r>
      <w:r>
        <w:t>,</w:t>
      </w:r>
      <w:r w:rsidR="00B971B2" w:rsidRPr="00B971B2">
        <w:t xml:space="preserve"> </w:t>
      </w:r>
      <w:r w:rsidR="00743391" w:rsidRPr="00B971B2">
        <w:rPr>
          <w:position w:val="-10"/>
        </w:rPr>
        <w:object w:dxaOrig="300" w:dyaOrig="340">
          <v:shape id="_x0000_i1098" type="#_x0000_t75" style="width:14.95pt;height:16.85pt" o:ole="">
            <v:imagedata r:id="rId212" o:title=""/>
          </v:shape>
          <o:OLEObject Type="Embed" ProgID="Equation.3" ShapeID="_x0000_i1098" DrawAspect="Content" ObjectID="_1512629981" r:id="rId213"/>
        </w:object>
      </w:r>
      <w:r>
        <w:t>, а значит и координаты следующего столкновения.</w:t>
      </w:r>
    </w:p>
    <w:p w:rsidR="003E4F4B" w:rsidRDefault="003E4F4B">
      <w:pPr>
        <w:ind w:firstLine="300"/>
      </w:pPr>
      <w:r>
        <w:t xml:space="preserve">5. Если </w:t>
      </w:r>
      <w:r w:rsidR="00334D8F" w:rsidRPr="00743391">
        <w:rPr>
          <w:position w:val="-10"/>
        </w:rPr>
        <w:object w:dxaOrig="780" w:dyaOrig="340">
          <v:shape id="_x0000_i1099" type="#_x0000_t75" style="width:38.8pt;height:16.85pt" o:ole="">
            <v:imagedata r:id="rId214" o:title=""/>
          </v:shape>
          <o:OLEObject Type="Embed" ProgID="Equation.3" ShapeID="_x0000_i1099" DrawAspect="Content" ObjectID="_1512629982" r:id="rId215"/>
        </w:object>
      </w:r>
      <w:r>
        <w:t xml:space="preserve">, то возврат к п.4 в котором следует положить </w:t>
      </w:r>
      <w:r w:rsidR="00334D8F" w:rsidRPr="00743391">
        <w:rPr>
          <w:position w:val="-12"/>
        </w:rPr>
        <w:object w:dxaOrig="780" w:dyaOrig="360">
          <v:shape id="_x0000_i1100" type="#_x0000_t75" style="width:38.8pt;height:18.25pt" o:ole="">
            <v:imagedata r:id="rId216" o:title=""/>
          </v:shape>
          <o:OLEObject Type="Embed" ProgID="Equation.3" ShapeID="_x0000_i1100" DrawAspect="Content" ObjectID="_1512629983" r:id="rId217"/>
        </w:object>
      </w:r>
      <w:r>
        <w:t xml:space="preserve">, если </w:t>
      </w:r>
      <w:r w:rsidR="00334D8F" w:rsidRPr="00743391">
        <w:rPr>
          <w:position w:val="-10"/>
        </w:rPr>
        <w:object w:dxaOrig="720" w:dyaOrig="340">
          <v:shape id="_x0000_i1101" type="#_x0000_t75" style="width:36pt;height:16.85pt" o:ole="">
            <v:imagedata r:id="rId218" o:title=""/>
          </v:shape>
          <o:OLEObject Type="Embed" ProgID="Equation.3" ShapeID="_x0000_i1101" DrawAspect="Content" ObjectID="_1512629984" r:id="rId219"/>
        </w:object>
      </w:r>
      <w:r>
        <w:t>, то разыгрывается новый нейтрон источника, т.е. программа должна идти на п.1.</w:t>
      </w:r>
    </w:p>
    <w:p w:rsidR="003E4F4B" w:rsidRPr="008471CF" w:rsidRDefault="003E4F4B">
      <w:pPr>
        <w:pStyle w:val="3"/>
        <w:widowControl/>
        <w:spacing w:before="120"/>
        <w:rPr>
          <w:b w:val="0"/>
          <w:sz w:val="24"/>
          <w:szCs w:val="24"/>
          <w:u w:val="single"/>
        </w:rPr>
      </w:pPr>
      <w:r w:rsidRPr="008471CF">
        <w:rPr>
          <w:b w:val="0"/>
          <w:sz w:val="24"/>
          <w:szCs w:val="24"/>
          <w:u w:val="single"/>
        </w:rPr>
        <w:t>Выходная информация</w:t>
      </w:r>
    </w:p>
    <w:p w:rsidR="003E4F4B" w:rsidRDefault="003E4F4B" w:rsidP="00334D8F">
      <w:pPr>
        <w:spacing w:before="60"/>
      </w:pPr>
      <w:r>
        <w:t xml:space="preserve">Выходной информацией являются для каждого из </w:t>
      </w:r>
      <w:r>
        <w:rPr>
          <w:i/>
          <w:iCs/>
        </w:rPr>
        <w:t>M</w:t>
      </w:r>
      <w:r>
        <w:t xml:space="preserve"> рассмотренных нейтронов источника следующиемассивы: координаты точек столкновения нейтрона с ядрами среды и энергия нейтрона после столкновения. В результате обработки этих массивов информации можно получить экспериментальные значения возраста нейтронов в зависимости от энергии и распределения плотности замедления. Действительно, так как возраст нейтронов энергии </w:t>
      </w:r>
      <w:r>
        <w:rPr>
          <w:i/>
          <w:iCs/>
        </w:rPr>
        <w:t>E</w:t>
      </w:r>
      <w:r>
        <w:t xml:space="preserve"> связан со средним квадратом смещения нейтрона соотношением </w:t>
      </w:r>
      <w:r w:rsidR="009878C1" w:rsidRPr="009878C1">
        <w:rPr>
          <w:position w:val="-24"/>
        </w:rPr>
        <w:object w:dxaOrig="1500" w:dyaOrig="620">
          <v:shape id="_x0000_i1148" type="#_x0000_t75" style="width:74.8pt;height:30.85pt" o:ole="">
            <v:imagedata r:id="rId220" o:title=""/>
          </v:shape>
          <o:OLEObject Type="Embed" ProgID="Equation.3" ShapeID="_x0000_i1148" DrawAspect="Content" ObjectID="_1512629985" r:id="rId221"/>
        </w:object>
      </w:r>
      <w:r>
        <w:t xml:space="preserve">, то достаточно определить средний квадрат смещения нейтронов от источника до точки замедления до энергии </w:t>
      </w:r>
      <w:r>
        <w:rPr>
          <w:i/>
          <w:iCs/>
        </w:rPr>
        <w:t>E</w:t>
      </w:r>
      <w:r>
        <w:t xml:space="preserve">. Зафиксируем некоторое заданное значение энергии нейтрона </w:t>
      </w:r>
      <w:r>
        <w:rPr>
          <w:i/>
          <w:iCs/>
        </w:rPr>
        <w:t>E</w:t>
      </w:r>
      <w:r>
        <w:t xml:space="preserve"> и для каждого из </w:t>
      </w:r>
      <w:r>
        <w:rPr>
          <w:i/>
          <w:iCs/>
        </w:rPr>
        <w:t>M</w:t>
      </w:r>
      <w:r>
        <w:t xml:space="preserve"> рассмотренных нейтронов источника определим координаты точки рассеяния, в результате которого энергия нейтрона станет меньше, чем </w:t>
      </w:r>
      <w:r>
        <w:rPr>
          <w:i/>
          <w:iCs/>
        </w:rPr>
        <w:t>E</w:t>
      </w:r>
      <w:r>
        <w:t xml:space="preserve">. Пусть </w:t>
      </w:r>
      <w:r>
        <w:lastRenderedPageBreak/>
        <w:t xml:space="preserve">координаты этой точки для </w:t>
      </w:r>
      <w:r>
        <w:rPr>
          <w:i/>
          <w:iCs/>
        </w:rPr>
        <w:t>i</w:t>
      </w:r>
      <w:r>
        <w:t xml:space="preserve">-ого нейтрона будут </w:t>
      </w:r>
      <w:r w:rsidR="0056274A" w:rsidRPr="009878C1">
        <w:rPr>
          <w:position w:val="-12"/>
        </w:rPr>
        <w:object w:dxaOrig="1060" w:dyaOrig="380">
          <v:shape id="_x0000_i1149" type="#_x0000_t75" style="width:52.85pt;height:19.15pt" o:ole="">
            <v:imagedata r:id="rId222" o:title=""/>
          </v:shape>
          <o:OLEObject Type="Embed" ProgID="Equation.3" ShapeID="_x0000_i1149" DrawAspect="Content" ObjectID="_1512629986" r:id="rId223"/>
        </w:object>
      </w:r>
      <w:r>
        <w:t xml:space="preserve">. Тогда средний квадрат смещения нейтрона до замедления его до энергии </w:t>
      </w:r>
      <w:r>
        <w:rPr>
          <w:i/>
          <w:iCs/>
        </w:rPr>
        <w:t>E</w:t>
      </w:r>
      <w:r>
        <w:t xml:space="preserve"> будет прибл</w:t>
      </w:r>
      <w:r w:rsidR="00334D8F">
        <w:t xml:space="preserve">еженно определяться выражением </w:t>
      </w:r>
    </w:p>
    <w:p w:rsidR="00334D8F" w:rsidRPr="00334D8F" w:rsidRDefault="00334D8F" w:rsidP="00334D8F">
      <w:r>
        <w:tab/>
      </w:r>
      <w:r>
        <w:tab/>
      </w:r>
      <w:r>
        <w:tab/>
      </w:r>
      <w:r w:rsidR="008232BB" w:rsidRPr="00334D8F">
        <w:rPr>
          <w:position w:val="-28"/>
        </w:rPr>
        <w:object w:dxaOrig="2439" w:dyaOrig="680">
          <v:shape id="_x0000_i1102" type="#_x0000_t75" style="width:122.05pt;height:34.15pt" o:ole="">
            <v:imagedata r:id="rId224" o:title=""/>
          </v:shape>
          <o:OLEObject Type="Embed" ProgID="Equation.3" ShapeID="_x0000_i1102" DrawAspect="Content" ObjectID="_1512629987" r:id="rId225"/>
        </w:object>
      </w:r>
    </w:p>
    <w:p w:rsidR="003E4F4B" w:rsidRDefault="003E4F4B" w:rsidP="008232BB">
      <w:r>
        <w:t xml:space="preserve">Задавая различные значения величины </w:t>
      </w:r>
      <w:r>
        <w:rPr>
          <w:i/>
          <w:iCs/>
        </w:rPr>
        <w:t>E</w:t>
      </w:r>
      <w:r>
        <w:t>, можно получить з</w:t>
      </w:r>
      <w:r w:rsidR="008232BB">
        <w:t xml:space="preserve">ависимость возраста от энергии </w:t>
      </w:r>
    </w:p>
    <w:p w:rsidR="00F7466A" w:rsidRPr="00F7466A" w:rsidRDefault="00F7466A" w:rsidP="00F7466A">
      <w:r>
        <w:tab/>
      </w:r>
      <w:r>
        <w:tab/>
      </w:r>
      <w:r>
        <w:tab/>
      </w:r>
      <w:r>
        <w:tab/>
      </w:r>
      <w:r w:rsidR="008232BB" w:rsidRPr="008232BB">
        <w:rPr>
          <w:position w:val="-24"/>
        </w:rPr>
        <w:object w:dxaOrig="1520" w:dyaOrig="620">
          <v:shape id="_x0000_i1103" type="#_x0000_t75" style="width:76.2pt;height:31.3pt" o:ole="">
            <v:imagedata r:id="rId226" o:title=""/>
          </v:shape>
          <o:OLEObject Type="Embed" ProgID="Equation.3" ShapeID="_x0000_i1103" DrawAspect="Content" ObjectID="_1512629988" r:id="rId227"/>
        </w:object>
      </w:r>
    </w:p>
    <w:p w:rsidR="003E4F4B" w:rsidRDefault="003E4F4B">
      <w:r>
        <w:t xml:space="preserve">При </w:t>
      </w:r>
      <w:r w:rsidR="00E243EA" w:rsidRPr="00743391">
        <w:rPr>
          <w:position w:val="-10"/>
        </w:rPr>
        <w:object w:dxaOrig="740" w:dyaOrig="340">
          <v:shape id="_x0000_i1114" type="#_x0000_t75" style="width:36.95pt;height:16.85pt" o:ole="">
            <v:imagedata r:id="rId228" o:title=""/>
          </v:shape>
          <o:OLEObject Type="Embed" ProgID="Equation.3" ShapeID="_x0000_i1114" DrawAspect="Content" ObjectID="_1512629989" r:id="rId229"/>
        </w:object>
      </w:r>
      <w:r>
        <w:t xml:space="preserve"> возраст нейтрона τ характеризует смещение нейтрона от точки его рождения до точки превращения замедляющегося нейтрона в тепловой.</w:t>
      </w:r>
    </w:p>
    <w:p w:rsidR="003E4F4B" w:rsidRDefault="003E4F4B" w:rsidP="00EB049B">
      <w:pPr>
        <w:ind w:firstLine="300"/>
      </w:pPr>
      <w:r>
        <w:t xml:space="preserve">Экспериментальное распределение плотности замедления по пространству при различных значениях возраста нейтронов можно получить следующим образом. Зададимся обастью изменения координаты </w:t>
      </w:r>
      <w:r>
        <w:rPr>
          <w:i/>
          <w:iCs/>
        </w:rPr>
        <w:t>r</w:t>
      </w:r>
      <w:r>
        <w:t xml:space="preserve"> в сферической геометрии</w:t>
      </w:r>
      <w:r w:rsidR="008232BB" w:rsidRPr="000712C6">
        <w:t xml:space="preserve"> (</w:t>
      </w:r>
      <w:r w:rsidR="00EB049B" w:rsidRPr="008232BB">
        <w:rPr>
          <w:position w:val="-16"/>
        </w:rPr>
        <w:object w:dxaOrig="1740" w:dyaOrig="480">
          <v:shape id="_x0000_i1104" type="#_x0000_t75" style="width:86.95pt;height:23.85pt" o:ole="">
            <v:imagedata r:id="rId230" o:title=""/>
          </v:shape>
          <o:OLEObject Type="Embed" ProgID="Equation.3" ShapeID="_x0000_i1104" DrawAspect="Content" ObjectID="_1512629990" r:id="rId231"/>
        </w:object>
      </w:r>
      <w:r w:rsidR="008232BB" w:rsidRPr="000712C6">
        <w:t>)</w:t>
      </w:r>
      <w:r>
        <w:t xml:space="preserve">. Пусть эта величина будет равна </w:t>
      </w:r>
      <w:r>
        <w:rPr>
          <w:i/>
          <w:iCs/>
        </w:rPr>
        <w:t>R</w:t>
      </w:r>
      <w:r>
        <w:t xml:space="preserve">. Разобьем радиус вектор </w:t>
      </w:r>
      <w:r>
        <w:rPr>
          <w:i/>
          <w:iCs/>
        </w:rPr>
        <w:t>R</w:t>
      </w:r>
      <w:r>
        <w:t xml:space="preserve"> на </w:t>
      </w:r>
      <w:r>
        <w:rPr>
          <w:i/>
          <w:iCs/>
        </w:rPr>
        <w:t>K</w:t>
      </w:r>
      <w:r>
        <w:t xml:space="preserve"> частей, тогда </w:t>
      </w:r>
      <w:r w:rsidR="0061721D" w:rsidRPr="0056274A">
        <w:rPr>
          <w:position w:val="-24"/>
        </w:rPr>
        <w:object w:dxaOrig="1420" w:dyaOrig="620">
          <v:shape id="_x0000_i1150" type="#_x0000_t75" style="width:71.05pt;height:31.3pt" o:ole="">
            <v:imagedata r:id="rId232" o:title=""/>
          </v:shape>
          <o:OLEObject Type="Embed" ProgID="Equation.3" ShapeID="_x0000_i1150" DrawAspect="Content" ObjectID="_1512629991" r:id="rId233"/>
        </w:object>
      </w:r>
      <w:r>
        <w:t>. Введем в рассмотрение объем пространства, заключенного</w:t>
      </w:r>
      <w:r w:rsidR="00EB049B">
        <w:t xml:space="preserve"> между двумя соседними сферами </w:t>
      </w:r>
    </w:p>
    <w:p w:rsidR="00EB049B" w:rsidRPr="00EB049B" w:rsidRDefault="00EB049B" w:rsidP="00EB049B">
      <w:r>
        <w:tab/>
      </w:r>
      <w:r>
        <w:tab/>
      </w:r>
      <w:r>
        <w:tab/>
      </w:r>
      <w:r w:rsidR="008E5919" w:rsidRPr="00EB049B">
        <w:rPr>
          <w:position w:val="-24"/>
        </w:rPr>
        <w:object w:dxaOrig="2760" w:dyaOrig="620">
          <v:shape id="_x0000_i1105" type="#_x0000_t75" style="width:137.9pt;height:31.3pt" o:ole="">
            <v:imagedata r:id="rId234" o:title=""/>
          </v:shape>
          <o:OLEObject Type="Embed" ProgID="Equation.3" ShapeID="_x0000_i1105" DrawAspect="Content" ObjectID="_1512629992" r:id="rId235"/>
        </w:object>
      </w:r>
    </w:p>
    <w:p w:rsidR="001B40EA" w:rsidRDefault="003E4F4B" w:rsidP="001B40EA">
      <w:r>
        <w:t xml:space="preserve">Зададимся величиной энергии </w:t>
      </w:r>
      <w:r>
        <w:rPr>
          <w:i/>
          <w:iCs/>
        </w:rPr>
        <w:t>E</w:t>
      </w:r>
      <w:r>
        <w:t xml:space="preserve"> и номером </w:t>
      </w:r>
      <w:r>
        <w:rPr>
          <w:i/>
          <w:iCs/>
        </w:rPr>
        <w:t>i</w:t>
      </w:r>
      <w:r>
        <w:t xml:space="preserve">, используя информацию о координатах столкновения нейтронов с ядрами среды и об их энергии, определим, как и прежде, координаты точки рассеяния, в результате которого энергия нейтрона станет меньше, чем </w:t>
      </w:r>
      <w:r>
        <w:rPr>
          <w:i/>
          <w:iCs/>
        </w:rPr>
        <w:t>E</w:t>
      </w:r>
      <w:r>
        <w:t xml:space="preserve">. Пусть эта точка характеризуется радиусом </w:t>
      </w:r>
      <w:r w:rsidR="00EB049B" w:rsidRPr="008232BB">
        <w:rPr>
          <w:position w:val="-16"/>
        </w:rPr>
        <w:object w:dxaOrig="1740" w:dyaOrig="480">
          <v:shape id="_x0000_i1106" type="#_x0000_t75" style="width:86.95pt;height:23.85pt" o:ole="">
            <v:imagedata r:id="rId236" o:title=""/>
          </v:shape>
          <o:OLEObject Type="Embed" ProgID="Equation.3" ShapeID="_x0000_i1106" DrawAspect="Content" ObjectID="_1512629993" r:id="rId237"/>
        </w:object>
      </w:r>
      <w:r>
        <w:t xml:space="preserve">. Определим радиусы этих точек для всех </w:t>
      </w:r>
      <w:r>
        <w:rPr>
          <w:i/>
          <w:iCs/>
        </w:rPr>
        <w:t>M</w:t>
      </w:r>
      <w:r>
        <w:t xml:space="preserve">, рассмотренных нейтронов источника. Далее вычислим относительную долю нейтронов из </w:t>
      </w:r>
      <w:r>
        <w:rPr>
          <w:i/>
          <w:iCs/>
        </w:rPr>
        <w:t>M</w:t>
      </w:r>
      <w:r>
        <w:t xml:space="preserve"> рассмотренных координаты которых, попали в пространство </w:t>
      </w:r>
      <w:r w:rsidR="001B40EA" w:rsidRPr="001B40EA">
        <w:rPr>
          <w:position w:val="-12"/>
        </w:rPr>
        <w:object w:dxaOrig="240" w:dyaOrig="360">
          <v:shape id="_x0000_i1108" type="#_x0000_t75" style="width:12.15pt;height:18.25pt" o:ole="">
            <v:imagedata r:id="rId238" o:title=""/>
          </v:shape>
          <o:OLEObject Type="Embed" ProgID="Equation.3" ShapeID="_x0000_i1108" DrawAspect="Content" ObjectID="_1512629994" r:id="rId239"/>
        </w:object>
      </w:r>
      <w:r>
        <w:t>, т.е. определи</w:t>
      </w:r>
      <w:r w:rsidR="001B40EA">
        <w:t xml:space="preserve">м величину </w:t>
      </w:r>
    </w:p>
    <w:p w:rsidR="003E4F4B" w:rsidRPr="001B40EA" w:rsidRDefault="001B40EA" w:rsidP="001B40EA">
      <w:pPr>
        <w:pStyle w:val="equationNum"/>
        <w:tabs>
          <w:tab w:val="center" w:pos="3450"/>
          <w:tab w:val="right" w:pos="6900"/>
        </w:tabs>
        <w:jc w:val="center"/>
        <w:rPr>
          <w:lang w:val="en-US"/>
        </w:rPr>
      </w:pPr>
      <w:r w:rsidRPr="001B40EA">
        <w:rPr>
          <w:position w:val="-30"/>
        </w:rPr>
        <w:object w:dxaOrig="1380" w:dyaOrig="680">
          <v:shape id="_x0000_i1109" type="#_x0000_t75" style="width:69.2pt;height:34.15pt" o:ole="">
            <v:imagedata r:id="rId240" o:title=""/>
          </v:shape>
          <o:OLEObject Type="Embed" ProgID="Equation.3" ShapeID="_x0000_i1109" DrawAspect="Content" ObjectID="_1512629995" r:id="rId241"/>
        </w:object>
      </w:r>
    </w:p>
    <w:p w:rsidR="003E4F4B" w:rsidRDefault="001B40EA">
      <w:r>
        <w:t>Г</w:t>
      </w:r>
      <w:r w:rsidR="003E4F4B">
        <w:t>де</w:t>
      </w:r>
      <w:r w:rsidRPr="001B40EA">
        <w:t xml:space="preserve"> </w:t>
      </w:r>
      <w:r w:rsidRPr="001B40EA">
        <w:rPr>
          <w:position w:val="-12"/>
        </w:rPr>
        <w:object w:dxaOrig="600" w:dyaOrig="360">
          <v:shape id="_x0000_i1110" type="#_x0000_t75" style="width:29.9pt;height:18.25pt" o:ole="">
            <v:imagedata r:id="rId242" o:title=""/>
          </v:shape>
          <o:OLEObject Type="Embed" ProgID="Equation.3" ShapeID="_x0000_i1110" DrawAspect="Content" ObjectID="_1512629996" r:id="rId243"/>
        </w:object>
      </w:r>
      <w:r w:rsidR="003E4F4B">
        <w:t xml:space="preserve"> - число нейтронов из </w:t>
      </w:r>
      <w:r w:rsidR="003E4F4B">
        <w:rPr>
          <w:i/>
          <w:iCs/>
        </w:rPr>
        <w:t>M</w:t>
      </w:r>
      <w:r w:rsidR="003E4F4B">
        <w:t xml:space="preserve"> рассмотренных, величина радиуса смещения которых оказалась в пределах объема Величина </w:t>
      </w:r>
      <w:r w:rsidR="002D3680" w:rsidRPr="001B40EA">
        <w:rPr>
          <w:position w:val="-10"/>
        </w:rPr>
        <w:object w:dxaOrig="220" w:dyaOrig="320">
          <v:shape id="_x0000_i1111" type="#_x0000_t75" style="width:11.2pt;height:15.9pt" o:ole="">
            <v:imagedata r:id="rId244" o:title=""/>
          </v:shape>
          <o:OLEObject Type="Embed" ProgID="Equation.3" ShapeID="_x0000_i1111" DrawAspect="Content" ObjectID="_1512629997" r:id="rId245"/>
        </w:object>
      </w:r>
      <w:r w:rsidR="003E4F4B">
        <w:t xml:space="preserve"> будет пропорциональна плотности замедления.</w:t>
      </w:r>
    </w:p>
    <w:p w:rsidR="003E4F4B" w:rsidRPr="008471CF" w:rsidRDefault="003E4F4B">
      <w:pPr>
        <w:pStyle w:val="3"/>
        <w:widowControl/>
        <w:spacing w:before="120"/>
        <w:rPr>
          <w:b w:val="0"/>
          <w:sz w:val="24"/>
          <w:szCs w:val="24"/>
          <w:u w:val="single"/>
        </w:rPr>
      </w:pPr>
      <w:r w:rsidRPr="008471CF">
        <w:rPr>
          <w:b w:val="0"/>
          <w:sz w:val="24"/>
          <w:szCs w:val="24"/>
          <w:u w:val="single"/>
        </w:rPr>
        <w:t>Подготовка к данному разделу лабороторной работы</w:t>
      </w:r>
    </w:p>
    <w:p w:rsidR="003E4F4B" w:rsidRDefault="003E4F4B">
      <w:pPr>
        <w:spacing w:before="60"/>
      </w:pPr>
      <w:r>
        <w:t xml:space="preserve">1. Изучить теоретический материал. </w:t>
      </w:r>
      <w:r>
        <w:br/>
        <w:t xml:space="preserve"> 2. Для заданного вариантом состава среды рассчитать </w:t>
      </w:r>
      <w:r w:rsidR="00617EB1" w:rsidRPr="00617EB1">
        <w:t xml:space="preserve"> </w:t>
      </w:r>
      <w:r w:rsidR="00E243EA" w:rsidRPr="00676EE6">
        <w:rPr>
          <w:position w:val="-12"/>
        </w:rPr>
        <w:object w:dxaOrig="320" w:dyaOrig="360">
          <v:shape id="_x0000_i1113" type="#_x0000_t75" style="width:15.9pt;height:18.25pt" o:ole="">
            <v:imagedata r:id="rId246" o:title=""/>
          </v:shape>
          <o:OLEObject Type="Embed" ProgID="Equation.3" ShapeID="_x0000_i1113" DrawAspect="Content" ObjectID="_1512629998" r:id="rId247"/>
        </w:object>
      </w:r>
      <w:r w:rsidR="005145F0">
        <w:t xml:space="preserve">, </w:t>
      </w:r>
      <w:r w:rsidR="005145F0">
        <w:rPr>
          <w:i/>
          <w:lang w:val="en-US"/>
        </w:rPr>
        <w:t>D</w:t>
      </w:r>
      <w:r w:rsidR="005145F0" w:rsidRPr="005145F0">
        <w:rPr>
          <w:i/>
        </w:rPr>
        <w:t>,</w:t>
      </w:r>
      <w:r w:rsidR="005145F0" w:rsidRPr="005145F0">
        <w:t xml:space="preserve"> </w:t>
      </w:r>
      <w:r w:rsidR="005145F0" w:rsidRPr="001B40EA">
        <w:rPr>
          <w:position w:val="-10"/>
        </w:rPr>
        <w:object w:dxaOrig="200" w:dyaOrig="320">
          <v:shape id="_x0000_i1112" type="#_x0000_t75" style="width:9.8pt;height:15.9pt" o:ole="">
            <v:imagedata r:id="rId248" o:title=""/>
          </v:shape>
          <o:OLEObject Type="Embed" ProgID="Equation.3" ShapeID="_x0000_i1112" DrawAspect="Content" ObjectID="_1512629999" r:id="rId249"/>
        </w:object>
      </w:r>
      <w:r>
        <w:t xml:space="preserve">. В заданном энергетическом диапозоне </w:t>
      </w:r>
      <w:r w:rsidR="00483927" w:rsidRPr="00E243EA">
        <w:rPr>
          <w:position w:val="-12"/>
        </w:rPr>
        <w:object w:dxaOrig="780" w:dyaOrig="360">
          <v:shape id="_x0000_i1115" type="#_x0000_t75" style="width:39.25pt;height:17.75pt" o:ole="">
            <v:imagedata r:id="rId250" o:title=""/>
          </v:shape>
          <o:OLEObject Type="Embed" ProgID="Equation.3" ShapeID="_x0000_i1115" DrawAspect="Content" ObjectID="_1512630000" r:id="rId251"/>
        </w:object>
      </w:r>
      <w:r>
        <w:t xml:space="preserve">, построить зависимость </w:t>
      </w:r>
      <w:r w:rsidR="00483927" w:rsidRPr="00E243EA">
        <w:rPr>
          <w:position w:val="-10"/>
        </w:rPr>
        <w:object w:dxaOrig="520" w:dyaOrig="320">
          <v:shape id="_x0000_i1116" type="#_x0000_t75" style="width:26.2pt;height:15.9pt" o:ole="">
            <v:imagedata r:id="rId252" o:title=""/>
          </v:shape>
          <o:OLEObject Type="Embed" ProgID="Equation.3" ShapeID="_x0000_i1116" DrawAspect="Content" ObjectID="_1512630001" r:id="rId253"/>
        </w:object>
      </w:r>
      <w:r w:rsidR="00E243EA">
        <w:t>.</w:t>
      </w:r>
      <w:r>
        <w:t xml:space="preserve"> </w:t>
      </w:r>
      <w:r>
        <w:br/>
        <w:t xml:space="preserve"> 3. Построить для заданных свойств зависимости </w:t>
      </w:r>
      <w:r w:rsidR="006456D5" w:rsidRPr="00E243EA">
        <w:rPr>
          <w:position w:val="-10"/>
        </w:rPr>
        <w:object w:dxaOrig="740" w:dyaOrig="320">
          <v:shape id="_x0000_i1117" type="#_x0000_t75" style="width:36.95pt;height:15.9pt" o:ole="">
            <v:imagedata r:id="rId254" o:title=""/>
          </v:shape>
          <o:OLEObject Type="Embed" ProgID="Equation.3" ShapeID="_x0000_i1117" DrawAspect="Content" ObjectID="_1512630002" r:id="rId255"/>
        </w:object>
      </w:r>
      <w:r w:rsidR="006456D5" w:rsidRPr="006456D5">
        <w:t xml:space="preserve"> </w:t>
      </w:r>
      <w:r w:rsidR="006456D5">
        <w:t xml:space="preserve">и </w:t>
      </w:r>
      <w:r w:rsidR="009A556D" w:rsidRPr="00E243EA">
        <w:rPr>
          <w:position w:val="-10"/>
        </w:rPr>
        <w:object w:dxaOrig="700" w:dyaOrig="320">
          <v:shape id="_x0000_i1118" type="#_x0000_t75" style="width:35.05pt;height:15.9pt" o:ole="">
            <v:imagedata r:id="rId256" o:title=""/>
          </v:shape>
          <o:OLEObject Type="Embed" ProgID="Equation.3" ShapeID="_x0000_i1118" DrawAspect="Content" ObjectID="_1512630003" r:id="rId257"/>
        </w:object>
      </w:r>
      <w:r w:rsidR="006456D5" w:rsidRPr="006456D5">
        <w:t xml:space="preserve"> </w:t>
      </w:r>
      <w:r>
        <w:t xml:space="preserve">в случае точечного источника в бесконечной непоглощающей среде. </w:t>
      </w:r>
      <w:r>
        <w:br/>
        <w:t xml:space="preserve"> 4. Для заданного варианта состава среды определить время замедления от энергии </w:t>
      </w:r>
      <w:r w:rsidR="009A556D" w:rsidRPr="00E243EA">
        <w:rPr>
          <w:position w:val="-12"/>
        </w:rPr>
        <w:object w:dxaOrig="300" w:dyaOrig="360">
          <v:shape id="_x0000_i1119" type="#_x0000_t75" style="width:14.95pt;height:17.75pt" o:ole="">
            <v:imagedata r:id="rId258" o:title=""/>
          </v:shape>
          <o:OLEObject Type="Embed" ProgID="Equation.3" ShapeID="_x0000_i1119" DrawAspect="Content" ObjectID="_1512630004" r:id="rId259"/>
        </w:object>
      </w:r>
      <w:r>
        <w:t xml:space="preserve"> до тепловой энергии и время диффузии. </w:t>
      </w:r>
      <w:r>
        <w:br/>
        <w:t xml:space="preserve"> 5. Нарисовать блок схему алгоритма модели. </w:t>
      </w:r>
      <w:r>
        <w:br/>
        <w:t xml:space="preserve"> 6. Разработать план исследования процесса замедления при диффузии.</w:t>
      </w:r>
    </w:p>
    <w:p w:rsidR="003E4F4B" w:rsidRPr="008471CF" w:rsidRDefault="003E4F4B">
      <w:pPr>
        <w:pStyle w:val="3"/>
        <w:widowControl/>
        <w:spacing w:before="120"/>
        <w:rPr>
          <w:b w:val="0"/>
          <w:sz w:val="24"/>
          <w:szCs w:val="24"/>
          <w:u w:val="single"/>
        </w:rPr>
      </w:pPr>
      <w:r w:rsidRPr="008471CF">
        <w:rPr>
          <w:b w:val="0"/>
          <w:sz w:val="24"/>
          <w:szCs w:val="24"/>
          <w:u w:val="single"/>
        </w:rPr>
        <w:t>Подготовка к сдаче данного раздела лабораторной работы</w:t>
      </w:r>
    </w:p>
    <w:p w:rsidR="003E4F4B" w:rsidRDefault="009A556D">
      <w:pPr>
        <w:spacing w:before="60"/>
      </w:pPr>
      <w:r>
        <w:t xml:space="preserve"> </w:t>
      </w:r>
      <w:r w:rsidR="003E4F4B">
        <w:t xml:space="preserve">1. По данным распечаткам построить для двух из рассмотренных </w:t>
      </w:r>
      <w:r w:rsidR="003E4F4B">
        <w:rPr>
          <w:i/>
          <w:iCs/>
        </w:rPr>
        <w:t>M</w:t>
      </w:r>
      <w:r w:rsidR="003E4F4B">
        <w:t xml:space="preserve"> судеб нейтронов зависимость </w:t>
      </w:r>
      <w:r w:rsidR="00D36F36" w:rsidRPr="00E243EA">
        <w:rPr>
          <w:position w:val="-10"/>
        </w:rPr>
        <w:object w:dxaOrig="620" w:dyaOrig="360">
          <v:shape id="_x0000_i1121" type="#_x0000_t75" style="width:31.3pt;height:17.75pt" o:ole="">
            <v:imagedata r:id="rId260" o:title=""/>
          </v:shape>
          <o:OLEObject Type="Embed" ProgID="Equation.3" ShapeID="_x0000_i1121" DrawAspect="Content" ObjectID="_1512630005" r:id="rId261"/>
        </w:object>
      </w:r>
      <w:r w:rsidR="003E4F4B">
        <w:t xml:space="preserve">, где </w:t>
      </w:r>
      <w:r w:rsidR="00A006AB" w:rsidRPr="009A556D">
        <w:rPr>
          <w:position w:val="-12"/>
        </w:rPr>
        <w:object w:dxaOrig="1640" w:dyaOrig="380">
          <v:shape id="_x0000_i1120" type="#_x0000_t75" style="width:81.8pt;height:19.15pt" o:ole="">
            <v:imagedata r:id="rId262" o:title=""/>
          </v:shape>
          <o:OLEObject Type="Embed" ProgID="Equation.3" ShapeID="_x0000_i1120" DrawAspect="Content" ObjectID="_1512630006" r:id="rId263"/>
        </w:object>
      </w:r>
      <w:r w:rsidR="003E4F4B">
        <w:t xml:space="preserve"> </w:t>
      </w:r>
      <w:r w:rsidR="003E4F4B">
        <w:br/>
        <w:t xml:space="preserve"> 2. Получить зависимость экспериментального значения возраста нейтронов от числа рассмотренных судеб нейтронов. Сравнить с теоретическими значениями возраста. </w:t>
      </w:r>
      <w:r w:rsidR="003E4F4B">
        <w:br/>
        <w:t xml:space="preserve"> 3. Построить зависимость возраста от энергии по данным численного эксперимента. </w:t>
      </w:r>
      <w:r w:rsidR="003E4F4B">
        <w:br/>
        <w:t xml:space="preserve"> 4. Построить экспериментальную зависимость </w:t>
      </w:r>
      <w:r w:rsidR="00F60391" w:rsidRPr="00E243EA">
        <w:rPr>
          <w:position w:val="-10"/>
        </w:rPr>
        <w:object w:dxaOrig="720" w:dyaOrig="320">
          <v:shape id="_x0000_i1122" type="#_x0000_t75" style="width:36pt;height:15.9pt" o:ole="">
            <v:imagedata r:id="rId264" o:title=""/>
          </v:shape>
          <o:OLEObject Type="Embed" ProgID="Equation.3" ShapeID="_x0000_i1122" DrawAspect="Content" ObjectID="_1512630007" r:id="rId265"/>
        </w:object>
      </w:r>
      <w:r w:rsidR="003E4F4B">
        <w:t xml:space="preserve"> и сравнить с аналитической зависимостью. </w:t>
      </w:r>
    </w:p>
    <w:p w:rsidR="003E4F4B" w:rsidRDefault="003E4F4B">
      <w:pPr>
        <w:ind w:firstLine="300"/>
      </w:pPr>
      <w:r>
        <w:t>Основные результаты, полученные при выполнении всех разделов лабороторной работы излагаются в заключении.</w:t>
      </w:r>
    </w:p>
    <w:p w:rsidR="003E4F4B" w:rsidRDefault="003E4F4B">
      <w:pPr>
        <w:ind w:firstLine="300"/>
      </w:pPr>
      <w:r>
        <w:t xml:space="preserve">При сдаче лабораторной работы необходимо правильно отвечать на следующие </w:t>
      </w:r>
      <w:r>
        <w:rPr>
          <w:u w:val="single"/>
        </w:rPr>
        <w:t>контрольные вопросы</w:t>
      </w:r>
      <w:r>
        <w:t>:</w:t>
      </w:r>
    </w:p>
    <w:p w:rsidR="00F60391" w:rsidRDefault="003E4F4B">
      <w:pPr>
        <w:ind w:firstLine="300"/>
      </w:pPr>
      <w:r>
        <w:lastRenderedPageBreak/>
        <w:t xml:space="preserve">1. На основании каких физических законов сохраниения, получены выражения для описания акта рассеяния нейтрона на ядре?  </w:t>
      </w:r>
      <w:r>
        <w:br/>
        <w:t xml:space="preserve"> 2. Какой элемент эффективнее всего замедляет нейтроны?  </w:t>
      </w:r>
      <w:r>
        <w:br/>
        <w:t xml:space="preserve"> 3. Какая величина используется для характеристики качества замедлителя?  </w:t>
      </w:r>
      <w:r>
        <w:br/>
        <w:t xml:space="preserve"> 4. В какой системе координат рассеяние нейтронов практически считается сфериеским - симметричным?  </w:t>
      </w:r>
      <w:r>
        <w:br/>
        <w:t xml:space="preserve"> 5. Какой физический смысл </w:t>
      </w:r>
      <w:r w:rsidR="00D36F36" w:rsidRPr="00676EE6">
        <w:rPr>
          <w:position w:val="-12"/>
        </w:rPr>
        <w:object w:dxaOrig="320" w:dyaOrig="360">
          <v:shape id="_x0000_i1124" type="#_x0000_t75" style="width:15.9pt;height:18.25pt" o:ole="">
            <v:imagedata r:id="rId246" o:title=""/>
          </v:shape>
          <o:OLEObject Type="Embed" ProgID="Equation.3" ShapeID="_x0000_i1124" DrawAspect="Content" ObjectID="_1512630008" r:id="rId266"/>
        </w:object>
      </w:r>
      <w:r>
        <w:t xml:space="preserve">?  </w:t>
      </w:r>
      <w:r>
        <w:br/>
        <w:t xml:space="preserve"> 6. Что такое летаргия нейтрона?  Как с помощью летаргии определить среднее число столкновений нейтронов?  </w:t>
      </w:r>
      <w:r>
        <w:br/>
        <w:t xml:space="preserve"> 7. От чего зависит средняя логарифмическая потеря энергии нейтронов при замедлении?  </w:t>
      </w:r>
      <w:r>
        <w:br/>
        <w:t xml:space="preserve"> 8. Из каких соображений можно получить спектр замедляющихся нейтронов в поглащающей среде?  </w:t>
      </w:r>
      <w:r>
        <w:br/>
        <w:t xml:space="preserve"> 9. Что такое "спектр Ферми"?  Почему с уменьшением энергии нейтронов ϕ(</w:t>
      </w:r>
      <w:r>
        <w:rPr>
          <w:i/>
          <w:iCs/>
        </w:rPr>
        <w:t>E</w:t>
      </w:r>
      <w:r>
        <w:t xml:space="preserve">) растет?  </w:t>
      </w:r>
      <w:r>
        <w:br/>
        <w:t xml:space="preserve"> 10. Понятие плотности замедления. Как связана плотность замедления со спектром нейтронов?  </w:t>
      </w:r>
      <w:r>
        <w:br/>
        <w:t xml:space="preserve"> 11. Какие основные параметры процесса диффузии нейтронов и какой их физический смысл?  </w:t>
      </w:r>
      <w:r>
        <w:br/>
        <w:t xml:space="preserve"> 12. Смысл величины </w:t>
      </w:r>
      <w:r w:rsidR="00F60391" w:rsidRPr="00D36F36">
        <w:rPr>
          <w:position w:val="-4"/>
        </w:rPr>
        <w:object w:dxaOrig="279" w:dyaOrig="300">
          <v:shape id="_x0000_i1125" type="#_x0000_t75" style="width:14.05pt;height:14.95pt" o:ole="">
            <v:imagedata r:id="rId267" o:title=""/>
          </v:shape>
          <o:OLEObject Type="Embed" ProgID="Equation.3" ShapeID="_x0000_i1125" DrawAspect="Content" ObjectID="_1512630009" r:id="rId268"/>
        </w:object>
      </w:r>
      <w:r>
        <w:t xml:space="preserve">?  </w:t>
      </w:r>
      <w:r>
        <w:br/>
        <w:t xml:space="preserve"> 13. Какова качественная зависимость </w:t>
      </w:r>
      <w:r w:rsidR="001B40EA" w:rsidRPr="001B40EA">
        <w:rPr>
          <w:position w:val="-10"/>
        </w:rPr>
        <w:object w:dxaOrig="180" w:dyaOrig="340">
          <v:shape id="_x0000_i1123" type="#_x0000_t75" style="width:8.9pt;height:16.85pt" o:ole="">
            <v:imagedata r:id="rId269" o:title=""/>
          </v:shape>
          <o:OLEObject Type="Embed" ProgID="Equation.3" ShapeID="_x0000_i1123" DrawAspect="Content" ObjectID="_1512630010" r:id="rId270"/>
        </w:object>
      </w:r>
      <w:r>
        <w:t xml:space="preserve"> от температуры среды?  </w:t>
      </w:r>
      <w:r>
        <w:br/>
        <w:t xml:space="preserve"> 14. Смысл членов уравнения диффузии нейтронов в среде. Как они зависят от параметров среды?  </w:t>
      </w:r>
      <w:r>
        <w:br/>
        <w:t xml:space="preserve"> 15. Условия однозначности для уравнения диффузии. </w:t>
      </w:r>
      <w:r>
        <w:br/>
        <w:t xml:space="preserve"> 16. Уравнение возраста. Смысл членов уравнения. </w:t>
      </w:r>
      <w:r>
        <w:br/>
        <w:t xml:space="preserve"> 17. Понятие возраста нейтронов в среде. От каких физических свойств среды зависит величина возраста нейтронов?  </w:t>
      </w:r>
      <w:r>
        <w:br/>
        <w:t xml:space="preserve"> 18. Что такое площадь миграции?  </w:t>
      </w:r>
      <w:r>
        <w:br/>
        <w:t xml:space="preserve"> 19. Каковы характерн</w:t>
      </w:r>
    </w:p>
    <w:p w:rsidR="003E4F4B" w:rsidRDefault="003E4F4B">
      <w:pPr>
        <w:ind w:firstLine="300"/>
      </w:pPr>
      <w:r>
        <w:t xml:space="preserve">ые величины време диффузии и замедления в воде, тяжелой воде и графите? </w:t>
      </w:r>
    </w:p>
    <w:p w:rsidR="003E4F4B" w:rsidRPr="008471CF" w:rsidRDefault="003E4F4B">
      <w:pPr>
        <w:pStyle w:val="3"/>
        <w:widowControl/>
        <w:spacing w:before="120"/>
        <w:rPr>
          <w:b w:val="0"/>
          <w:sz w:val="24"/>
          <w:szCs w:val="24"/>
          <w:u w:val="single"/>
        </w:rPr>
      </w:pPr>
      <w:r w:rsidRPr="008471CF">
        <w:rPr>
          <w:b w:val="0"/>
          <w:sz w:val="24"/>
          <w:szCs w:val="24"/>
          <w:u w:val="single"/>
        </w:rPr>
        <w:t>Литература</w:t>
      </w:r>
    </w:p>
    <w:p w:rsidR="003E4F4B" w:rsidRDefault="003E4F4B">
      <w:pPr>
        <w:spacing w:before="60"/>
      </w:pPr>
      <w:r>
        <w:t xml:space="preserve">1. Лекции по курсу "Математические модели физических систем". </w:t>
      </w:r>
      <w:r>
        <w:br/>
        <w:t xml:space="preserve"> 2. Климов А.Н. Ядерная физика и ядерные реакторы, М., Энергоатомиздат, 1985, с. 167-195. </w:t>
      </w:r>
      <w:r>
        <w:br/>
        <w:t xml:space="preserve"> 3. Бартоломей Г.Г. и др. Основы теории и методы расчета ядерных энергетических реакторов. М., Энергоиздат, 1982, с. 81-159 </w:t>
      </w:r>
    </w:p>
    <w:sectPr w:rsidR="003E4F4B">
      <w:footerReference w:type="default" r:id="rId271"/>
      <w:pgSz w:w="11960" w:h="16900"/>
      <w:pgMar w:top="1138" w:right="853" w:bottom="1422" w:left="142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9F1" w:rsidRDefault="002E49F1">
      <w:r>
        <w:separator/>
      </w:r>
    </w:p>
  </w:endnote>
  <w:endnote w:type="continuationSeparator" w:id="0">
    <w:p w:rsidR="002E49F1" w:rsidRDefault="002E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5DC" w:rsidRDefault="00AD35DC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9F1" w:rsidRDefault="002E49F1">
      <w:r>
        <w:separator/>
      </w:r>
    </w:p>
  </w:footnote>
  <w:footnote w:type="continuationSeparator" w:id="0">
    <w:p w:rsidR="002E49F1" w:rsidRDefault="002E4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20.25pt;height:11.65pt;visibility:visible;mso-wrap-style:square" o:bullet="t">
        <v:imagedata r:id="rId1" o:title=""/>
      </v:shape>
    </w:pict>
  </w:numPicBullet>
  <w:abstractNum w:abstractNumId="0" w15:restartNumberingAfterBreak="0">
    <w:nsid w:val="35AC4EF9"/>
    <w:multiLevelType w:val="hybridMultilevel"/>
    <w:tmpl w:val="8D384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045E4"/>
    <w:multiLevelType w:val="hybridMultilevel"/>
    <w:tmpl w:val="F9F6DCFC"/>
    <w:lvl w:ilvl="0" w:tplc="43E052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102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D2DF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4A57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FEE0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089B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BE46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2C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CE38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A8"/>
    <w:rsid w:val="00044BE2"/>
    <w:rsid w:val="00056320"/>
    <w:rsid w:val="00065746"/>
    <w:rsid w:val="000712C6"/>
    <w:rsid w:val="000739A4"/>
    <w:rsid w:val="00081C4C"/>
    <w:rsid w:val="000B3362"/>
    <w:rsid w:val="000E59A6"/>
    <w:rsid w:val="000F12B9"/>
    <w:rsid w:val="00107329"/>
    <w:rsid w:val="00150965"/>
    <w:rsid w:val="00184488"/>
    <w:rsid w:val="001A1365"/>
    <w:rsid w:val="001B40EA"/>
    <w:rsid w:val="001C4100"/>
    <w:rsid w:val="001D6976"/>
    <w:rsid w:val="001E0293"/>
    <w:rsid w:val="00247BAE"/>
    <w:rsid w:val="00264BF9"/>
    <w:rsid w:val="00271277"/>
    <w:rsid w:val="0027376B"/>
    <w:rsid w:val="00284B6B"/>
    <w:rsid w:val="00290011"/>
    <w:rsid w:val="00296488"/>
    <w:rsid w:val="002D3680"/>
    <w:rsid w:val="002E49F1"/>
    <w:rsid w:val="00334D8F"/>
    <w:rsid w:val="003E4F4B"/>
    <w:rsid w:val="003F53D7"/>
    <w:rsid w:val="00426C1D"/>
    <w:rsid w:val="00454117"/>
    <w:rsid w:val="004724B7"/>
    <w:rsid w:val="0047447C"/>
    <w:rsid w:val="00483927"/>
    <w:rsid w:val="004A200C"/>
    <w:rsid w:val="004B5B67"/>
    <w:rsid w:val="004C43F6"/>
    <w:rsid w:val="004C6407"/>
    <w:rsid w:val="004E09CA"/>
    <w:rsid w:val="004E3F03"/>
    <w:rsid w:val="00506886"/>
    <w:rsid w:val="00510943"/>
    <w:rsid w:val="005145F0"/>
    <w:rsid w:val="00542550"/>
    <w:rsid w:val="0056274A"/>
    <w:rsid w:val="005A2CD1"/>
    <w:rsid w:val="00602BBC"/>
    <w:rsid w:val="0060735A"/>
    <w:rsid w:val="0061721D"/>
    <w:rsid w:val="00617EB1"/>
    <w:rsid w:val="00636F11"/>
    <w:rsid w:val="006456D5"/>
    <w:rsid w:val="00651B6F"/>
    <w:rsid w:val="00676EE6"/>
    <w:rsid w:val="00687A79"/>
    <w:rsid w:val="006E0681"/>
    <w:rsid w:val="006E28A8"/>
    <w:rsid w:val="0071175E"/>
    <w:rsid w:val="0074069A"/>
    <w:rsid w:val="00743391"/>
    <w:rsid w:val="0077677F"/>
    <w:rsid w:val="007B04F1"/>
    <w:rsid w:val="007C2DC2"/>
    <w:rsid w:val="007D2C97"/>
    <w:rsid w:val="008232BB"/>
    <w:rsid w:val="0084100B"/>
    <w:rsid w:val="008471CF"/>
    <w:rsid w:val="00853960"/>
    <w:rsid w:val="00861E02"/>
    <w:rsid w:val="00865F25"/>
    <w:rsid w:val="0086636B"/>
    <w:rsid w:val="008A62EF"/>
    <w:rsid w:val="008B06E0"/>
    <w:rsid w:val="008B50E3"/>
    <w:rsid w:val="008C323A"/>
    <w:rsid w:val="008E54DA"/>
    <w:rsid w:val="008E5919"/>
    <w:rsid w:val="00917343"/>
    <w:rsid w:val="009878C1"/>
    <w:rsid w:val="00996FFE"/>
    <w:rsid w:val="009A556D"/>
    <w:rsid w:val="009C6EE1"/>
    <w:rsid w:val="009E4988"/>
    <w:rsid w:val="00A006AB"/>
    <w:rsid w:val="00A0077D"/>
    <w:rsid w:val="00A24A6E"/>
    <w:rsid w:val="00A57959"/>
    <w:rsid w:val="00A85DB5"/>
    <w:rsid w:val="00AC7790"/>
    <w:rsid w:val="00AD1578"/>
    <w:rsid w:val="00AD35DC"/>
    <w:rsid w:val="00AD65CB"/>
    <w:rsid w:val="00AF3B1E"/>
    <w:rsid w:val="00B15B73"/>
    <w:rsid w:val="00B2190F"/>
    <w:rsid w:val="00B32289"/>
    <w:rsid w:val="00B971B2"/>
    <w:rsid w:val="00BC4A89"/>
    <w:rsid w:val="00BD678F"/>
    <w:rsid w:val="00C56D93"/>
    <w:rsid w:val="00CB6672"/>
    <w:rsid w:val="00CC066D"/>
    <w:rsid w:val="00D30A0C"/>
    <w:rsid w:val="00D36F36"/>
    <w:rsid w:val="00D65A04"/>
    <w:rsid w:val="00D972E6"/>
    <w:rsid w:val="00DA0867"/>
    <w:rsid w:val="00DA5014"/>
    <w:rsid w:val="00DD10AD"/>
    <w:rsid w:val="00E243EA"/>
    <w:rsid w:val="00E3295E"/>
    <w:rsid w:val="00E34DCE"/>
    <w:rsid w:val="00E42344"/>
    <w:rsid w:val="00E56FE4"/>
    <w:rsid w:val="00EB049B"/>
    <w:rsid w:val="00EB0BF8"/>
    <w:rsid w:val="00EC2141"/>
    <w:rsid w:val="00EE39EF"/>
    <w:rsid w:val="00F133F9"/>
    <w:rsid w:val="00F3266C"/>
    <w:rsid w:val="00F60391"/>
    <w:rsid w:val="00F7466A"/>
    <w:rsid w:val="00F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EEA3C4C-6793-4F4F-9F66-9362C518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noProof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next w:val="a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noProof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noProof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noProof/>
    </w:rPr>
  </w:style>
  <w:style w:type="paragraph" w:customStyle="1" w:styleId="rightpar">
    <w:name w:val="rightpar"/>
    <w:basedOn w:val="a"/>
    <w:uiPriority w:val="99"/>
    <w:pPr>
      <w:keepLines/>
      <w:spacing w:before="120" w:after="120"/>
      <w:jc w:val="right"/>
    </w:pPr>
    <w:rPr>
      <w:sz w:val="24"/>
      <w:szCs w:val="24"/>
    </w:rPr>
  </w:style>
  <w:style w:type="paragraph" w:customStyle="1" w:styleId="centerpar">
    <w:name w:val="centerpar"/>
    <w:basedOn w:val="a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equation">
    <w:name w:val="equation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Num">
    <w:name w:val="equationNum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lign">
    <w:name w:val="equationAlign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lignNum">
    <w:name w:val="equationAlignNum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rray">
    <w:name w:val="equationArray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equationArrayNum">
    <w:name w:val="equationArrayNum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customStyle="1" w:styleId="theorem">
    <w:name w:val="theorem"/>
    <w:basedOn w:val="a"/>
    <w:next w:val="a"/>
    <w:uiPriority w:val="99"/>
    <w:pPr>
      <w:keepLines/>
      <w:spacing w:before="120" w:after="120"/>
      <w:jc w:val="left"/>
    </w:pPr>
  </w:style>
  <w:style w:type="paragraph" w:customStyle="1" w:styleId="bitmapCenter">
    <w:name w:val="bitmapCenter"/>
    <w:basedOn w:val="a"/>
    <w:next w:val="a"/>
    <w:uiPriority w:val="99"/>
    <w:pPr>
      <w:keepLines/>
      <w:spacing w:before="120" w:after="120"/>
      <w:jc w:val="left"/>
    </w:pPr>
    <w:rPr>
      <w:sz w:val="24"/>
      <w:szCs w:val="24"/>
    </w:rPr>
  </w:style>
  <w:style w:type="paragraph" w:styleId="a3">
    <w:name w:val="Title"/>
    <w:basedOn w:val="a"/>
    <w:next w:val="author"/>
    <w:link w:val="a4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noProof/>
      <w:kern w:val="28"/>
      <w:sz w:val="32"/>
      <w:szCs w:val="32"/>
    </w:rPr>
  </w:style>
  <w:style w:type="paragraph" w:customStyle="1" w:styleId="author">
    <w:name w:val="author"/>
    <w:basedOn w:val="a"/>
    <w:next w:val="a"/>
    <w:uiPriority w:val="99"/>
    <w:pPr>
      <w:widowControl w:val="0"/>
      <w:spacing w:after="120"/>
      <w:jc w:val="center"/>
    </w:pPr>
  </w:style>
  <w:style w:type="paragraph" w:styleId="a5">
    <w:name w:val="footer"/>
    <w:basedOn w:val="a"/>
    <w:link w:val="a6"/>
    <w:uiPriority w:val="99"/>
    <w:pPr>
      <w:widowControl w:val="0"/>
      <w:tabs>
        <w:tab w:val="center" w:pos="4536"/>
        <w:tab w:val="right" w:pos="9072"/>
      </w:tabs>
      <w:jc w:val="left"/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a7">
    <w:name w:val="header"/>
    <w:basedOn w:val="a"/>
    <w:link w:val="a8"/>
    <w:uiPriority w:val="99"/>
    <w:pPr>
      <w:widowControl w:val="0"/>
      <w:tabs>
        <w:tab w:val="center" w:pos="4536"/>
        <w:tab w:val="right" w:pos="9072"/>
      </w:tabs>
      <w:jc w:val="left"/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a9">
    <w:name w:val="caption"/>
    <w:basedOn w:val="a"/>
    <w:next w:val="a"/>
    <w:uiPriority w:val="99"/>
    <w:qFormat/>
    <w:pPr>
      <w:keepLines/>
      <w:spacing w:before="120" w:after="120"/>
      <w:jc w:val="left"/>
    </w:pPr>
    <w:rPr>
      <w:sz w:val="24"/>
      <w:szCs w:val="24"/>
    </w:rPr>
  </w:style>
  <w:style w:type="paragraph" w:customStyle="1" w:styleId="Figure">
    <w:name w:val="Figure"/>
    <w:basedOn w:val="a"/>
    <w:next w:val="a"/>
    <w:uiPriority w:val="99"/>
    <w:pPr>
      <w:keepLines/>
      <w:spacing w:before="120"/>
      <w:jc w:val="center"/>
    </w:pPr>
  </w:style>
  <w:style w:type="paragraph" w:customStyle="1" w:styleId="Table">
    <w:name w:val="Table"/>
    <w:basedOn w:val="a"/>
    <w:uiPriority w:val="99"/>
    <w:pPr>
      <w:keepLines/>
      <w:spacing w:before="120"/>
      <w:jc w:val="center"/>
    </w:pPr>
  </w:style>
  <w:style w:type="paragraph" w:customStyle="1" w:styleId="Tabular">
    <w:name w:val="Tabular"/>
    <w:basedOn w:val="a"/>
    <w:uiPriority w:val="99"/>
    <w:pPr>
      <w:keepLines/>
      <w:spacing w:before="120"/>
      <w:jc w:val="center"/>
    </w:pPr>
  </w:style>
  <w:style w:type="paragraph" w:customStyle="1" w:styleId="Tabbing">
    <w:name w:val="Tabbing"/>
    <w:basedOn w:val="a"/>
    <w:uiPriority w:val="99"/>
    <w:pPr>
      <w:keepLines/>
      <w:spacing w:before="120"/>
      <w:jc w:val="center"/>
    </w:pPr>
  </w:style>
  <w:style w:type="paragraph" w:styleId="21">
    <w:name w:val="Quote"/>
    <w:basedOn w:val="a"/>
    <w:link w:val="22"/>
    <w:uiPriority w:val="99"/>
    <w:qFormat/>
    <w:pPr>
      <w:ind w:left="1024" w:right="1024" w:firstLine="340"/>
    </w:pPr>
  </w:style>
  <w:style w:type="character" w:customStyle="1" w:styleId="22">
    <w:name w:val="Цитата 2 Знак"/>
    <w:basedOn w:val="a0"/>
    <w:link w:val="21"/>
    <w:uiPriority w:val="29"/>
    <w:rPr>
      <w:rFonts w:ascii="Times New Roman" w:hAnsi="Times New Roman" w:cs="Times New Roman"/>
      <w:i/>
      <w:iCs/>
      <w:noProof/>
      <w:color w:val="404040" w:themeColor="text1" w:themeTint="BF"/>
      <w:sz w:val="20"/>
      <w:szCs w:val="20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aa">
    <w:name w:val="List"/>
    <w:basedOn w:val="a"/>
    <w:uiPriority w:val="99"/>
    <w:pPr>
      <w:tabs>
        <w:tab w:val="left" w:pos="283"/>
      </w:tabs>
      <w:spacing w:after="120"/>
      <w:ind w:left="283" w:hanging="283"/>
      <w:jc w:val="left"/>
    </w:pPr>
  </w:style>
  <w:style w:type="paragraph" w:customStyle="1" w:styleId="List1">
    <w:name w:val="List 1"/>
    <w:basedOn w:val="a"/>
    <w:uiPriority w:val="99"/>
    <w:pPr>
      <w:tabs>
        <w:tab w:val="left" w:pos="283"/>
      </w:tabs>
      <w:spacing w:after="120"/>
      <w:ind w:left="283" w:hanging="283"/>
      <w:jc w:val="left"/>
    </w:pPr>
  </w:style>
  <w:style w:type="paragraph" w:customStyle="1" w:styleId="latexpicture">
    <w:name w:val="latex picture"/>
    <w:basedOn w:val="a"/>
    <w:next w:val="a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subfigure">
    <w:name w:val="subfigure"/>
    <w:basedOn w:val="a"/>
    <w:next w:val="a"/>
    <w:uiPriority w:val="99"/>
    <w:pPr>
      <w:keepLines/>
      <w:spacing w:before="120" w:after="120"/>
      <w:jc w:val="center"/>
    </w:pPr>
    <w:rPr>
      <w:sz w:val="24"/>
      <w:szCs w:val="24"/>
    </w:rPr>
  </w:style>
  <w:style w:type="paragraph" w:customStyle="1" w:styleId="bibheading">
    <w:name w:val="bibheading"/>
    <w:basedOn w:val="a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a"/>
    <w:uiPriority w:val="99"/>
    <w:pPr>
      <w:widowControl w:val="0"/>
      <w:ind w:left="567" w:hanging="567"/>
      <w:jc w:val="left"/>
    </w:pPr>
  </w:style>
  <w:style w:type="paragraph" w:customStyle="1" w:styleId="endnotes">
    <w:name w:val="endnotes"/>
    <w:basedOn w:val="a"/>
    <w:uiPriority w:val="99"/>
    <w:pPr>
      <w:tabs>
        <w:tab w:val="left" w:pos="283"/>
      </w:tabs>
      <w:spacing w:after="120"/>
      <w:ind w:left="283" w:hanging="283"/>
      <w:jc w:val="left"/>
    </w:pPr>
  </w:style>
  <w:style w:type="paragraph" w:styleId="ab">
    <w:name w:val="footnote text"/>
    <w:basedOn w:val="a"/>
    <w:link w:val="ac"/>
    <w:uiPriority w:val="99"/>
    <w:pPr>
      <w:widowControl w:val="0"/>
      <w:ind w:left="397" w:hanging="113"/>
      <w:jc w:val="left"/>
    </w:pPr>
  </w:style>
  <w:style w:type="character" w:customStyle="1" w:styleId="ac">
    <w:name w:val="Текст сноски Знак"/>
    <w:basedOn w:val="a0"/>
    <w:link w:val="ab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ad">
    <w:name w:val="endnote text"/>
    <w:basedOn w:val="a"/>
    <w:link w:val="ae"/>
    <w:uiPriority w:val="99"/>
    <w:pPr>
      <w:widowControl w:val="0"/>
      <w:ind w:left="454" w:hanging="170"/>
    </w:pPr>
  </w:style>
  <w:style w:type="character" w:customStyle="1" w:styleId="ae">
    <w:name w:val="Текст концевой сноски Знак"/>
    <w:basedOn w:val="a0"/>
    <w:link w:val="ad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af">
    <w:name w:val="footnote reference"/>
    <w:basedOn w:val="a0"/>
    <w:uiPriority w:val="99"/>
    <w:semiHidden/>
    <w:unhideWhenUsed/>
    <w:rPr>
      <w:vertAlign w:val="superscript"/>
    </w:rPr>
  </w:style>
  <w:style w:type="character" w:styleId="af0">
    <w:name w:val="endnote reference"/>
    <w:basedOn w:val="a0"/>
    <w:uiPriority w:val="99"/>
    <w:rPr>
      <w:vertAlign w:val="superscript"/>
    </w:rPr>
  </w:style>
  <w:style w:type="paragraph" w:customStyle="1" w:styleId="acronym">
    <w:name w:val="acronym"/>
    <w:basedOn w:val="a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a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a"/>
    <w:next w:val="a"/>
    <w:uiPriority w:val="99"/>
    <w:pPr>
      <w:ind w:left="1024" w:right="1024" w:firstLine="340"/>
    </w:pPr>
  </w:style>
  <w:style w:type="paragraph" w:customStyle="1" w:styleId="contentsheading">
    <w:name w:val="contents_heading"/>
    <w:basedOn w:val="a"/>
    <w:next w:val="a"/>
    <w:uiPriority w:val="99"/>
    <w:pPr>
      <w:keepNext/>
      <w:widowControl w:val="0"/>
      <w:spacing w:before="240" w:after="120"/>
      <w:jc w:val="left"/>
    </w:pPr>
    <w:rPr>
      <w:b/>
      <w:bCs/>
    </w:rPr>
  </w:style>
  <w:style w:type="paragraph" w:styleId="11">
    <w:name w:val="toc 1"/>
    <w:basedOn w:val="a"/>
    <w:next w:val="23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23">
    <w:name w:val="toc 2"/>
    <w:basedOn w:val="a"/>
    <w:next w:val="31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31">
    <w:name w:val="toc 3"/>
    <w:basedOn w:val="a"/>
    <w:next w:val="41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41">
    <w:name w:val="toc 4"/>
    <w:basedOn w:val="a"/>
    <w:next w:val="51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51">
    <w:name w:val="toc 5"/>
    <w:basedOn w:val="a"/>
    <w:next w:val="61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61">
    <w:name w:val="toc 6"/>
    <w:basedOn w:val="a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  <w:style w:type="character" w:styleId="af1">
    <w:name w:val="Placeholder Text"/>
    <w:basedOn w:val="a0"/>
    <w:uiPriority w:val="99"/>
    <w:semiHidden/>
    <w:rsid w:val="003E4F4B"/>
    <w:rPr>
      <w:color w:val="808080"/>
    </w:rPr>
  </w:style>
  <w:style w:type="paragraph" w:styleId="af2">
    <w:name w:val="List Paragraph"/>
    <w:basedOn w:val="a"/>
    <w:uiPriority w:val="34"/>
    <w:qFormat/>
    <w:rsid w:val="00636F11"/>
    <w:pPr>
      <w:ind w:left="720"/>
      <w:contextualSpacing/>
    </w:pPr>
  </w:style>
  <w:style w:type="table" w:styleId="af3">
    <w:name w:val="Table Grid"/>
    <w:basedOn w:val="a1"/>
    <w:uiPriority w:val="39"/>
    <w:rsid w:val="00B2190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6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1.bin"/><Relationship Id="rId258" Type="http://schemas.openxmlformats.org/officeDocument/2006/relationships/image" Target="media/image122.wmf"/><Relationship Id="rId22" Type="http://schemas.openxmlformats.org/officeDocument/2006/relationships/image" Target="media/image10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8.wmf"/><Relationship Id="rId139" Type="http://schemas.openxmlformats.org/officeDocument/2006/relationships/oleObject" Target="embeddings/oleObject70.bin"/><Relationship Id="rId85" Type="http://schemas.openxmlformats.org/officeDocument/2006/relationships/image" Target="media/image41.png"/><Relationship Id="rId150" Type="http://schemas.openxmlformats.org/officeDocument/2006/relationships/image" Target="media/image70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90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7.wmf"/><Relationship Id="rId269" Type="http://schemas.openxmlformats.org/officeDocument/2006/relationships/image" Target="media/image127.wmf"/><Relationship Id="rId12" Type="http://schemas.openxmlformats.org/officeDocument/2006/relationships/image" Target="media/image5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3.wmf"/><Relationship Id="rId129" Type="http://schemas.openxmlformats.org/officeDocument/2006/relationships/image" Target="media/image60.wmf"/><Relationship Id="rId54" Type="http://schemas.openxmlformats.org/officeDocument/2006/relationships/image" Target="media/image26.wmf"/><Relationship Id="rId75" Type="http://schemas.openxmlformats.org/officeDocument/2006/relationships/image" Target="media/image36.wmf"/><Relationship Id="rId96" Type="http://schemas.openxmlformats.org/officeDocument/2006/relationships/image" Target="media/image47.wmf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11.bin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8.bin"/><Relationship Id="rId44" Type="http://schemas.openxmlformats.org/officeDocument/2006/relationships/image" Target="media/image21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8.bin"/><Relationship Id="rId202" Type="http://schemas.openxmlformats.org/officeDocument/2006/relationships/image" Target="media/image94.wmf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14.bin"/><Relationship Id="rId228" Type="http://schemas.openxmlformats.org/officeDocument/2006/relationships/image" Target="media/image107.wmf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3.wmf"/><Relationship Id="rId265" Type="http://schemas.openxmlformats.org/officeDocument/2006/relationships/oleObject" Target="embeddings/oleObject135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image" Target="media/image88.wmf"/><Relationship Id="rId7" Type="http://schemas.openxmlformats.org/officeDocument/2006/relationships/image" Target="media/image2.png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9.bin"/><Relationship Id="rId218" Type="http://schemas.openxmlformats.org/officeDocument/2006/relationships/image" Target="media/image102.wmf"/><Relationship Id="rId234" Type="http://schemas.openxmlformats.org/officeDocument/2006/relationships/image" Target="media/image110.wmf"/><Relationship Id="rId239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8.wmf"/><Relationship Id="rId255" Type="http://schemas.openxmlformats.org/officeDocument/2006/relationships/oleObject" Target="embeddings/oleObject130.bin"/><Relationship Id="rId271" Type="http://schemas.openxmlformats.org/officeDocument/2006/relationships/footer" Target="footer1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5.bin"/><Relationship Id="rId261" Type="http://schemas.openxmlformats.org/officeDocument/2006/relationships/oleObject" Target="embeddings/oleObject133.bin"/><Relationship Id="rId266" Type="http://schemas.openxmlformats.org/officeDocument/2006/relationships/oleObject" Target="embeddings/oleObject13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6.bin"/><Relationship Id="rId219" Type="http://schemas.openxmlformats.org/officeDocument/2006/relationships/oleObject" Target="embeddings/oleObject112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30" Type="http://schemas.openxmlformats.org/officeDocument/2006/relationships/image" Target="media/image108.wmf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8.bin"/><Relationship Id="rId256" Type="http://schemas.openxmlformats.org/officeDocument/2006/relationships/image" Target="media/image121.wmf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4.wmf"/><Relationship Id="rId272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9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6.wmf"/><Relationship Id="rId267" Type="http://schemas.openxmlformats.org/officeDocument/2006/relationships/image" Target="media/image12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4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10.bin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1.bin"/><Relationship Id="rId26" Type="http://schemas.openxmlformats.org/officeDocument/2006/relationships/image" Target="media/image12.wmf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9.wmf"/><Relationship Id="rId273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92.wmf"/><Relationship Id="rId200" Type="http://schemas.openxmlformats.org/officeDocument/2006/relationships/image" Target="media/image93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8.wmf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image" Target="media/image44.wmf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9.bin"/><Relationship Id="rId254" Type="http://schemas.openxmlformats.org/officeDocument/2006/relationships/image" Target="media/image120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8</Pages>
  <Words>2575</Words>
  <Characters>14682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Original file was diffusion.tex</vt:lpstr>
    </vt:vector>
  </TitlesOfParts>
  <Company/>
  <LinksUpToDate>false</LinksUpToDate>
  <CharactersWithSpaces>17223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diffusion.tex</dc:title>
  <dc:subject/>
  <dc:creator>Анастасия Петровская</dc:creator>
  <cp:keywords/>
  <dc:description>Created using latex2rtf 2.3.5 r1236 (released Jan 17 2014) on Sat Dec 19 20:21:08 2015</dc:description>
  <cp:lastModifiedBy>Анастасия Петровская</cp:lastModifiedBy>
  <cp:revision>91</cp:revision>
  <dcterms:created xsi:type="dcterms:W3CDTF">2015-12-19T20:10:00Z</dcterms:created>
  <dcterms:modified xsi:type="dcterms:W3CDTF">2015-12-26T06:13:00Z</dcterms:modified>
</cp:coreProperties>
</file>