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5EAA" w:rsidRDefault="00F5613F">
      <w:pPr>
        <w:pStyle w:val="aa"/>
        <w:ind w:firstLine="0"/>
      </w:pPr>
      <w:bookmarkStart w:id="0" w:name="_GoBack"/>
      <w:bookmarkEnd w:id="0"/>
      <w:r>
        <w:rPr>
          <w:b/>
          <w:sz w:val="28"/>
          <w:szCs w:val="28"/>
        </w:rPr>
        <w:t>Цель работы</w:t>
      </w:r>
      <w:r>
        <w:rPr>
          <w:sz w:val="28"/>
          <w:szCs w:val="28"/>
        </w:rPr>
        <w:t xml:space="preserve">: Научиться работать с транзакциями в СУБД MySQL и </w:t>
      </w:r>
      <w:r>
        <w:rPr>
          <w:sz w:val="28"/>
          <w:szCs w:val="28"/>
          <w:lang w:val="en-US"/>
        </w:rPr>
        <w:t>PostgreSQL</w:t>
      </w:r>
      <w:r>
        <w:rPr>
          <w:sz w:val="28"/>
          <w:szCs w:val="28"/>
        </w:rPr>
        <w:t xml:space="preserve">,  создавать пользователей базы данных с разными привилегиями, а также создавать </w:t>
      </w:r>
      <w:r>
        <w:rPr>
          <w:sz w:val="28"/>
          <w:szCs w:val="28"/>
          <w:lang w:val="en-US"/>
        </w:rPr>
        <w:t>check</w:t>
      </w:r>
      <w:r>
        <w:rPr>
          <w:sz w:val="28"/>
          <w:szCs w:val="28"/>
        </w:rPr>
        <w:t>- ограничения.</w:t>
      </w:r>
    </w:p>
    <w:p w:rsidR="00325EAA" w:rsidRDefault="00325EAA">
      <w:pPr>
        <w:jc w:val="both"/>
        <w:rPr>
          <w:sz w:val="28"/>
          <w:szCs w:val="28"/>
        </w:rPr>
      </w:pPr>
    </w:p>
    <w:p w:rsidR="00325EAA" w:rsidRDefault="00F5613F">
      <w:pPr>
        <w:pStyle w:val="aa"/>
        <w:ind w:firstLine="4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</w:t>
      </w:r>
    </w:p>
    <w:p w:rsidR="00325EAA" w:rsidRDefault="00F5613F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Создать транзакцию, включающую 2-3 оператора </w:t>
      </w:r>
      <w:r>
        <w:rPr>
          <w:sz w:val="28"/>
          <w:szCs w:val="28"/>
          <w:lang w:val="en-US"/>
        </w:rPr>
        <w:t>INSERT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 xml:space="preserve"> или </w:t>
      </w:r>
      <w:r>
        <w:rPr>
          <w:sz w:val="28"/>
          <w:szCs w:val="28"/>
          <w:lang w:val="en-US"/>
        </w:rPr>
        <w:t>DELETE</w:t>
      </w:r>
      <w:r>
        <w:rPr>
          <w:sz w:val="28"/>
          <w:szCs w:val="28"/>
        </w:rPr>
        <w:t>, вносящие изменения в таблицу БД. Убедится в присутствии изменений в табл</w:t>
      </w:r>
      <w:r>
        <w:rPr>
          <w:sz w:val="28"/>
          <w:szCs w:val="28"/>
        </w:rPr>
        <w:t xml:space="preserve">ице БД (командой </w:t>
      </w:r>
      <w:r>
        <w:rPr>
          <w:sz w:val="28"/>
          <w:szCs w:val="28"/>
          <w:lang w:val="en-US"/>
        </w:rPr>
        <w:t>SELECT</w:t>
      </w:r>
      <w:r>
        <w:rPr>
          <w:sz w:val="28"/>
          <w:szCs w:val="28"/>
        </w:rPr>
        <w:t>). Затем откатить транзакцию и убедится, что таблица возвратилась к состоянию, в котором она находилась до начала транзакции. Создать транзакцию, вносящую изменения в таблицу БД. Убедится в присутствии изменений в таблице БД (командо</w:t>
      </w:r>
      <w:r>
        <w:rPr>
          <w:sz w:val="28"/>
          <w:szCs w:val="28"/>
        </w:rPr>
        <w:t xml:space="preserve">й </w:t>
      </w:r>
      <w:r>
        <w:rPr>
          <w:sz w:val="28"/>
          <w:szCs w:val="28"/>
          <w:lang w:val="en-US"/>
        </w:rPr>
        <w:t>SELECT</w:t>
      </w:r>
      <w:r>
        <w:rPr>
          <w:sz w:val="28"/>
          <w:szCs w:val="28"/>
        </w:rPr>
        <w:t xml:space="preserve">). Затем фиксировать транзакцию и убедится, что изменения сохранились в таблице. Задание выполнить в  консольных клиентах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PostgreSQL</w:t>
      </w:r>
      <w:r>
        <w:rPr>
          <w:sz w:val="28"/>
          <w:szCs w:val="28"/>
        </w:rPr>
        <w:t>.</w:t>
      </w:r>
    </w:p>
    <w:p w:rsidR="00325EAA" w:rsidRDefault="00F5613F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- Создать двух пользователей. Установить пользователям привилегии:</w:t>
      </w:r>
    </w:p>
    <w:p w:rsidR="00325EAA" w:rsidRDefault="00F5613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первому – </w:t>
      </w:r>
      <w:r>
        <w:rPr>
          <w:sz w:val="28"/>
          <w:szCs w:val="28"/>
          <w:lang w:val="en-US"/>
        </w:rPr>
        <w:t>SELECT</w:t>
      </w:r>
      <w:r>
        <w:rPr>
          <w:sz w:val="28"/>
          <w:szCs w:val="28"/>
        </w:rPr>
        <w:t xml:space="preserve">, второму – </w:t>
      </w:r>
      <w:r>
        <w:rPr>
          <w:sz w:val="28"/>
          <w:szCs w:val="28"/>
          <w:lang w:val="en-US"/>
        </w:rPr>
        <w:t>SELECT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INS</w:t>
      </w:r>
      <w:r>
        <w:rPr>
          <w:sz w:val="28"/>
          <w:szCs w:val="28"/>
          <w:lang w:val="en-US"/>
        </w:rPr>
        <w:t>ERT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 xml:space="preserve">. Проверить установленные привилегии. Отменить у второго пользователя привилегию 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>. Проверить установленные привилегии. Выполнить от имени нового пользователя некоторые выборки и изменения (с ограниченными правами доступа) в таблицах БД. У</w:t>
      </w:r>
      <w:r>
        <w:rPr>
          <w:sz w:val="28"/>
          <w:szCs w:val="28"/>
        </w:rPr>
        <w:t xml:space="preserve">бедится в правильном контроле прав доступа. Задание выполнить в  консольных клиентах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PostgreSQL</w:t>
      </w:r>
      <w:r>
        <w:rPr>
          <w:sz w:val="28"/>
          <w:szCs w:val="28"/>
        </w:rPr>
        <w:t>.</w:t>
      </w:r>
    </w:p>
    <w:p w:rsidR="00325EAA" w:rsidRDefault="00F5613F">
      <w:pPr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Наложить check- ограничения на столбцы таблиц баз данных, созданных в л. р. № 3. Проверить работоспособность ограничений путем добавления в таблицы данных удовлетворяющих и не удовлетворяющих условиям ограничений. Задание выполнить в  консольном клиенте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PostgreSQL</w:t>
      </w:r>
      <w:r>
        <w:rPr>
          <w:sz w:val="28"/>
          <w:szCs w:val="28"/>
        </w:rPr>
        <w:t>.</w:t>
      </w:r>
    </w:p>
    <w:p w:rsidR="00325EAA" w:rsidRDefault="00F5613F">
      <w:pPr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 </w:t>
      </w:r>
      <w:r>
        <w:rPr>
          <w:b/>
          <w:sz w:val="28"/>
          <w:szCs w:val="28"/>
        </w:rPr>
        <w:t>Дополнительное задание для повышения рейтинга:</w:t>
      </w:r>
      <w:r>
        <w:rPr>
          <w:sz w:val="28"/>
          <w:szCs w:val="28"/>
        </w:rPr>
        <w:t xml:space="preserve"> Подготовить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-скрипты для проверки наличия аномалий (потерянных изменений, грязных чтений, неповторяющихся чтений, фантомов) при параллельном исполнении транзакций на различных уровнях изолир</w:t>
      </w:r>
      <w:r>
        <w:rPr>
          <w:sz w:val="28"/>
          <w:szCs w:val="28"/>
        </w:rPr>
        <w:t>ованности (</w:t>
      </w:r>
      <w:r>
        <w:rPr>
          <w:sz w:val="28"/>
          <w:szCs w:val="28"/>
          <w:lang w:val="en-US"/>
        </w:rPr>
        <w:t>READ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UNCOMMITTED</w:t>
      </w:r>
      <w:r>
        <w:rPr>
          <w:sz w:val="28"/>
          <w:szCs w:val="28"/>
        </w:rPr>
        <w:t xml:space="preserve">,  </w:t>
      </w:r>
      <w:r>
        <w:rPr>
          <w:sz w:val="28"/>
          <w:szCs w:val="28"/>
          <w:lang w:val="en-US"/>
        </w:rPr>
        <w:t>READ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COMMITTED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REPEATABLE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SERIALIZABLE</w:t>
      </w:r>
      <w:r>
        <w:rPr>
          <w:sz w:val="28"/>
          <w:szCs w:val="28"/>
        </w:rPr>
        <w:t>). Скрипты должны работать с одной из таблиц БД, созданной в л. р. № 3.  Для проверки наличия аномалий потребуются два параллельных сеанса, операторы в которых выполняются пошагово.</w:t>
      </w:r>
    </w:p>
    <w:p w:rsidR="00325EAA" w:rsidRDefault="00F5613F">
      <w:pPr>
        <w:numPr>
          <w:ilvl w:val="0"/>
          <w:numId w:val="1"/>
        </w:numPr>
        <w:tabs>
          <w:tab w:val="clear" w:pos="1140"/>
          <w:tab w:val="left" w:pos="560"/>
        </w:tabs>
        <w:ind w:left="560" w:hanging="1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Установить в обоих сеансах уровень изоляции </w:t>
      </w:r>
      <w:r>
        <w:rPr>
          <w:sz w:val="28"/>
          <w:szCs w:val="28"/>
          <w:lang w:val="en-US"/>
        </w:rPr>
        <w:t>READ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UNCOMMITTED</w:t>
      </w:r>
      <w:r>
        <w:rPr>
          <w:sz w:val="28"/>
          <w:szCs w:val="28"/>
        </w:rPr>
        <w:t>. Выполнить сценарии проверки наличия аномалий потерянных изменений и грязных чтений.</w:t>
      </w:r>
    </w:p>
    <w:p w:rsidR="00325EAA" w:rsidRDefault="00F5613F">
      <w:pPr>
        <w:numPr>
          <w:ilvl w:val="0"/>
          <w:numId w:val="1"/>
        </w:numPr>
        <w:tabs>
          <w:tab w:val="clear" w:pos="1140"/>
          <w:tab w:val="left" w:pos="560"/>
        </w:tabs>
        <w:ind w:left="560" w:hanging="1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Установить в обоих сеансах уровень изоляции </w:t>
      </w:r>
      <w:r>
        <w:rPr>
          <w:sz w:val="28"/>
          <w:szCs w:val="28"/>
          <w:lang w:val="en-US"/>
        </w:rPr>
        <w:t>READ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COMMITTED</w:t>
      </w:r>
      <w:r>
        <w:rPr>
          <w:sz w:val="28"/>
          <w:szCs w:val="28"/>
        </w:rPr>
        <w:t>. Выполнить сценарии проверки наличия аномалий гряз</w:t>
      </w:r>
      <w:r>
        <w:rPr>
          <w:sz w:val="28"/>
          <w:szCs w:val="28"/>
        </w:rPr>
        <w:t>ных чтений и неповторяющихся чтений.</w:t>
      </w:r>
    </w:p>
    <w:p w:rsidR="00325EAA" w:rsidRDefault="00F5613F">
      <w:pPr>
        <w:numPr>
          <w:ilvl w:val="0"/>
          <w:numId w:val="1"/>
        </w:numPr>
        <w:tabs>
          <w:tab w:val="clear" w:pos="1140"/>
          <w:tab w:val="left" w:pos="560"/>
        </w:tabs>
        <w:ind w:left="560" w:hanging="1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Установить в обоих сеансах уровень изоляции </w:t>
      </w:r>
      <w:r>
        <w:rPr>
          <w:sz w:val="28"/>
          <w:szCs w:val="28"/>
          <w:lang w:val="en-US"/>
        </w:rPr>
        <w:t>REPEATABLE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READ</w:t>
      </w:r>
      <w:r>
        <w:rPr>
          <w:sz w:val="28"/>
          <w:szCs w:val="28"/>
        </w:rPr>
        <w:t>. Выполнить сценарии проверки наличия аномалий неповторяющихся чтений и фантомов.</w:t>
      </w:r>
    </w:p>
    <w:p w:rsidR="00325EAA" w:rsidRDefault="00F5613F">
      <w:pPr>
        <w:numPr>
          <w:ilvl w:val="0"/>
          <w:numId w:val="1"/>
        </w:numPr>
        <w:tabs>
          <w:tab w:val="clear" w:pos="1140"/>
          <w:tab w:val="left" w:pos="560"/>
        </w:tabs>
        <w:ind w:left="560" w:hanging="1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Установить в обоих сеансах уровень изоляции </w:t>
      </w:r>
      <w:r>
        <w:rPr>
          <w:sz w:val="28"/>
          <w:szCs w:val="28"/>
          <w:lang w:val="en-US"/>
        </w:rPr>
        <w:t>SERIALIZABLE</w:t>
      </w:r>
      <w:r>
        <w:rPr>
          <w:sz w:val="28"/>
          <w:szCs w:val="28"/>
        </w:rPr>
        <w:t>. Выполнить сценарии п</w:t>
      </w:r>
      <w:r>
        <w:rPr>
          <w:sz w:val="28"/>
          <w:szCs w:val="28"/>
        </w:rPr>
        <w:t>роверки наличия фантомов.</w:t>
      </w:r>
    </w:p>
    <w:p w:rsidR="00325EAA" w:rsidRDefault="00F5613F">
      <w:pPr>
        <w:ind w:left="6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Дополнительное задание выполнить в  консольном клиенте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 или </w:t>
      </w:r>
      <w:r>
        <w:rPr>
          <w:sz w:val="28"/>
          <w:szCs w:val="28"/>
          <w:lang w:val="en-US"/>
        </w:rPr>
        <w:t>PostgreSQL</w:t>
      </w:r>
      <w:r>
        <w:rPr>
          <w:sz w:val="28"/>
          <w:szCs w:val="28"/>
        </w:rPr>
        <w:t>.</w:t>
      </w:r>
    </w:p>
    <w:p w:rsidR="00325EAA" w:rsidRDefault="00325EAA">
      <w:pPr>
        <w:jc w:val="both"/>
        <w:rPr>
          <w:b/>
          <w:sz w:val="28"/>
          <w:szCs w:val="28"/>
        </w:rPr>
      </w:pPr>
    </w:p>
    <w:p w:rsidR="00325EAA" w:rsidRPr="00EA4F55" w:rsidRDefault="00F5613F">
      <w:pPr>
        <w:jc w:val="both"/>
        <w:rPr>
          <w:b/>
          <w:sz w:val="28"/>
          <w:szCs w:val="28"/>
        </w:rPr>
      </w:pPr>
      <w:r w:rsidRPr="00EA4F55">
        <w:rPr>
          <w:b/>
          <w:sz w:val="28"/>
          <w:szCs w:val="28"/>
        </w:rPr>
        <w:t xml:space="preserve">// </w:t>
      </w:r>
      <w:r>
        <w:rPr>
          <w:b/>
          <w:sz w:val="28"/>
          <w:szCs w:val="28"/>
          <w:lang w:val="en-US"/>
        </w:rPr>
        <w:t>MySQL</w:t>
      </w:r>
    </w:p>
    <w:p w:rsidR="00325EAA" w:rsidRDefault="00F5613F">
      <w:pPr>
        <w:ind w:firstLine="700"/>
        <w:rPr>
          <w:sz w:val="28"/>
          <w:szCs w:val="28"/>
        </w:rPr>
      </w:pPr>
      <w:r>
        <w:rPr>
          <w:sz w:val="28"/>
          <w:szCs w:val="28"/>
        </w:rPr>
        <w:t xml:space="preserve">Создать транзакцию, включающую 2-3 оператора </w:t>
      </w:r>
      <w:r>
        <w:rPr>
          <w:sz w:val="28"/>
          <w:szCs w:val="28"/>
          <w:lang w:val="en-US"/>
        </w:rPr>
        <w:t>INSERT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 xml:space="preserve"> или </w:t>
      </w:r>
      <w:r>
        <w:rPr>
          <w:sz w:val="28"/>
          <w:szCs w:val="28"/>
          <w:lang w:val="en-US"/>
        </w:rPr>
        <w:t>DELETE</w:t>
      </w:r>
      <w:r>
        <w:rPr>
          <w:sz w:val="28"/>
          <w:szCs w:val="28"/>
        </w:rPr>
        <w:t>, вносящие изменения в таблицу БД.</w:t>
      </w:r>
    </w:p>
    <w:p w:rsidR="00325EAA" w:rsidRDefault="00325EAA">
      <w:pPr>
        <w:ind w:firstLine="700"/>
        <w:rPr>
          <w:sz w:val="28"/>
          <w:szCs w:val="28"/>
        </w:rPr>
      </w:pPr>
    </w:p>
    <w:p w:rsidR="00325EAA" w:rsidRPr="00EA4F55" w:rsidRDefault="00F5613F">
      <w:pPr>
        <w:ind w:firstLine="700"/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START TRANSACTION;</w:t>
      </w:r>
    </w:p>
    <w:p w:rsidR="00325EAA" w:rsidRPr="00EA4F55" w:rsidRDefault="00F5613F">
      <w:pPr>
        <w:ind w:firstLine="700"/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update musikalnaya_</w:t>
      </w:r>
      <w:r w:rsidRPr="00EA4F55">
        <w:rPr>
          <w:sz w:val="28"/>
          <w:szCs w:val="28"/>
          <w:lang w:val="en-US"/>
        </w:rPr>
        <w:t>gruppa set God_obrazovaniya = 1</w:t>
      </w:r>
      <w:r w:rsidRPr="00EA4F55">
        <w:rPr>
          <w:sz w:val="28"/>
          <w:szCs w:val="28"/>
          <w:lang w:val="en-US"/>
        </w:rPr>
        <w:t>20</w:t>
      </w:r>
      <w:r w:rsidRPr="00EA4F55">
        <w:rPr>
          <w:sz w:val="28"/>
          <w:szCs w:val="28"/>
          <w:lang w:val="en-US"/>
        </w:rPr>
        <w:t>0</w:t>
      </w:r>
    </w:p>
    <w:p w:rsidR="00325EAA" w:rsidRPr="00EA4F55" w:rsidRDefault="00F5613F">
      <w:pPr>
        <w:ind w:firstLine="700"/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where Nazvanie_gruppi = 'blaky';</w:t>
      </w:r>
    </w:p>
    <w:p w:rsidR="00325EAA" w:rsidRPr="00EA4F55" w:rsidRDefault="00F5613F">
      <w:pPr>
        <w:ind w:firstLine="700"/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update musikalnaya_gruppa set Strana = '</w:t>
      </w:r>
      <w:r>
        <w:rPr>
          <w:sz w:val="28"/>
          <w:szCs w:val="28"/>
          <w:lang w:val="en-US"/>
        </w:rPr>
        <w:t>Russia</w:t>
      </w:r>
      <w:r w:rsidRPr="00EA4F55">
        <w:rPr>
          <w:sz w:val="28"/>
          <w:szCs w:val="28"/>
          <w:lang w:val="en-US"/>
        </w:rPr>
        <w:t>'</w:t>
      </w:r>
    </w:p>
    <w:p w:rsidR="00325EAA" w:rsidRDefault="00F5613F">
      <w:pPr>
        <w:ind w:firstLine="700"/>
        <w:rPr>
          <w:sz w:val="28"/>
          <w:szCs w:val="28"/>
        </w:rPr>
      </w:pPr>
      <w:r>
        <w:rPr>
          <w:sz w:val="28"/>
          <w:szCs w:val="28"/>
        </w:rPr>
        <w:t>where Nazvanie_gruppi = 'Bastille';</w:t>
      </w:r>
    </w:p>
    <w:p w:rsidR="00325EAA" w:rsidRDefault="00325EAA">
      <w:pPr>
        <w:ind w:firstLine="700"/>
        <w:rPr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570855" cy="2529840"/>
            <wp:effectExtent l="0" t="0" r="6985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1 - подключение к базе данных</w:t>
      </w: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5106035" cy="4389755"/>
            <wp:effectExtent l="0" t="0" r="14605" b="14605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438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Pr="00EA4F55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2 - создание транзакции, включающей в себя два оператора 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 xml:space="preserve"> и проверка оператором </w:t>
      </w:r>
      <w:r>
        <w:rPr>
          <w:sz w:val="28"/>
          <w:szCs w:val="28"/>
          <w:lang w:val="en-US"/>
        </w:rPr>
        <w:t>SELECT</w:t>
      </w:r>
    </w:p>
    <w:p w:rsidR="00325EAA" w:rsidRDefault="00325EAA">
      <w:pPr>
        <w:rPr>
          <w:sz w:val="28"/>
          <w:szCs w:val="28"/>
        </w:rPr>
      </w:pPr>
    </w:p>
    <w:p w:rsidR="00325EAA" w:rsidRDefault="00F5613F">
      <w:pPr>
        <w:ind w:firstLine="700"/>
        <w:rPr>
          <w:sz w:val="28"/>
          <w:szCs w:val="28"/>
        </w:rPr>
      </w:pPr>
      <w:r>
        <w:rPr>
          <w:sz w:val="28"/>
          <w:szCs w:val="28"/>
        </w:rPr>
        <w:t>Затем откатить транзакцию и убедится, что таблица возвратилась к состоянию, в котором она находилась до начала транзакции.</w:t>
      </w:r>
    </w:p>
    <w:p w:rsidR="00325EAA" w:rsidRDefault="00F5613F">
      <w:pPr>
        <w:ind w:firstLine="700"/>
        <w:rPr>
          <w:sz w:val="28"/>
          <w:szCs w:val="28"/>
        </w:rPr>
      </w:pPr>
      <w:r>
        <w:rPr>
          <w:sz w:val="28"/>
          <w:szCs w:val="28"/>
        </w:rPr>
        <w:lastRenderedPageBreak/>
        <w:t>Чтобы откатить транзакцию, необ</w:t>
      </w:r>
      <w:r>
        <w:rPr>
          <w:sz w:val="28"/>
          <w:szCs w:val="28"/>
        </w:rPr>
        <w:t xml:space="preserve">ходимо воспользоваться оператором </w:t>
      </w:r>
      <w:r>
        <w:rPr>
          <w:sz w:val="28"/>
          <w:szCs w:val="28"/>
          <w:lang w:val="en-US"/>
        </w:rPr>
        <w:t>ROLLBACK</w:t>
      </w:r>
      <w:r>
        <w:rPr>
          <w:sz w:val="28"/>
          <w:szCs w:val="28"/>
        </w:rPr>
        <w:t>.</w:t>
      </w:r>
    </w:p>
    <w:p w:rsidR="00325EAA" w:rsidRDefault="00325EAA">
      <w:pPr>
        <w:ind w:firstLine="700"/>
        <w:rPr>
          <w:sz w:val="28"/>
          <w:szCs w:val="28"/>
        </w:rPr>
      </w:pPr>
    </w:p>
    <w:p w:rsidR="00325EAA" w:rsidRDefault="00F5613F">
      <w:pPr>
        <w:ind w:firstLine="700"/>
        <w:jc w:val="center"/>
      </w:pPr>
      <w:r>
        <w:rPr>
          <w:noProof/>
        </w:rPr>
        <w:drawing>
          <wp:inline distT="0" distB="0" distL="114300" distR="114300">
            <wp:extent cx="6109335" cy="1430020"/>
            <wp:effectExtent l="0" t="0" r="1905" b="2540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143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325EAA">
      <w:pPr>
        <w:ind w:firstLine="700"/>
        <w:jc w:val="center"/>
      </w:pPr>
    </w:p>
    <w:p w:rsidR="00325EAA" w:rsidRPr="00EA4F55" w:rsidRDefault="00F5613F">
      <w:pPr>
        <w:ind w:firstLine="70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3 - откат транзакции и проверка возврата к исходным данным оператором </w:t>
      </w:r>
      <w:r>
        <w:rPr>
          <w:sz w:val="28"/>
          <w:szCs w:val="28"/>
          <w:lang w:val="en-US"/>
        </w:rPr>
        <w:t>SELECT</w:t>
      </w:r>
    </w:p>
    <w:p w:rsidR="00325EAA" w:rsidRDefault="00325EAA">
      <w:pPr>
        <w:rPr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p w:rsidR="00325EAA" w:rsidRDefault="00F5613F">
      <w:pPr>
        <w:ind w:firstLine="700"/>
        <w:rPr>
          <w:sz w:val="28"/>
          <w:szCs w:val="28"/>
        </w:rPr>
      </w:pPr>
      <w:r>
        <w:rPr>
          <w:sz w:val="28"/>
          <w:szCs w:val="28"/>
        </w:rPr>
        <w:t>Затем фиксировать транзакцию и убедится, что изменения сохранились в таблице.</w:t>
      </w:r>
    </w:p>
    <w:p w:rsidR="00325EAA" w:rsidRPr="00EA4F55" w:rsidRDefault="00F5613F">
      <w:pPr>
        <w:ind w:firstLine="700"/>
        <w:rPr>
          <w:sz w:val="28"/>
          <w:szCs w:val="28"/>
        </w:rPr>
      </w:pPr>
      <w:r>
        <w:rPr>
          <w:sz w:val="28"/>
          <w:szCs w:val="28"/>
        </w:rPr>
        <w:t>Чтобы фиксировать транзакцию, необходимо во</w:t>
      </w:r>
      <w:r>
        <w:rPr>
          <w:sz w:val="28"/>
          <w:szCs w:val="28"/>
        </w:rPr>
        <w:t xml:space="preserve">спользоваться оператором </w:t>
      </w:r>
      <w:r>
        <w:rPr>
          <w:sz w:val="28"/>
          <w:szCs w:val="28"/>
          <w:lang w:val="en-US"/>
        </w:rPr>
        <w:t>COMMIT</w:t>
      </w:r>
      <w:r w:rsidRPr="00EA4F55">
        <w:rPr>
          <w:sz w:val="28"/>
          <w:szCs w:val="28"/>
        </w:rPr>
        <w:t>.</w:t>
      </w:r>
    </w:p>
    <w:p w:rsidR="00325EAA" w:rsidRDefault="00F5613F">
      <w:pPr>
        <w:ind w:firstLine="700"/>
        <w:jc w:val="center"/>
      </w:pPr>
      <w:r>
        <w:rPr>
          <w:noProof/>
        </w:rPr>
        <w:lastRenderedPageBreak/>
        <w:drawing>
          <wp:inline distT="0" distB="0" distL="114300" distR="114300">
            <wp:extent cx="4435475" cy="4016375"/>
            <wp:effectExtent l="0" t="0" r="14605" b="6985"/>
            <wp:docPr id="1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401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ind w:firstLine="70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4 - создание транзакции, включающей два оператора </w:t>
      </w:r>
      <w:r>
        <w:rPr>
          <w:sz w:val="28"/>
          <w:szCs w:val="28"/>
          <w:lang w:val="en-US"/>
        </w:rPr>
        <w:t>INSERT</w:t>
      </w:r>
      <w:r>
        <w:rPr>
          <w:sz w:val="28"/>
          <w:szCs w:val="28"/>
        </w:rPr>
        <w:t xml:space="preserve">, проверка оператором </w:t>
      </w:r>
      <w:r>
        <w:rPr>
          <w:sz w:val="28"/>
          <w:szCs w:val="28"/>
          <w:lang w:val="en-US"/>
        </w:rPr>
        <w:t>SELECT</w:t>
      </w:r>
      <w:r>
        <w:rPr>
          <w:sz w:val="28"/>
          <w:szCs w:val="28"/>
        </w:rPr>
        <w:t>, а также последующая фиксация транзакции</w:t>
      </w:r>
    </w:p>
    <w:p w:rsidR="00325EAA" w:rsidRDefault="00325EAA">
      <w:pPr>
        <w:ind w:firstLine="700"/>
        <w:jc w:val="center"/>
        <w:rPr>
          <w:sz w:val="28"/>
          <w:szCs w:val="28"/>
        </w:rPr>
      </w:pPr>
    </w:p>
    <w:p w:rsidR="00325EAA" w:rsidRDefault="00F5613F">
      <w:pPr>
        <w:ind w:firstLine="70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767070" cy="1403985"/>
            <wp:effectExtent l="0" t="0" r="8890" b="13335"/>
            <wp:docPr id="2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40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5 - проверка фиксации транзакции в менеджере</w:t>
      </w: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700395" cy="4443095"/>
            <wp:effectExtent l="0" t="0" r="14605" b="6985"/>
            <wp:docPr id="2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444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6 - проверка фиксации</w:t>
      </w:r>
      <w:r>
        <w:rPr>
          <w:sz w:val="28"/>
          <w:szCs w:val="28"/>
        </w:rPr>
        <w:t xml:space="preserve"> транзакции в консоли</w:t>
      </w:r>
    </w:p>
    <w:p w:rsidR="00325EAA" w:rsidRDefault="00325EAA">
      <w:pPr>
        <w:rPr>
          <w:sz w:val="28"/>
          <w:szCs w:val="28"/>
        </w:rPr>
      </w:pPr>
    </w:p>
    <w:p w:rsidR="00325EAA" w:rsidRDefault="00F5613F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двух пользователей. </w:t>
      </w:r>
    </w:p>
    <w:p w:rsidR="00325EAA" w:rsidRDefault="00F5613F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Установить пользователям привилегии:</w:t>
      </w:r>
    </w:p>
    <w:p w:rsidR="00325EAA" w:rsidRDefault="00F5613F">
      <w:pPr>
        <w:jc w:val="both"/>
        <w:rPr>
          <w:sz w:val="28"/>
          <w:szCs w:val="28"/>
        </w:rPr>
      </w:pPr>
      <w:r>
        <w:rPr>
          <w:sz w:val="28"/>
          <w:szCs w:val="28"/>
        </w:rPr>
        <w:t>первому</w:t>
      </w:r>
      <w:r w:rsidRPr="00EA4F55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SELECT</w:t>
      </w:r>
      <w:r w:rsidRPr="00EA4F55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второму</w:t>
      </w:r>
      <w:r w:rsidRPr="00EA4F55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SELECT</w:t>
      </w:r>
      <w:r w:rsidRPr="00EA4F55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INSERT</w:t>
      </w:r>
      <w:r w:rsidRPr="00EA4F5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EA4F5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UPDATE</w:t>
      </w:r>
      <w:r w:rsidRPr="00EA4F55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Проверить установленные привилегии. Отменить у второго пользователя привилегию 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 xml:space="preserve">. Проверить установленные привилегии. Выполнить от имени нового пользователя некоторые выборки и изменения (с ограниченными правами доступа) в таблицах БД. Убедится в правильном контроле прав доступа. </w:t>
      </w: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732655" cy="3535680"/>
            <wp:effectExtent l="0" t="0" r="6985" b="0"/>
            <wp:docPr id="2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7 - создание двух пользователей</w:t>
      </w: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6422390" cy="3448685"/>
            <wp:effectExtent l="0" t="0" r="8890" b="10795"/>
            <wp:docPr id="2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344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>
        <w:rPr>
          <w:sz w:val="28"/>
          <w:szCs w:val="28"/>
        </w:rPr>
        <w:t xml:space="preserve"> - добавлений привилегий пользователям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6421755" cy="3720465"/>
            <wp:effectExtent l="0" t="0" r="9525" b="13335"/>
            <wp:docPr id="2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372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9 - проверка привилегий первого пользователя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6422390" cy="2221230"/>
            <wp:effectExtent l="0" t="0" r="8890" b="3810"/>
            <wp:docPr id="28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222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10 - </w:t>
      </w:r>
      <w:r>
        <w:rPr>
          <w:sz w:val="28"/>
          <w:szCs w:val="28"/>
          <w:lang w:val="en-US"/>
        </w:rPr>
        <w:t>SELECT</w:t>
      </w:r>
      <w:r>
        <w:rPr>
          <w:sz w:val="28"/>
          <w:szCs w:val="28"/>
        </w:rPr>
        <w:t xml:space="preserve"> первому пользователю доступно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6302375" cy="5509895"/>
            <wp:effectExtent l="0" t="0" r="6985" b="6985"/>
            <wp:docPr id="29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550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11 - проверка привилегий второго пользователя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6421755" cy="3720465"/>
            <wp:effectExtent l="0" t="0" r="9525" b="13335"/>
            <wp:docPr id="31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372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12 - удаление привилегии 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 xml:space="preserve"> у второг</w:t>
      </w:r>
      <w:r>
        <w:rPr>
          <w:sz w:val="28"/>
          <w:szCs w:val="28"/>
        </w:rPr>
        <w:t>о пользователя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>
            <wp:extent cx="6421755" cy="3720465"/>
            <wp:effectExtent l="0" t="0" r="9525" b="13335"/>
            <wp:docPr id="32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372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13 - проверка удалённой привилегии у второго пользователя</w:t>
      </w:r>
    </w:p>
    <w:p w:rsidR="00325EAA" w:rsidRDefault="00325EAA">
      <w:pPr>
        <w:jc w:val="both"/>
        <w:rPr>
          <w:sz w:val="28"/>
          <w:szCs w:val="28"/>
        </w:rPr>
      </w:pPr>
    </w:p>
    <w:p w:rsidR="00325EAA" w:rsidRDefault="00325EAA">
      <w:pPr>
        <w:jc w:val="both"/>
        <w:rPr>
          <w:sz w:val="28"/>
          <w:szCs w:val="28"/>
        </w:rPr>
      </w:pPr>
    </w:p>
    <w:p w:rsidR="00325EAA" w:rsidRDefault="00325EAA">
      <w:pPr>
        <w:jc w:val="both"/>
        <w:rPr>
          <w:sz w:val="28"/>
          <w:szCs w:val="28"/>
        </w:rPr>
      </w:pPr>
    </w:p>
    <w:p w:rsidR="00325EAA" w:rsidRDefault="00325EAA">
      <w:pPr>
        <w:jc w:val="both"/>
        <w:rPr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p w:rsidR="00325EAA" w:rsidRPr="00EA4F55" w:rsidRDefault="00F5613F">
      <w:pPr>
        <w:jc w:val="both"/>
        <w:rPr>
          <w:b/>
          <w:sz w:val="28"/>
          <w:szCs w:val="28"/>
        </w:rPr>
      </w:pPr>
      <w:r w:rsidRPr="00EA4F55">
        <w:rPr>
          <w:b/>
          <w:sz w:val="28"/>
          <w:szCs w:val="28"/>
        </w:rPr>
        <w:t xml:space="preserve">// </w:t>
      </w:r>
      <w:r>
        <w:rPr>
          <w:b/>
          <w:sz w:val="28"/>
          <w:szCs w:val="28"/>
          <w:lang w:val="en-US"/>
        </w:rPr>
        <w:t>PostgreSQL</w:t>
      </w:r>
    </w:p>
    <w:p w:rsidR="00325EAA" w:rsidRPr="00EA4F55" w:rsidRDefault="00325EAA">
      <w:pPr>
        <w:jc w:val="both"/>
        <w:rPr>
          <w:b/>
          <w:sz w:val="28"/>
          <w:szCs w:val="28"/>
        </w:rPr>
      </w:pPr>
    </w:p>
    <w:p w:rsidR="00325EAA" w:rsidRDefault="00F5613F">
      <w:pPr>
        <w:ind w:firstLine="700"/>
        <w:rPr>
          <w:sz w:val="28"/>
          <w:szCs w:val="28"/>
        </w:rPr>
      </w:pPr>
      <w:r>
        <w:rPr>
          <w:sz w:val="28"/>
          <w:szCs w:val="28"/>
        </w:rPr>
        <w:t xml:space="preserve">Создать транзакцию, включающую 2-3 оператора </w:t>
      </w:r>
      <w:r>
        <w:rPr>
          <w:sz w:val="28"/>
          <w:szCs w:val="28"/>
          <w:lang w:val="en-US"/>
        </w:rPr>
        <w:t>INSERT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 xml:space="preserve"> или </w:t>
      </w:r>
      <w:r>
        <w:rPr>
          <w:sz w:val="28"/>
          <w:szCs w:val="28"/>
          <w:lang w:val="en-US"/>
        </w:rPr>
        <w:t>DELETE</w:t>
      </w:r>
      <w:r>
        <w:rPr>
          <w:sz w:val="28"/>
          <w:szCs w:val="28"/>
        </w:rPr>
        <w:t>, вносящие изменения в таблицу БД.</w:t>
      </w:r>
    </w:p>
    <w:p w:rsidR="00325EAA" w:rsidRPr="00EA4F55" w:rsidRDefault="00F5613F">
      <w:pPr>
        <w:ind w:firstLine="70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BEGIN</w:t>
      </w:r>
      <w:r w:rsidRPr="00EA4F55">
        <w:rPr>
          <w:sz w:val="28"/>
          <w:szCs w:val="28"/>
          <w:lang w:val="en-US"/>
        </w:rPr>
        <w:t>;</w:t>
      </w:r>
    </w:p>
    <w:p w:rsidR="00325EAA" w:rsidRPr="00EA4F55" w:rsidRDefault="00F5613F">
      <w:pPr>
        <w:ind w:firstLine="700"/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update musikalnaya_gruppa set Strana = '</w:t>
      </w:r>
      <w:r>
        <w:rPr>
          <w:sz w:val="28"/>
          <w:szCs w:val="28"/>
        </w:rPr>
        <w:t>Черногория</w:t>
      </w:r>
      <w:r w:rsidRPr="00EA4F55">
        <w:rPr>
          <w:sz w:val="28"/>
          <w:szCs w:val="28"/>
          <w:lang w:val="en-US"/>
        </w:rPr>
        <w:t>'</w:t>
      </w:r>
    </w:p>
    <w:p w:rsidR="00325EAA" w:rsidRPr="00EA4F55" w:rsidRDefault="00F5613F">
      <w:pPr>
        <w:ind w:firstLine="700"/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 xml:space="preserve">where Nazvanie_gruppi = </w:t>
      </w:r>
      <w:r>
        <w:rPr>
          <w:sz w:val="28"/>
          <w:szCs w:val="28"/>
          <w:lang w:val="en-US"/>
        </w:rPr>
        <w:t>'tatu</w:t>
      </w:r>
      <w:r w:rsidRPr="00EA4F55">
        <w:rPr>
          <w:sz w:val="28"/>
          <w:szCs w:val="28"/>
          <w:lang w:val="en-US"/>
        </w:rPr>
        <w:t>';</w:t>
      </w:r>
    </w:p>
    <w:p w:rsidR="00325EAA" w:rsidRDefault="00F5613F">
      <w:pPr>
        <w:ind w:firstLine="700"/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 xml:space="preserve">update musikalnaya_gruppa set God_obrazovaniya = </w:t>
      </w:r>
      <w:r>
        <w:rPr>
          <w:sz w:val="28"/>
          <w:szCs w:val="28"/>
          <w:lang w:val="en-US"/>
        </w:rPr>
        <w:t>1970</w:t>
      </w:r>
    </w:p>
    <w:p w:rsidR="00325EAA" w:rsidRDefault="00F5613F">
      <w:pPr>
        <w:ind w:firstLine="700"/>
        <w:rPr>
          <w:sz w:val="28"/>
          <w:szCs w:val="28"/>
        </w:rPr>
      </w:pPr>
      <w:r>
        <w:rPr>
          <w:sz w:val="28"/>
          <w:szCs w:val="28"/>
        </w:rPr>
        <w:t>where Nazvanie_gruppi = 'bla</w:t>
      </w:r>
      <w:r>
        <w:rPr>
          <w:sz w:val="28"/>
          <w:szCs w:val="28"/>
          <w:lang w:val="en-US"/>
        </w:rPr>
        <w:t>ck</w:t>
      </w:r>
      <w:r>
        <w:rPr>
          <w:sz w:val="28"/>
          <w:szCs w:val="28"/>
        </w:rPr>
        <w:t>';</w:t>
      </w:r>
    </w:p>
    <w:p w:rsidR="00325EAA" w:rsidRDefault="00325EAA">
      <w:pPr>
        <w:ind w:firstLine="700"/>
        <w:rPr>
          <w:sz w:val="28"/>
          <w:szCs w:val="28"/>
        </w:rPr>
      </w:pPr>
    </w:p>
    <w:p w:rsidR="00325EAA" w:rsidRDefault="00325EAA">
      <w:pPr>
        <w:ind w:firstLine="700"/>
        <w:rPr>
          <w:sz w:val="28"/>
          <w:szCs w:val="28"/>
        </w:rPr>
      </w:pPr>
    </w:p>
    <w:p w:rsidR="00325EAA" w:rsidRDefault="00F5613F">
      <w:pPr>
        <w:ind w:firstLine="700"/>
        <w:jc w:val="both"/>
      </w:pPr>
      <w:r>
        <w:rPr>
          <w:noProof/>
        </w:rPr>
        <w:drawing>
          <wp:inline distT="0" distB="0" distL="114300" distR="114300">
            <wp:extent cx="5842000" cy="1917700"/>
            <wp:effectExtent l="0" t="0" r="10160" b="254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ind w:firstLine="70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14 - состояние таблицы </w:t>
      </w:r>
      <w:r>
        <w:rPr>
          <w:sz w:val="28"/>
          <w:szCs w:val="28"/>
        </w:rPr>
        <w:t>«Музыкальная группа» до транзакции</w:t>
      </w:r>
    </w:p>
    <w:p w:rsidR="00325EAA" w:rsidRDefault="00325EAA">
      <w:pPr>
        <w:ind w:firstLine="700"/>
        <w:jc w:val="center"/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6160770" cy="3128645"/>
            <wp:effectExtent l="0" t="0" r="11430" b="1079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312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Pr="00EA4F55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14 - внесение изменений в таблицу оператором 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 xml:space="preserve"> и проверка оператором </w:t>
      </w:r>
      <w:r>
        <w:rPr>
          <w:sz w:val="28"/>
          <w:szCs w:val="28"/>
          <w:lang w:val="en-US"/>
        </w:rPr>
        <w:t>SELECT</w:t>
      </w:r>
    </w:p>
    <w:p w:rsidR="00325EAA" w:rsidRPr="00EA4F55" w:rsidRDefault="00325EAA">
      <w:pPr>
        <w:jc w:val="center"/>
        <w:rPr>
          <w:sz w:val="28"/>
          <w:szCs w:val="28"/>
        </w:rPr>
      </w:pPr>
    </w:p>
    <w:p w:rsidR="00325EAA" w:rsidRDefault="00F5613F">
      <w:pPr>
        <w:ind w:firstLine="700"/>
        <w:rPr>
          <w:sz w:val="28"/>
          <w:szCs w:val="28"/>
        </w:rPr>
      </w:pPr>
      <w:r>
        <w:rPr>
          <w:sz w:val="28"/>
          <w:szCs w:val="28"/>
        </w:rPr>
        <w:t>Затем откатить транзакцию и убедится, что таблица возвратилась к состоянию, в котором она находилась до начала транзакции.</w:t>
      </w:r>
    </w:p>
    <w:p w:rsidR="00325EAA" w:rsidRPr="00EA4F55" w:rsidRDefault="00325EAA">
      <w:pPr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6421755" cy="1804670"/>
            <wp:effectExtent l="0" t="0" r="9525" b="889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15 - откат транзакции оператором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ROLLBACK</w:t>
      </w:r>
      <w:r>
        <w:rPr>
          <w:sz w:val="28"/>
          <w:szCs w:val="28"/>
        </w:rPr>
        <w:t xml:space="preserve"> и проверка возврата к изначальному состоянию таблицы оператором </w:t>
      </w:r>
      <w:r>
        <w:rPr>
          <w:sz w:val="28"/>
          <w:szCs w:val="28"/>
          <w:lang w:val="en-US"/>
        </w:rPr>
        <w:t>SELECT</w:t>
      </w:r>
    </w:p>
    <w:p w:rsidR="00325EAA" w:rsidRPr="00EA4F55" w:rsidRDefault="00325EAA">
      <w:pPr>
        <w:rPr>
          <w:sz w:val="28"/>
          <w:szCs w:val="28"/>
        </w:rPr>
      </w:pPr>
    </w:p>
    <w:p w:rsidR="00325EAA" w:rsidRDefault="00F5613F">
      <w:pPr>
        <w:ind w:firstLine="700"/>
        <w:rPr>
          <w:sz w:val="28"/>
          <w:szCs w:val="28"/>
        </w:rPr>
      </w:pPr>
      <w:r>
        <w:rPr>
          <w:sz w:val="28"/>
          <w:szCs w:val="28"/>
        </w:rPr>
        <w:t xml:space="preserve">Создать транзакцию, вносящую изменения в таблицу БД. Убедится в присутствии изменений в таблице БД (командой </w:t>
      </w:r>
      <w:r>
        <w:rPr>
          <w:sz w:val="28"/>
          <w:szCs w:val="28"/>
          <w:lang w:val="en-US"/>
        </w:rPr>
        <w:t>SELECT</w:t>
      </w:r>
      <w:r>
        <w:rPr>
          <w:sz w:val="28"/>
          <w:szCs w:val="28"/>
        </w:rPr>
        <w:t>). Затем фиксировать транзакцию и убедится, что изменения с</w:t>
      </w:r>
      <w:r>
        <w:rPr>
          <w:sz w:val="28"/>
          <w:szCs w:val="28"/>
        </w:rPr>
        <w:t>охранились в таблице.</w:t>
      </w:r>
    </w:p>
    <w:p w:rsidR="00325EAA" w:rsidRDefault="00325EAA">
      <w:pPr>
        <w:ind w:firstLine="700"/>
        <w:rPr>
          <w:sz w:val="28"/>
          <w:szCs w:val="28"/>
        </w:rPr>
      </w:pPr>
    </w:p>
    <w:p w:rsidR="00325EAA" w:rsidRDefault="00F5613F">
      <w:pPr>
        <w:ind w:firstLine="700"/>
        <w:jc w:val="center"/>
      </w:pPr>
      <w:r>
        <w:rPr>
          <w:noProof/>
        </w:rPr>
        <w:lastRenderedPageBreak/>
        <w:drawing>
          <wp:inline distT="0" distB="0" distL="114300" distR="114300">
            <wp:extent cx="2514600" cy="1143000"/>
            <wp:effectExtent l="0" t="0" r="0" b="0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ind w:firstLine="700"/>
        <w:jc w:val="center"/>
      </w:pPr>
      <w:r>
        <w:br/>
      </w:r>
      <w:r>
        <w:rPr>
          <w:noProof/>
        </w:rPr>
        <w:drawing>
          <wp:inline distT="0" distB="0" distL="114300" distR="114300">
            <wp:extent cx="4580255" cy="1813560"/>
            <wp:effectExtent l="0" t="0" r="6985" b="0"/>
            <wp:docPr id="3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ind w:firstLine="700"/>
        <w:jc w:val="center"/>
        <w:rPr>
          <w:sz w:val="28"/>
          <w:szCs w:val="28"/>
        </w:rPr>
      </w:pPr>
      <w:r>
        <w:rPr>
          <w:sz w:val="28"/>
          <w:szCs w:val="28"/>
        </w:rPr>
        <w:t>Рисунок 16 - создание новой транзакции</w:t>
      </w:r>
      <w:r w:rsidRPr="00EA4F55">
        <w:rPr>
          <w:sz w:val="28"/>
          <w:szCs w:val="28"/>
        </w:rPr>
        <w:t xml:space="preserve"> </w:t>
      </w:r>
      <w:r>
        <w:rPr>
          <w:sz w:val="28"/>
          <w:szCs w:val="28"/>
        </w:rPr>
        <w:t>и подключение к базе данных</w:t>
      </w:r>
    </w:p>
    <w:p w:rsidR="00325EAA" w:rsidRDefault="00325EAA">
      <w:pPr>
        <w:ind w:firstLine="700"/>
        <w:jc w:val="center"/>
      </w:pPr>
    </w:p>
    <w:p w:rsidR="00325EAA" w:rsidRDefault="00F5613F">
      <w:pPr>
        <w:ind w:firstLine="700"/>
        <w:jc w:val="center"/>
      </w:pPr>
      <w:r>
        <w:rPr>
          <w:noProof/>
        </w:rPr>
        <w:drawing>
          <wp:inline distT="0" distB="0" distL="114300" distR="114300">
            <wp:extent cx="5851525" cy="3124200"/>
            <wp:effectExtent l="0" t="0" r="635" b="0"/>
            <wp:docPr id="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ind w:firstLine="70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17 - создание транзакции, внесение изменений в базу данных и проверка оператором </w:t>
      </w:r>
      <w:r>
        <w:rPr>
          <w:sz w:val="28"/>
          <w:szCs w:val="28"/>
          <w:lang w:val="en-US"/>
        </w:rPr>
        <w:t>SELECT</w:t>
      </w:r>
      <w:r>
        <w:rPr>
          <w:sz w:val="28"/>
          <w:szCs w:val="28"/>
        </w:rPr>
        <w:t xml:space="preserve">, а также фиксация транзакции и проверка фиксации </w:t>
      </w:r>
    </w:p>
    <w:p w:rsidR="00325EAA" w:rsidRDefault="00325EAA">
      <w:pPr>
        <w:jc w:val="both"/>
        <w:rPr>
          <w:sz w:val="28"/>
          <w:szCs w:val="28"/>
        </w:rPr>
      </w:pPr>
    </w:p>
    <w:p w:rsidR="00325EAA" w:rsidRDefault="00F5613F">
      <w:pPr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</w:t>
      </w:r>
      <w:r>
        <w:rPr>
          <w:sz w:val="28"/>
          <w:szCs w:val="28"/>
        </w:rPr>
        <w:t>двух пользователей. Установить пользователям привилегии:</w:t>
      </w:r>
    </w:p>
    <w:p w:rsidR="00325EAA" w:rsidRDefault="00F5613F">
      <w:pPr>
        <w:rPr>
          <w:sz w:val="28"/>
          <w:szCs w:val="28"/>
          <w:lang w:val="en-US"/>
        </w:rPr>
      </w:pPr>
      <w:r>
        <w:rPr>
          <w:sz w:val="28"/>
          <w:szCs w:val="28"/>
        </w:rPr>
        <w:t>первому</w:t>
      </w:r>
      <w:r w:rsidRPr="00EA4F55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SELECT</w:t>
      </w:r>
      <w:r w:rsidRPr="00EA4F55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второму</w:t>
      </w:r>
      <w:r w:rsidRPr="00EA4F55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SELECT</w:t>
      </w:r>
      <w:r w:rsidRPr="00EA4F55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INSERT</w:t>
      </w:r>
      <w:r w:rsidRPr="00EA4F5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EA4F5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UPDATE</w:t>
      </w:r>
      <w:r w:rsidRPr="00EA4F55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Проверить установленные привилегии. Отменить у второго пользователя привилегию </w:t>
      </w:r>
      <w:r>
        <w:rPr>
          <w:sz w:val="28"/>
          <w:szCs w:val="28"/>
          <w:lang w:val="en-US"/>
        </w:rPr>
        <w:lastRenderedPageBreak/>
        <w:t>UPDATE</w:t>
      </w:r>
      <w:r>
        <w:rPr>
          <w:sz w:val="28"/>
          <w:szCs w:val="28"/>
        </w:rPr>
        <w:t>. Проверить установленные привилегии. Выполнить от имени ново</w:t>
      </w:r>
      <w:r>
        <w:rPr>
          <w:sz w:val="28"/>
          <w:szCs w:val="28"/>
        </w:rPr>
        <w:t xml:space="preserve">го пользователя некоторые выборки и изменения (с ограниченными правами доступа) в таблицах БД. Убедится в правильном контроле прав доступа. </w:t>
      </w:r>
    </w:p>
    <w:p w:rsidR="00325EAA" w:rsidRDefault="00325EAA">
      <w:pPr>
        <w:jc w:val="both"/>
        <w:rPr>
          <w:b/>
          <w:sz w:val="28"/>
          <w:szCs w:val="28"/>
          <w:lang w:val="en-US"/>
        </w:rPr>
      </w:pP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6419850" cy="3781425"/>
            <wp:effectExtent l="0" t="0" r="11430" b="13335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Pr="00EA4F55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18 - создание двух пользователей в </w:t>
      </w:r>
      <w:r>
        <w:rPr>
          <w:sz w:val="28"/>
          <w:szCs w:val="28"/>
          <w:lang w:val="en-US"/>
        </w:rPr>
        <w:t>PostgreSQL</w:t>
      </w:r>
    </w:p>
    <w:p w:rsidR="00325EAA" w:rsidRPr="00EA4F55" w:rsidRDefault="00325EAA">
      <w:pPr>
        <w:jc w:val="center"/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6419850" cy="3781425"/>
            <wp:effectExtent l="0" t="0" r="11430" b="13335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19 - просмотр существующих ролей</w:t>
      </w: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6483350" cy="2842895"/>
            <wp:effectExtent l="0" t="0" r="8890" b="6985"/>
            <wp:docPr id="1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284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6480175" cy="978535"/>
            <wp:effectExtent l="0" t="0" r="12065" b="12065"/>
            <wp:docPr id="1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7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20 - подключение к базе данных и задание новому пользователю </w:t>
      </w:r>
      <w:r>
        <w:rPr>
          <w:sz w:val="28"/>
          <w:szCs w:val="28"/>
          <w:lang w:val="en-US"/>
        </w:rPr>
        <w:t>wanuser</w:t>
      </w:r>
      <w:r>
        <w:rPr>
          <w:sz w:val="28"/>
          <w:szCs w:val="28"/>
        </w:rPr>
        <w:t xml:space="preserve"> пароля</w:t>
      </w: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6421755" cy="3349625"/>
            <wp:effectExtent l="0" t="0" r="9525" b="3175"/>
            <wp:docPr id="1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334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21 - вход под другим пользователем и подключение к базе данных, а также проверка привилегий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325EAA">
      <w:pPr>
        <w:jc w:val="center"/>
        <w:rPr>
          <w:sz w:val="28"/>
          <w:szCs w:val="28"/>
        </w:rPr>
      </w:pPr>
    </w:p>
    <w:p w:rsidR="00325EAA" w:rsidRDefault="00325EAA">
      <w:pPr>
        <w:jc w:val="both"/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4321175" cy="906780"/>
            <wp:effectExtent l="0" t="0" r="6985" b="7620"/>
            <wp:docPr id="1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22 - проверка привилегий (у данного пользователя нет привилегий 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>)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6035675" cy="6805295"/>
            <wp:effectExtent l="0" t="0" r="14605" b="6985"/>
            <wp:docPr id="1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680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23 -  вход под вторым пользователем и подключение к базе данных, а также установка привилегий и их проверка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325EAA">
      <w:pPr>
        <w:jc w:val="center"/>
        <w:rPr>
          <w:sz w:val="28"/>
          <w:szCs w:val="28"/>
        </w:rPr>
      </w:pP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542155" cy="3040380"/>
            <wp:effectExtent l="0" t="0" r="14605" b="7620"/>
            <wp:docPr id="1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Pr="00EA4F55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24 - отмена привилегий у второго пользовател</w:t>
      </w:r>
      <w:r>
        <w:rPr>
          <w:sz w:val="28"/>
          <w:szCs w:val="28"/>
        </w:rPr>
        <w:t>я (</w:t>
      </w:r>
      <w:r>
        <w:rPr>
          <w:sz w:val="28"/>
          <w:szCs w:val="28"/>
          <w:lang w:val="en-US"/>
        </w:rPr>
        <w:t>UPDATE</w:t>
      </w:r>
      <w:r w:rsidRPr="00EA4F55">
        <w:rPr>
          <w:sz w:val="28"/>
          <w:szCs w:val="28"/>
        </w:rPr>
        <w:t>)</w:t>
      </w:r>
      <w:r>
        <w:rPr>
          <w:sz w:val="28"/>
          <w:szCs w:val="28"/>
        </w:rPr>
        <w:t xml:space="preserve">, вход под вторым пользователем в базу данных, проверка работы оператора </w:t>
      </w:r>
      <w:r>
        <w:rPr>
          <w:sz w:val="28"/>
          <w:szCs w:val="28"/>
          <w:lang w:val="en-US"/>
        </w:rPr>
        <w:t>revoke</w:t>
      </w:r>
      <w:r>
        <w:rPr>
          <w:sz w:val="28"/>
          <w:szCs w:val="28"/>
        </w:rPr>
        <w:t xml:space="preserve">, проверка работы других привилегий (которые остались у второго пользователя, например, </w:t>
      </w:r>
      <w:r>
        <w:rPr>
          <w:sz w:val="28"/>
          <w:szCs w:val="28"/>
          <w:lang w:val="en-US"/>
        </w:rPr>
        <w:t>SELECT</w:t>
      </w:r>
      <w:r w:rsidRPr="00EA4F55">
        <w:rPr>
          <w:sz w:val="28"/>
          <w:szCs w:val="28"/>
        </w:rPr>
        <w:t>)</w:t>
      </w:r>
    </w:p>
    <w:p w:rsidR="00325EAA" w:rsidRPr="00EA4F55" w:rsidRDefault="00325EAA">
      <w:pPr>
        <w:jc w:val="center"/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5182235" cy="2529840"/>
            <wp:effectExtent l="0" t="0" r="14605" b="0"/>
            <wp:docPr id="17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25 - второй пользователь также имеет привилегию </w:t>
      </w:r>
      <w:r>
        <w:rPr>
          <w:sz w:val="28"/>
          <w:szCs w:val="28"/>
          <w:lang w:val="en-US"/>
        </w:rPr>
        <w:t>INSERT</w:t>
      </w:r>
      <w:r>
        <w:rPr>
          <w:sz w:val="28"/>
          <w:szCs w:val="28"/>
        </w:rPr>
        <w:t xml:space="preserve"> (посл</w:t>
      </w:r>
      <w:r>
        <w:rPr>
          <w:sz w:val="28"/>
          <w:szCs w:val="28"/>
        </w:rPr>
        <w:t xml:space="preserve">е отмены привилегии 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 xml:space="preserve"> это никак не отразилось на других привилегиях)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Наложить check- ограничения на столбцы таблиц баз данных, созданных в л. р. № 3. Проверить работоспособность ограничений пут</w:t>
      </w:r>
      <w:r>
        <w:rPr>
          <w:sz w:val="28"/>
          <w:szCs w:val="28"/>
        </w:rPr>
        <w:t>ё</w:t>
      </w:r>
      <w:r>
        <w:rPr>
          <w:sz w:val="28"/>
          <w:szCs w:val="28"/>
        </w:rPr>
        <w:t>м добавления в таблицы данных удовлетворяющих и не удовл</w:t>
      </w:r>
      <w:r>
        <w:rPr>
          <w:sz w:val="28"/>
          <w:szCs w:val="28"/>
        </w:rPr>
        <w:t xml:space="preserve">етворяющих условиям ограничений. Задание выполнить в  консольном клиенте  </w:t>
      </w:r>
      <w:r>
        <w:rPr>
          <w:sz w:val="28"/>
          <w:szCs w:val="28"/>
          <w:lang w:val="en-US"/>
        </w:rPr>
        <w:t>PostgreSQL</w:t>
      </w:r>
      <w:r>
        <w:rPr>
          <w:sz w:val="28"/>
          <w:szCs w:val="28"/>
        </w:rPr>
        <w:t>.</w:t>
      </w:r>
    </w:p>
    <w:p w:rsidR="00325EAA" w:rsidRDefault="00325EAA">
      <w:pPr>
        <w:ind w:firstLine="420"/>
        <w:jc w:val="both"/>
        <w:rPr>
          <w:sz w:val="28"/>
          <w:szCs w:val="28"/>
        </w:rPr>
      </w:pPr>
    </w:p>
    <w:p w:rsidR="00325EAA" w:rsidRDefault="00325EAA">
      <w:pPr>
        <w:ind w:firstLine="420"/>
        <w:jc w:val="both"/>
        <w:rPr>
          <w:sz w:val="28"/>
          <w:szCs w:val="28"/>
        </w:rPr>
      </w:pPr>
    </w:p>
    <w:p w:rsidR="00325EAA" w:rsidRDefault="00325EAA">
      <w:pPr>
        <w:ind w:firstLine="420"/>
        <w:jc w:val="both"/>
        <w:rPr>
          <w:sz w:val="28"/>
          <w:szCs w:val="28"/>
        </w:rPr>
      </w:pPr>
    </w:p>
    <w:p w:rsidR="00325EAA" w:rsidRDefault="00325EAA">
      <w:pPr>
        <w:ind w:firstLine="420"/>
        <w:jc w:val="both"/>
        <w:rPr>
          <w:sz w:val="28"/>
          <w:szCs w:val="28"/>
        </w:rPr>
      </w:pPr>
    </w:p>
    <w:p w:rsidR="00325EAA" w:rsidRDefault="00325EAA">
      <w:pPr>
        <w:ind w:firstLine="420"/>
        <w:jc w:val="both"/>
        <w:rPr>
          <w:sz w:val="28"/>
          <w:szCs w:val="28"/>
        </w:rPr>
      </w:pPr>
    </w:p>
    <w:p w:rsidR="00325EAA" w:rsidRDefault="00325EAA">
      <w:pPr>
        <w:ind w:firstLine="420"/>
        <w:jc w:val="both"/>
        <w:rPr>
          <w:sz w:val="28"/>
          <w:szCs w:val="28"/>
        </w:rPr>
      </w:pPr>
    </w:p>
    <w:p w:rsidR="00325EAA" w:rsidRDefault="00F5613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6417310" cy="901700"/>
            <wp:effectExtent l="0" t="0" r="13970" b="12700"/>
            <wp:docPr id="22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ind w:firstLine="4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26 - наложение </w:t>
      </w:r>
      <w:r>
        <w:rPr>
          <w:sz w:val="28"/>
          <w:szCs w:val="28"/>
          <w:lang w:val="en-US"/>
        </w:rPr>
        <w:t>check</w:t>
      </w:r>
      <w:r>
        <w:rPr>
          <w:sz w:val="28"/>
          <w:szCs w:val="28"/>
        </w:rPr>
        <w:t xml:space="preserve">-ограничения на столбец </w:t>
      </w:r>
      <w:r>
        <w:rPr>
          <w:sz w:val="28"/>
          <w:szCs w:val="28"/>
        </w:rPr>
        <w:t>«Год_образования» музыкальной группы (год образования не может быть отрицательным и равным нулю), а также пров</w:t>
      </w:r>
      <w:r>
        <w:rPr>
          <w:sz w:val="28"/>
          <w:szCs w:val="28"/>
        </w:rPr>
        <w:t>ерка данного ограничения</w:t>
      </w:r>
    </w:p>
    <w:p w:rsidR="00325EAA" w:rsidRDefault="00325EAA">
      <w:pPr>
        <w:ind w:firstLine="420"/>
        <w:jc w:val="center"/>
        <w:rPr>
          <w:sz w:val="28"/>
          <w:szCs w:val="28"/>
        </w:rPr>
      </w:pPr>
    </w:p>
    <w:p w:rsidR="00325EAA" w:rsidRDefault="00F5613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407660" cy="3115310"/>
            <wp:effectExtent l="0" t="0" r="2540" b="8890"/>
            <wp:docPr id="1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7660" cy="311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ind w:firstLine="4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27 - проверка </w:t>
      </w:r>
      <w:r>
        <w:rPr>
          <w:sz w:val="28"/>
          <w:szCs w:val="28"/>
          <w:lang w:val="en-US"/>
        </w:rPr>
        <w:t>check</w:t>
      </w:r>
      <w:r w:rsidRPr="00EA4F55">
        <w:rPr>
          <w:sz w:val="28"/>
          <w:szCs w:val="28"/>
        </w:rPr>
        <w:t>-</w:t>
      </w:r>
      <w:r>
        <w:rPr>
          <w:sz w:val="28"/>
          <w:szCs w:val="28"/>
        </w:rPr>
        <w:t>ограничения в менеджере</w:t>
      </w:r>
    </w:p>
    <w:p w:rsidR="00325EAA" w:rsidRDefault="00325EAA">
      <w:pPr>
        <w:ind w:firstLine="420"/>
        <w:jc w:val="center"/>
        <w:rPr>
          <w:sz w:val="28"/>
          <w:szCs w:val="28"/>
        </w:rPr>
      </w:pPr>
    </w:p>
    <w:p w:rsidR="00325EAA" w:rsidRDefault="00F5613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631815" cy="1706880"/>
            <wp:effectExtent l="0" t="0" r="6985" b="0"/>
            <wp:docPr id="20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ind w:firstLine="4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28 - </w:t>
      </w:r>
      <w:r>
        <w:rPr>
          <w:sz w:val="28"/>
          <w:szCs w:val="28"/>
          <w:lang w:val="en-US"/>
        </w:rPr>
        <w:t>check</w:t>
      </w:r>
      <w:r>
        <w:rPr>
          <w:sz w:val="28"/>
          <w:szCs w:val="28"/>
        </w:rPr>
        <w:t>-ограничение на цену билета (цена не может быть равной нулю)</w:t>
      </w:r>
    </w:p>
    <w:p w:rsidR="00325EAA" w:rsidRDefault="00F5613F">
      <w:pPr>
        <w:ind w:firstLine="4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540375" cy="1173480"/>
            <wp:effectExtent l="0" t="0" r="6985" b="0"/>
            <wp:docPr id="21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325EAA">
      <w:pPr>
        <w:rPr>
          <w:sz w:val="28"/>
          <w:szCs w:val="28"/>
        </w:rPr>
      </w:pPr>
    </w:p>
    <w:p w:rsidR="00325EAA" w:rsidRDefault="00F5613F">
      <w:pPr>
        <w:ind w:firstLine="4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29 - </w:t>
      </w:r>
      <w:r>
        <w:rPr>
          <w:sz w:val="28"/>
          <w:szCs w:val="28"/>
          <w:lang w:val="en-US"/>
        </w:rPr>
        <w:t>check</w:t>
      </w:r>
      <w:r>
        <w:rPr>
          <w:sz w:val="28"/>
          <w:szCs w:val="28"/>
        </w:rPr>
        <w:t>-ограничение на цену билета (цена не может быть отрицательной)</w:t>
      </w:r>
    </w:p>
    <w:p w:rsidR="00325EAA" w:rsidRDefault="00325EAA">
      <w:pPr>
        <w:ind w:firstLine="420"/>
        <w:jc w:val="center"/>
        <w:rPr>
          <w:sz w:val="28"/>
          <w:szCs w:val="28"/>
        </w:rPr>
      </w:pPr>
    </w:p>
    <w:p w:rsidR="00325EAA" w:rsidRDefault="00F5613F">
      <w:pPr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Подготовить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-скрипты для проверки наличия аномалий (потерянных изменений, грязных чтений, неповторяющихся чтений, фантомов) при параллельном исполнении транзакций на различных уровнях изолированности (</w:t>
      </w:r>
      <w:r>
        <w:rPr>
          <w:sz w:val="28"/>
          <w:szCs w:val="28"/>
          <w:lang w:val="en-US"/>
        </w:rPr>
        <w:t>READ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UNCOMMITTED</w:t>
      </w:r>
      <w:r>
        <w:rPr>
          <w:sz w:val="28"/>
          <w:szCs w:val="28"/>
        </w:rPr>
        <w:t xml:space="preserve">,  </w:t>
      </w:r>
      <w:r>
        <w:rPr>
          <w:sz w:val="28"/>
          <w:szCs w:val="28"/>
          <w:lang w:val="en-US"/>
        </w:rPr>
        <w:t>READ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COMMITTED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REPEATABLE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SERIALIZABLE</w:t>
      </w:r>
      <w:r>
        <w:rPr>
          <w:sz w:val="28"/>
          <w:szCs w:val="28"/>
        </w:rPr>
        <w:t>). Скрипты должны работать с одной из таблиц БД, созданной в л. р. № 3.  Для проверки наличия аномалий потребуются два параллельных сеанса, операторы в которых выполняются пошагово.</w:t>
      </w:r>
    </w:p>
    <w:p w:rsidR="00325EAA" w:rsidRDefault="00F5613F">
      <w:pPr>
        <w:numPr>
          <w:ilvl w:val="0"/>
          <w:numId w:val="1"/>
        </w:numPr>
        <w:tabs>
          <w:tab w:val="clear" w:pos="1140"/>
          <w:tab w:val="left" w:pos="560"/>
        </w:tabs>
        <w:ind w:left="560" w:hanging="1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Установить в обоих сеансах уровень изоляции </w:t>
      </w:r>
      <w:r>
        <w:rPr>
          <w:sz w:val="28"/>
          <w:szCs w:val="28"/>
          <w:lang w:val="en-US"/>
        </w:rPr>
        <w:t>READ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UNCOMMITTED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Выполнить сценарии проверки наличия аномалий потерянных изменений и грязных чтений.</w:t>
      </w:r>
    </w:p>
    <w:p w:rsidR="00325EAA" w:rsidRDefault="00F5613F">
      <w:pPr>
        <w:numPr>
          <w:ilvl w:val="0"/>
          <w:numId w:val="1"/>
        </w:numPr>
        <w:tabs>
          <w:tab w:val="clear" w:pos="1140"/>
          <w:tab w:val="left" w:pos="560"/>
        </w:tabs>
        <w:ind w:left="560" w:hanging="1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Установить в обоих сеансах уровень изоляции </w:t>
      </w:r>
      <w:r>
        <w:rPr>
          <w:sz w:val="28"/>
          <w:szCs w:val="28"/>
          <w:lang w:val="en-US"/>
        </w:rPr>
        <w:t>READ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COMMITTED</w:t>
      </w:r>
      <w:r>
        <w:rPr>
          <w:sz w:val="28"/>
          <w:szCs w:val="28"/>
        </w:rPr>
        <w:t>. Выполнить сценарии проверки наличия аномалий грязных чтений и неповторяющихся чтений.</w:t>
      </w:r>
    </w:p>
    <w:p w:rsidR="00325EAA" w:rsidRDefault="00F5613F">
      <w:pPr>
        <w:numPr>
          <w:ilvl w:val="0"/>
          <w:numId w:val="1"/>
        </w:numPr>
        <w:tabs>
          <w:tab w:val="clear" w:pos="1140"/>
          <w:tab w:val="left" w:pos="560"/>
        </w:tabs>
        <w:ind w:left="560" w:hanging="140"/>
        <w:jc w:val="both"/>
        <w:rPr>
          <w:sz w:val="28"/>
          <w:szCs w:val="28"/>
        </w:rPr>
      </w:pPr>
      <w:r>
        <w:rPr>
          <w:sz w:val="28"/>
          <w:szCs w:val="28"/>
        </w:rPr>
        <w:t>Установить в обоих сеансах</w:t>
      </w:r>
      <w:r>
        <w:rPr>
          <w:sz w:val="28"/>
          <w:szCs w:val="28"/>
        </w:rPr>
        <w:t xml:space="preserve"> уровень изоляции </w:t>
      </w:r>
      <w:r>
        <w:rPr>
          <w:sz w:val="28"/>
          <w:szCs w:val="28"/>
          <w:lang w:val="en-US"/>
        </w:rPr>
        <w:t>REPEATABLE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READ</w:t>
      </w:r>
      <w:r>
        <w:rPr>
          <w:sz w:val="28"/>
          <w:szCs w:val="28"/>
        </w:rPr>
        <w:t>. Выполнить сценарии проверки наличия аномалий неповторяющихся чтений и фантомов.</w:t>
      </w:r>
    </w:p>
    <w:p w:rsidR="00325EAA" w:rsidRDefault="00F5613F">
      <w:pPr>
        <w:numPr>
          <w:ilvl w:val="0"/>
          <w:numId w:val="1"/>
        </w:numPr>
        <w:tabs>
          <w:tab w:val="clear" w:pos="1140"/>
          <w:tab w:val="left" w:pos="560"/>
        </w:tabs>
        <w:ind w:left="560" w:hanging="1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Установить в обоих сеансах уровень изоляции </w:t>
      </w:r>
      <w:r>
        <w:rPr>
          <w:sz w:val="28"/>
          <w:szCs w:val="28"/>
          <w:lang w:val="en-US"/>
        </w:rPr>
        <w:t>SERIALIZABLE</w:t>
      </w:r>
      <w:r>
        <w:rPr>
          <w:sz w:val="28"/>
          <w:szCs w:val="28"/>
        </w:rPr>
        <w:t>. Выполнить сценарии проверки наличия фантомов.</w:t>
      </w:r>
    </w:p>
    <w:p w:rsidR="00325EAA" w:rsidRPr="00EA4F55" w:rsidRDefault="00325EAA">
      <w:pPr>
        <w:rPr>
          <w:sz w:val="28"/>
          <w:szCs w:val="28"/>
        </w:rPr>
      </w:pPr>
    </w:p>
    <w:p w:rsidR="00325EAA" w:rsidRPr="00EA4F55" w:rsidRDefault="00F5613F">
      <w:pPr>
        <w:rPr>
          <w:b/>
          <w:bCs/>
          <w:sz w:val="28"/>
          <w:szCs w:val="28"/>
        </w:rPr>
      </w:pPr>
      <w:r w:rsidRPr="00EA4F55">
        <w:rPr>
          <w:b/>
          <w:bCs/>
          <w:sz w:val="28"/>
          <w:szCs w:val="28"/>
        </w:rPr>
        <w:t xml:space="preserve">// </w:t>
      </w:r>
      <w:r>
        <w:rPr>
          <w:b/>
          <w:bCs/>
          <w:sz w:val="28"/>
          <w:szCs w:val="28"/>
          <w:lang w:val="en-US"/>
        </w:rPr>
        <w:t>MySQL</w:t>
      </w:r>
    </w:p>
    <w:p w:rsidR="00325EAA" w:rsidRPr="00EA4F55" w:rsidRDefault="00325EAA">
      <w:pPr>
        <w:rPr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 xml:space="preserve">Уровень изоляции : </w:t>
      </w:r>
      <w:r>
        <w:rPr>
          <w:rFonts w:eastAsia="monospace"/>
          <w:color w:val="000000"/>
          <w:sz w:val="28"/>
          <w:szCs w:val="28"/>
        </w:rPr>
        <w:t>READ UN</w:t>
      </w:r>
      <w:r>
        <w:rPr>
          <w:rFonts w:eastAsia="monospace"/>
          <w:color w:val="000000"/>
          <w:sz w:val="28"/>
          <w:szCs w:val="28"/>
        </w:rPr>
        <w:t>COMMITTED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 xml:space="preserve">- Потерянные изменения 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T1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use kursovaya_bd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SET GLOBAL TRANSACTION ISOLATION LEVEL READ UNCOMMITTED;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start transaction;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update zena set Zena_bileta = 1111111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where Mesto_vistupleniya = 'CA';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commit;</w:t>
      </w:r>
    </w:p>
    <w:p w:rsidR="00325EAA" w:rsidRPr="00EA4F55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T2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use kursovaya_bd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 xml:space="preserve">SET GLOBAL TRANSACTION </w:t>
      </w:r>
      <w:r w:rsidRPr="00EA4F55">
        <w:rPr>
          <w:rFonts w:eastAsia="monospace"/>
          <w:color w:val="000000"/>
          <w:sz w:val="28"/>
          <w:szCs w:val="28"/>
          <w:lang w:val="en-US"/>
        </w:rPr>
        <w:t>ISOLATION LEVEL READ UNCOMMITTED;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start transaction;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update zena set Zena_bileta = 2222222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where Mesto_vistupleniya = 'CA';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commit;</w:t>
      </w:r>
    </w:p>
    <w:p w:rsidR="00325EAA" w:rsidRPr="00EA4F55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>select * from zena;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6421755" cy="3720465"/>
            <wp:effectExtent l="0" t="0" r="9525" b="13335"/>
            <wp:docPr id="4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372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30 - Т1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6416675" cy="3744595"/>
            <wp:effectExtent l="0" t="0" r="14605" b="4445"/>
            <wp:docPr id="4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74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31 - Т2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5174615" cy="1813560"/>
            <wp:effectExtent l="0" t="0" r="6985" b="0"/>
            <wp:docPr id="4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32 - данные в базе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 xml:space="preserve">- </w:t>
      </w:r>
      <w:r>
        <w:rPr>
          <w:rFonts w:eastAsia="monospace"/>
          <w:color w:val="000000"/>
          <w:sz w:val="28"/>
          <w:szCs w:val="28"/>
        </w:rPr>
        <w:t>Грязное чтение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T1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 xml:space="preserve">use </w:t>
      </w:r>
      <w:r>
        <w:rPr>
          <w:rFonts w:eastAsia="monospace"/>
          <w:color w:val="000000"/>
          <w:sz w:val="28"/>
          <w:szCs w:val="28"/>
          <w:lang w:val="en-US"/>
        </w:rPr>
        <w:t>kursovaya_bd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SET GLOBAL TRANSACTION ISOLATION LEVEL READ UNCOMMITTED;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start transaction;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select * from zena where Mesto_vistupleniya = 'CA';</w:t>
      </w:r>
    </w:p>
    <w:p w:rsidR="00325EAA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T2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use kursovaya_bd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SET GLOBAL TRANSACTION ISOLATION LEVEL READ UNCOMMITTED;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start transaction;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 xml:space="preserve">update zena set </w:t>
      </w:r>
      <w:r>
        <w:rPr>
          <w:rFonts w:eastAsia="monospace"/>
          <w:color w:val="000000"/>
          <w:sz w:val="28"/>
          <w:szCs w:val="28"/>
          <w:lang w:val="en-US"/>
        </w:rPr>
        <w:t>Zena_bileta = 88888 where Mesto_vistupleniya = 'CA';</w:t>
      </w:r>
    </w:p>
    <w:p w:rsidR="00325EAA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T1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select * from zena where Mesto_vistupleniya = 'CA';</w:t>
      </w:r>
    </w:p>
    <w:p w:rsidR="00325EAA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T2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rollback;</w:t>
      </w:r>
    </w:p>
    <w:p w:rsidR="00325EAA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T1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select * from zena where Mesto_vistupleniya = 'CA';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 xml:space="preserve"> </w:t>
      </w: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4907915" cy="5608955"/>
            <wp:effectExtent l="0" t="0" r="14605" b="14605"/>
            <wp:docPr id="4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560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33 - Т1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6416675" cy="3744595"/>
            <wp:effectExtent l="0" t="0" r="14605" b="4445"/>
            <wp:docPr id="4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74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34 - Т2</w:t>
      </w:r>
    </w:p>
    <w:p w:rsidR="00325EAA" w:rsidRPr="00EA4F55" w:rsidRDefault="00325EAA">
      <w:pPr>
        <w:jc w:val="center"/>
        <w:rPr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 xml:space="preserve">Уровень изоляции : </w:t>
      </w:r>
      <w:r>
        <w:rPr>
          <w:rFonts w:eastAsia="monospace"/>
          <w:color w:val="000000"/>
          <w:sz w:val="28"/>
          <w:szCs w:val="28"/>
        </w:rPr>
        <w:t>READ COMMITTED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 xml:space="preserve">- </w:t>
      </w:r>
      <w:r>
        <w:rPr>
          <w:rFonts w:eastAsia="monospace"/>
          <w:color w:val="000000"/>
          <w:sz w:val="28"/>
          <w:szCs w:val="28"/>
        </w:rPr>
        <w:t>Грязное чтение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>T1</w:t>
      </w: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>use kursovaya_bd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SET GLOBAL TRANSACTION ISOLATION LEVEL READ COMMITTED;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start transaction;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select * from zena where Mesto_vistupleniya = 'CA';</w:t>
      </w:r>
    </w:p>
    <w:p w:rsidR="00325EAA" w:rsidRPr="00EA4F55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T2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use kursovaya_bd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SET GLOBAL TRANSACTION ISOLATION LEVEL READ COMMITTED;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start transaction;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lastRenderedPageBreak/>
        <w:t>update zena set Zena_bileta = 123456789 where Mesto_vistupleniya = 'CA';</w:t>
      </w:r>
    </w:p>
    <w:p w:rsidR="00325EAA" w:rsidRPr="00EA4F55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T1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select * from zena where Mesto_vistupleniya = 'CA';</w:t>
      </w:r>
    </w:p>
    <w:p w:rsidR="00325EAA" w:rsidRPr="00EA4F55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T2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rollback;</w:t>
      </w:r>
    </w:p>
    <w:p w:rsidR="00325EAA" w:rsidRPr="00EA4F55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T1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select * from zena where Mesto_vistupleniya = 'CA';</w:t>
      </w: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4869815" cy="5631815"/>
            <wp:effectExtent l="0" t="0" r="6985" b="6985"/>
            <wp:docPr id="46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563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Рисунок 35 - </w:t>
      </w:r>
      <w:r>
        <w:rPr>
          <w:sz w:val="28"/>
          <w:szCs w:val="28"/>
          <w:lang w:val="en-US"/>
        </w:rPr>
        <w:t>T1</w:t>
      </w:r>
    </w:p>
    <w:p w:rsidR="00325EAA" w:rsidRDefault="00325EAA">
      <w:pPr>
        <w:jc w:val="center"/>
        <w:rPr>
          <w:sz w:val="28"/>
          <w:szCs w:val="28"/>
          <w:lang w:val="en-US"/>
        </w:rPr>
      </w:pP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6416675" cy="3744595"/>
            <wp:effectExtent l="0" t="0" r="14605" b="4445"/>
            <wp:docPr id="4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74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Pr="00EA4F55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36 - </w:t>
      </w:r>
      <w:r>
        <w:rPr>
          <w:sz w:val="28"/>
          <w:szCs w:val="28"/>
          <w:lang w:val="en-US"/>
        </w:rPr>
        <w:t>T</w:t>
      </w:r>
      <w:r w:rsidRPr="00EA4F55">
        <w:rPr>
          <w:sz w:val="28"/>
          <w:szCs w:val="28"/>
        </w:rPr>
        <w:t>2</w:t>
      </w:r>
    </w:p>
    <w:p w:rsidR="00325EAA" w:rsidRPr="00EA4F55" w:rsidRDefault="00325EAA">
      <w:pPr>
        <w:jc w:val="center"/>
        <w:rPr>
          <w:sz w:val="28"/>
          <w:szCs w:val="28"/>
        </w:rPr>
      </w:pPr>
    </w:p>
    <w:p w:rsidR="00325EAA" w:rsidRDefault="00F5613F">
      <w:pPr>
        <w:rPr>
          <w:sz w:val="28"/>
          <w:szCs w:val="28"/>
        </w:rPr>
      </w:pPr>
      <w:r>
        <w:rPr>
          <w:sz w:val="28"/>
          <w:szCs w:val="28"/>
        </w:rPr>
        <w:t xml:space="preserve">- Неповторяющиеся чтения </w:t>
      </w:r>
    </w:p>
    <w:p w:rsidR="00325EAA" w:rsidRDefault="00325EAA">
      <w:pPr>
        <w:rPr>
          <w:sz w:val="28"/>
          <w:szCs w:val="28"/>
        </w:rPr>
      </w:pPr>
    </w:p>
    <w:p w:rsidR="00325EAA" w:rsidRDefault="00F5613F">
      <w:pPr>
        <w:rPr>
          <w:sz w:val="28"/>
          <w:szCs w:val="28"/>
        </w:rPr>
      </w:pPr>
      <w:r>
        <w:rPr>
          <w:sz w:val="28"/>
          <w:szCs w:val="28"/>
        </w:rPr>
        <w:t>T1</w:t>
      </w:r>
    </w:p>
    <w:p w:rsidR="00325EAA" w:rsidRDefault="00F5613F">
      <w:pPr>
        <w:rPr>
          <w:sz w:val="28"/>
          <w:szCs w:val="28"/>
        </w:rPr>
      </w:pPr>
      <w:r>
        <w:rPr>
          <w:sz w:val="28"/>
          <w:szCs w:val="28"/>
        </w:rPr>
        <w:t>use kursovaya_bd</w:t>
      </w:r>
    </w:p>
    <w:p w:rsidR="00325EAA" w:rsidRPr="00EA4F55" w:rsidRDefault="00F5613F">
      <w:pPr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SET GLOBAL TRANSACTION ISOLATION LEVEL READ COMMITTED;</w:t>
      </w:r>
    </w:p>
    <w:p w:rsidR="00325EAA" w:rsidRPr="00EA4F55" w:rsidRDefault="00F5613F">
      <w:pPr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start transaction;</w:t>
      </w:r>
    </w:p>
    <w:p w:rsidR="00325EAA" w:rsidRPr="00EA4F55" w:rsidRDefault="00F5613F">
      <w:pPr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select * from zena where Mesto_vistupleniya = 'CA';</w:t>
      </w:r>
    </w:p>
    <w:p w:rsidR="00325EAA" w:rsidRPr="00EA4F55" w:rsidRDefault="00325EAA">
      <w:pPr>
        <w:rPr>
          <w:sz w:val="28"/>
          <w:szCs w:val="28"/>
          <w:lang w:val="en-US"/>
        </w:rPr>
      </w:pPr>
    </w:p>
    <w:p w:rsidR="00325EAA" w:rsidRPr="00EA4F55" w:rsidRDefault="00F5613F">
      <w:pPr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T2</w:t>
      </w:r>
    </w:p>
    <w:p w:rsidR="00325EAA" w:rsidRPr="00EA4F55" w:rsidRDefault="00F5613F">
      <w:pPr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use kursovaya_bd</w:t>
      </w:r>
    </w:p>
    <w:p w:rsidR="00325EAA" w:rsidRPr="00EA4F55" w:rsidRDefault="00F5613F">
      <w:pPr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SET GLOBAL TRANSACTION ISOLATION LEVEL READ COMMITTED;</w:t>
      </w:r>
    </w:p>
    <w:p w:rsidR="00325EAA" w:rsidRPr="00EA4F55" w:rsidRDefault="00F5613F">
      <w:pPr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 xml:space="preserve">start </w:t>
      </w:r>
      <w:r w:rsidRPr="00EA4F55">
        <w:rPr>
          <w:sz w:val="28"/>
          <w:szCs w:val="28"/>
          <w:lang w:val="en-US"/>
        </w:rPr>
        <w:t>transaction;</w:t>
      </w:r>
    </w:p>
    <w:p w:rsidR="00325EAA" w:rsidRPr="00EA4F55" w:rsidRDefault="00F5613F">
      <w:pPr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lastRenderedPageBreak/>
        <w:t>update zena set Zena_bileta = 33333333 where Mesto_vistupleniya = 'CA';</w:t>
      </w:r>
    </w:p>
    <w:p w:rsidR="00325EAA" w:rsidRPr="00EA4F55" w:rsidRDefault="00F5613F">
      <w:pPr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commit;</w:t>
      </w:r>
    </w:p>
    <w:p w:rsidR="00325EAA" w:rsidRPr="00EA4F55" w:rsidRDefault="00325EAA">
      <w:pPr>
        <w:rPr>
          <w:sz w:val="28"/>
          <w:szCs w:val="28"/>
          <w:lang w:val="en-US"/>
        </w:rPr>
      </w:pPr>
    </w:p>
    <w:p w:rsidR="00325EAA" w:rsidRPr="00EA4F55" w:rsidRDefault="00F5613F">
      <w:pPr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T1</w:t>
      </w:r>
    </w:p>
    <w:p w:rsidR="00325EAA" w:rsidRPr="00EA4F55" w:rsidRDefault="00F5613F">
      <w:pPr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select * from zena where Mesto_vistupleniya = 'CA';</w:t>
      </w:r>
    </w:p>
    <w:p w:rsidR="00325EAA" w:rsidRDefault="00F5613F">
      <w:pPr>
        <w:rPr>
          <w:sz w:val="28"/>
          <w:szCs w:val="28"/>
        </w:rPr>
      </w:pPr>
      <w:r>
        <w:rPr>
          <w:sz w:val="28"/>
          <w:szCs w:val="28"/>
        </w:rPr>
        <w:t>commit;</w:t>
      </w:r>
    </w:p>
    <w:p w:rsidR="00325EAA" w:rsidRDefault="00325EAA">
      <w:pPr>
        <w:rPr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648835" cy="5327015"/>
            <wp:effectExtent l="0" t="0" r="14605" b="6985"/>
            <wp:docPr id="48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532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37 - Т1</w:t>
      </w:r>
    </w:p>
    <w:p w:rsidR="00325EAA" w:rsidRDefault="00325EAA">
      <w:pPr>
        <w:tabs>
          <w:tab w:val="left" w:pos="560"/>
        </w:tabs>
        <w:jc w:val="both"/>
        <w:rPr>
          <w:sz w:val="28"/>
          <w:szCs w:val="28"/>
        </w:rPr>
      </w:pPr>
    </w:p>
    <w:p w:rsidR="00325EAA" w:rsidRDefault="00325EAA">
      <w:pPr>
        <w:tabs>
          <w:tab w:val="left" w:pos="560"/>
        </w:tabs>
        <w:jc w:val="both"/>
        <w:rPr>
          <w:sz w:val="28"/>
          <w:szCs w:val="28"/>
        </w:rPr>
      </w:pPr>
    </w:p>
    <w:p w:rsidR="00325EAA" w:rsidRDefault="00325EAA">
      <w:pPr>
        <w:tabs>
          <w:tab w:val="left" w:pos="560"/>
        </w:tabs>
        <w:jc w:val="both"/>
        <w:rPr>
          <w:sz w:val="28"/>
          <w:szCs w:val="28"/>
        </w:rPr>
      </w:pPr>
    </w:p>
    <w:p w:rsidR="00325EAA" w:rsidRDefault="00325EAA">
      <w:pPr>
        <w:tabs>
          <w:tab w:val="left" w:pos="560"/>
        </w:tabs>
        <w:jc w:val="both"/>
        <w:rPr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6416675" cy="3744595"/>
            <wp:effectExtent l="0" t="0" r="14605" b="4445"/>
            <wp:docPr id="49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74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Pr="00EA4F55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38 - </w:t>
      </w:r>
      <w:r>
        <w:rPr>
          <w:sz w:val="28"/>
          <w:szCs w:val="28"/>
          <w:lang w:val="en-US"/>
        </w:rPr>
        <w:t>T</w:t>
      </w:r>
      <w:r w:rsidRPr="00EA4F55">
        <w:rPr>
          <w:sz w:val="28"/>
          <w:szCs w:val="28"/>
        </w:rPr>
        <w:t>2</w:t>
      </w:r>
    </w:p>
    <w:p w:rsidR="00325EAA" w:rsidRPr="00EA4F55" w:rsidRDefault="00325EAA">
      <w:pPr>
        <w:jc w:val="center"/>
        <w:rPr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sz w:val="28"/>
          <w:szCs w:val="28"/>
        </w:rPr>
        <w:t xml:space="preserve">Установить в обоих сеансах уровень изоляции </w:t>
      </w:r>
      <w:r>
        <w:rPr>
          <w:sz w:val="28"/>
          <w:szCs w:val="28"/>
          <w:lang w:val="en-US"/>
        </w:rPr>
        <w:t>REPEATABLE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READ</w:t>
      </w:r>
      <w:r>
        <w:rPr>
          <w:sz w:val="28"/>
          <w:szCs w:val="28"/>
        </w:rPr>
        <w:t>. Выполнить сценарии проверки наличия аномалий неповторяющихся чтений и фантомов.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 xml:space="preserve">Уровень изоляции : </w:t>
      </w:r>
      <w:r>
        <w:rPr>
          <w:sz w:val="28"/>
          <w:szCs w:val="28"/>
          <w:lang w:val="en-US"/>
        </w:rPr>
        <w:t>REPEATABLE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READ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 xml:space="preserve">- </w:t>
      </w:r>
      <w:r>
        <w:rPr>
          <w:rFonts w:eastAsia="monospace"/>
          <w:color w:val="000000"/>
          <w:sz w:val="28"/>
          <w:szCs w:val="28"/>
        </w:rPr>
        <w:t>Неповторяющиеся чтения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T1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use kursovaya_bd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SET GLOBAL TRANSACTION ISOLATION LEVEL REPEATABLE READ;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start transaction;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select * from zena where Mesto_vistupleniya = 'CA';</w:t>
      </w:r>
    </w:p>
    <w:p w:rsidR="00325EAA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T2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lastRenderedPageBreak/>
        <w:t>use kursovaya_bd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SET GLOBAL TRANSACTION ISOLATION LEVEL REPEATABLE READ;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start transaction;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update zena set Zena_bileta = 17171717 where Mesto_vistupleniya = 'CA';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commit;</w:t>
      </w:r>
    </w:p>
    <w:p w:rsidR="00325EAA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T1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select * from zena where</w:t>
      </w:r>
      <w:r>
        <w:rPr>
          <w:rFonts w:eastAsia="monospace"/>
          <w:color w:val="000000"/>
          <w:sz w:val="28"/>
          <w:szCs w:val="28"/>
          <w:lang w:val="en-US"/>
        </w:rPr>
        <w:t xml:space="preserve"> Mesto_vistupleniya = 'CA';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commit;</w:t>
      </w:r>
    </w:p>
    <w:p w:rsidR="00325EAA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6421755" cy="3720465"/>
            <wp:effectExtent l="0" t="0" r="9525" b="13335"/>
            <wp:docPr id="50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372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39 - </w:t>
      </w:r>
      <w:r>
        <w:rPr>
          <w:sz w:val="28"/>
          <w:szCs w:val="28"/>
          <w:lang w:val="en-US"/>
        </w:rPr>
        <w:t>T1</w:t>
      </w:r>
    </w:p>
    <w:p w:rsidR="00325EAA" w:rsidRDefault="00325EAA">
      <w:pPr>
        <w:jc w:val="center"/>
        <w:rPr>
          <w:sz w:val="28"/>
          <w:szCs w:val="28"/>
          <w:lang w:val="en-US"/>
        </w:rPr>
      </w:pP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6416675" cy="3744595"/>
            <wp:effectExtent l="0" t="0" r="14605" b="4445"/>
            <wp:docPr id="51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74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40 - Т2</w:t>
      </w:r>
    </w:p>
    <w:p w:rsidR="00325EAA" w:rsidRPr="00EA4F55" w:rsidRDefault="00325EAA">
      <w:pPr>
        <w:rPr>
          <w:sz w:val="28"/>
          <w:szCs w:val="28"/>
        </w:rPr>
      </w:pPr>
    </w:p>
    <w:p w:rsidR="00325EAA" w:rsidRPr="00EA4F55" w:rsidRDefault="00325EAA">
      <w:pPr>
        <w:rPr>
          <w:sz w:val="28"/>
          <w:szCs w:val="28"/>
        </w:rPr>
      </w:pPr>
    </w:p>
    <w:p w:rsidR="00325EAA" w:rsidRPr="00EA4F55" w:rsidRDefault="00325EAA">
      <w:pPr>
        <w:rPr>
          <w:sz w:val="28"/>
          <w:szCs w:val="28"/>
        </w:rPr>
      </w:pPr>
    </w:p>
    <w:p w:rsidR="00325EAA" w:rsidRPr="00EA4F55" w:rsidRDefault="00325EAA">
      <w:pPr>
        <w:rPr>
          <w:sz w:val="28"/>
          <w:szCs w:val="28"/>
        </w:rPr>
      </w:pPr>
    </w:p>
    <w:p w:rsidR="00325EAA" w:rsidRPr="00EA4F55" w:rsidRDefault="00325EAA">
      <w:pPr>
        <w:rPr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 xml:space="preserve">- </w:t>
      </w:r>
      <w:r>
        <w:rPr>
          <w:rFonts w:eastAsia="monospace"/>
          <w:color w:val="000000"/>
          <w:sz w:val="28"/>
          <w:szCs w:val="28"/>
        </w:rPr>
        <w:t>Фантомы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  <w:lang w:val="en-US"/>
        </w:rPr>
        <w:t>T</w:t>
      </w:r>
      <w:r w:rsidRPr="00EA4F55">
        <w:rPr>
          <w:rFonts w:eastAsia="monospace"/>
          <w:color w:val="000000"/>
          <w:sz w:val="28"/>
          <w:szCs w:val="28"/>
        </w:rPr>
        <w:t>1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  <w:lang w:val="en-US"/>
        </w:rPr>
        <w:t>use</w:t>
      </w:r>
      <w:r w:rsidRPr="00EA4F55">
        <w:rPr>
          <w:rFonts w:eastAsia="monospace"/>
          <w:color w:val="000000"/>
          <w:sz w:val="28"/>
          <w:szCs w:val="28"/>
        </w:rPr>
        <w:t xml:space="preserve"> </w:t>
      </w:r>
      <w:r>
        <w:rPr>
          <w:rFonts w:eastAsia="monospace"/>
          <w:color w:val="000000"/>
          <w:sz w:val="28"/>
          <w:szCs w:val="28"/>
          <w:lang w:val="en-US"/>
        </w:rPr>
        <w:t>kursovaya</w:t>
      </w:r>
      <w:r w:rsidRPr="00EA4F55">
        <w:rPr>
          <w:rFonts w:eastAsia="monospace"/>
          <w:color w:val="000000"/>
          <w:sz w:val="28"/>
          <w:szCs w:val="28"/>
        </w:rPr>
        <w:t>_</w:t>
      </w:r>
      <w:r>
        <w:rPr>
          <w:rFonts w:eastAsia="monospace"/>
          <w:color w:val="000000"/>
          <w:sz w:val="28"/>
          <w:szCs w:val="28"/>
          <w:lang w:val="en-US"/>
        </w:rPr>
        <w:t>bd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SET GLOBAL TRANSACTION ISOLATION LEVEL REPEATABLE READ;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select * from zena where Zena_bileta&gt;10000;</w:t>
      </w:r>
    </w:p>
    <w:p w:rsidR="00325EAA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T2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use kursovaya_bd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 xml:space="preserve">SET GLOBAL TRANSACTION </w:t>
      </w:r>
      <w:r>
        <w:rPr>
          <w:rFonts w:eastAsia="monospace"/>
          <w:color w:val="000000"/>
          <w:sz w:val="28"/>
          <w:szCs w:val="28"/>
          <w:lang w:val="en-US"/>
        </w:rPr>
        <w:t>ISOLATION LEVEL REPEATABLE READ;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lastRenderedPageBreak/>
        <w:t>update zena set Zena_bileta = 1000 where Mesto_vistupleniya = 'CA';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commit;</w:t>
      </w:r>
    </w:p>
    <w:p w:rsidR="00325EAA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T1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select * from zena where Zena_bileta&gt;10000;</w:t>
      </w:r>
    </w:p>
    <w:p w:rsidR="00325EAA" w:rsidRDefault="00F5613F">
      <w:pPr>
        <w:rPr>
          <w:rFonts w:eastAsia="monospace"/>
          <w:color w:val="000000"/>
          <w:sz w:val="28"/>
          <w:szCs w:val="28"/>
          <w:lang w:val="en-US"/>
        </w:rPr>
      </w:pPr>
      <w:r>
        <w:rPr>
          <w:rFonts w:eastAsia="monospace"/>
          <w:color w:val="000000"/>
          <w:sz w:val="28"/>
          <w:szCs w:val="28"/>
          <w:lang w:val="en-US"/>
        </w:rPr>
        <w:t>commit;</w:t>
      </w:r>
    </w:p>
    <w:p w:rsidR="00325EAA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4755515" cy="5174615"/>
            <wp:effectExtent l="0" t="0" r="14605" b="6985"/>
            <wp:docPr id="52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517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41 - Т1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6419850" cy="1486535"/>
            <wp:effectExtent l="0" t="0" r="11430" b="6985"/>
            <wp:docPr id="54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2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42 - Т2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tabs>
          <w:tab w:val="left" w:pos="560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Установить в обоих сеансах уровень изоляции </w:t>
      </w:r>
      <w:r>
        <w:rPr>
          <w:sz w:val="28"/>
          <w:szCs w:val="28"/>
          <w:lang w:val="en-US"/>
        </w:rPr>
        <w:t>SERIALIZABLE</w:t>
      </w:r>
      <w:r>
        <w:rPr>
          <w:sz w:val="28"/>
          <w:szCs w:val="28"/>
        </w:rPr>
        <w:t>. Выполнить сценарии проверки наличия фантомов.</w:t>
      </w:r>
    </w:p>
    <w:p w:rsidR="00325EAA" w:rsidRDefault="00325EAA">
      <w:pPr>
        <w:tabs>
          <w:tab w:val="left" w:pos="560"/>
        </w:tabs>
        <w:jc w:val="both"/>
        <w:rPr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 xml:space="preserve">Уровень изоляции : </w:t>
      </w:r>
      <w:r>
        <w:rPr>
          <w:sz w:val="28"/>
          <w:szCs w:val="28"/>
          <w:lang w:val="en-US"/>
        </w:rPr>
        <w:t>SERIALIZABLE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 xml:space="preserve">- </w:t>
      </w:r>
      <w:r>
        <w:rPr>
          <w:rFonts w:eastAsia="monospace"/>
          <w:color w:val="000000"/>
          <w:sz w:val="28"/>
          <w:szCs w:val="28"/>
        </w:rPr>
        <w:t>Фантомы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>T1</w:t>
      </w: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>use kursovaya_bd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SET GLOBAL TRANSACTION ISOLATION LEVEL SERIALIZABLE;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select * from zena where Zena_bileta&gt;10000;</w:t>
      </w:r>
    </w:p>
    <w:p w:rsidR="00325EAA" w:rsidRPr="00EA4F55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T2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use kursovaya_bd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 xml:space="preserve">SET GLOBAL </w:t>
      </w:r>
      <w:r w:rsidRPr="00EA4F55">
        <w:rPr>
          <w:rFonts w:eastAsia="monospace"/>
          <w:color w:val="000000"/>
          <w:sz w:val="28"/>
          <w:szCs w:val="28"/>
          <w:lang w:val="en-US"/>
        </w:rPr>
        <w:t>TRANSACTION ISOLATION LEVEL SERIALIZABLE;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update zena set Zena_bileta = 100000 where Mesto_vistupleniya = 'CA';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update zena set Zena_bileta = 100000 where Mesto_vistupleniya = 'Eldorado';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update zena set Zena_bileta = 100000 where Mesto_vistupleniya = 'Atl</w:t>
      </w:r>
      <w:r w:rsidRPr="00EA4F55">
        <w:rPr>
          <w:rFonts w:eastAsia="monospace"/>
          <w:color w:val="000000"/>
          <w:sz w:val="28"/>
          <w:szCs w:val="28"/>
          <w:lang w:val="en-US"/>
        </w:rPr>
        <w:t>anta';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commit;</w:t>
      </w:r>
    </w:p>
    <w:p w:rsidR="00325EAA" w:rsidRPr="00EA4F55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T1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lastRenderedPageBreak/>
        <w:t>select * from zena where Zena_bileta&gt;10000;</w:t>
      </w: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>commit;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6421755" cy="3720465"/>
            <wp:effectExtent l="0" t="0" r="9525" b="13335"/>
            <wp:docPr id="55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372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43 -  Т1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6416675" cy="3744595"/>
            <wp:effectExtent l="0" t="0" r="14605" b="4445"/>
            <wp:docPr id="56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74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44 - Т2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rPr>
          <w:rFonts w:eastAsia="monospace"/>
          <w:b/>
          <w:bCs/>
          <w:color w:val="000000"/>
          <w:sz w:val="28"/>
          <w:szCs w:val="28"/>
        </w:rPr>
      </w:pPr>
      <w:r>
        <w:rPr>
          <w:rFonts w:eastAsia="monospace"/>
          <w:b/>
          <w:bCs/>
          <w:color w:val="000000"/>
          <w:sz w:val="28"/>
          <w:szCs w:val="28"/>
          <w:lang w:val="en-US"/>
        </w:rPr>
        <w:t>// PostgreSQL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numPr>
          <w:ilvl w:val="0"/>
          <w:numId w:val="1"/>
        </w:numPr>
        <w:tabs>
          <w:tab w:val="clear" w:pos="1140"/>
          <w:tab w:val="left" w:pos="560"/>
        </w:tabs>
        <w:ind w:left="560" w:hanging="1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Установить в обоих сеансах уровень изоляции </w:t>
      </w:r>
      <w:r>
        <w:rPr>
          <w:sz w:val="28"/>
          <w:szCs w:val="28"/>
          <w:lang w:val="en-US"/>
        </w:rPr>
        <w:t>READ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UNCOMMITTED</w:t>
      </w:r>
      <w:r>
        <w:rPr>
          <w:sz w:val="28"/>
          <w:szCs w:val="28"/>
        </w:rPr>
        <w:t xml:space="preserve">. Выполнить сценарии проверки наличия аномалий потерянных </w:t>
      </w:r>
      <w:r>
        <w:rPr>
          <w:sz w:val="28"/>
          <w:szCs w:val="28"/>
        </w:rPr>
        <w:t>изменений и грязных чтений.</w:t>
      </w:r>
    </w:p>
    <w:p w:rsidR="00325EAA" w:rsidRDefault="00F5613F">
      <w:pPr>
        <w:numPr>
          <w:ilvl w:val="0"/>
          <w:numId w:val="1"/>
        </w:numPr>
        <w:tabs>
          <w:tab w:val="clear" w:pos="1140"/>
          <w:tab w:val="left" w:pos="560"/>
        </w:tabs>
        <w:ind w:left="560" w:hanging="1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Установить в обоих сеансах уровень изоляции </w:t>
      </w:r>
      <w:r>
        <w:rPr>
          <w:sz w:val="28"/>
          <w:szCs w:val="28"/>
          <w:lang w:val="en-US"/>
        </w:rPr>
        <w:t>READ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COMMITTED</w:t>
      </w:r>
      <w:r>
        <w:rPr>
          <w:sz w:val="28"/>
          <w:szCs w:val="28"/>
        </w:rPr>
        <w:t>. Выполнить сценарии проверки наличия аномалий грязных чтений и неповторяющихся чтений.</w:t>
      </w:r>
    </w:p>
    <w:p w:rsidR="00325EAA" w:rsidRDefault="00F5613F">
      <w:pPr>
        <w:numPr>
          <w:ilvl w:val="0"/>
          <w:numId w:val="1"/>
        </w:numPr>
        <w:tabs>
          <w:tab w:val="clear" w:pos="1140"/>
          <w:tab w:val="left" w:pos="560"/>
        </w:tabs>
        <w:ind w:left="560" w:hanging="1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Установить в обоих сеансах уровень изоляции </w:t>
      </w:r>
      <w:r>
        <w:rPr>
          <w:sz w:val="28"/>
          <w:szCs w:val="28"/>
          <w:lang w:val="en-US"/>
        </w:rPr>
        <w:t>REPEATABLE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READ</w:t>
      </w:r>
      <w:r>
        <w:rPr>
          <w:sz w:val="28"/>
          <w:szCs w:val="28"/>
        </w:rPr>
        <w:t>. Выполнить сценарии пр</w:t>
      </w:r>
      <w:r>
        <w:rPr>
          <w:sz w:val="28"/>
          <w:szCs w:val="28"/>
        </w:rPr>
        <w:t>оверки наличия аномалий неповторяющихся чтений и фантомов.</w:t>
      </w:r>
    </w:p>
    <w:p w:rsidR="00325EAA" w:rsidRDefault="00F5613F">
      <w:pPr>
        <w:numPr>
          <w:ilvl w:val="0"/>
          <w:numId w:val="1"/>
        </w:numPr>
        <w:tabs>
          <w:tab w:val="clear" w:pos="1140"/>
          <w:tab w:val="left" w:pos="560"/>
        </w:tabs>
        <w:ind w:left="560" w:hanging="1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Установить в обоих сеансах уровень изоляции </w:t>
      </w:r>
      <w:r>
        <w:rPr>
          <w:sz w:val="28"/>
          <w:szCs w:val="28"/>
          <w:lang w:val="en-US"/>
        </w:rPr>
        <w:t>SERIALIZABLE</w:t>
      </w:r>
      <w:r>
        <w:rPr>
          <w:sz w:val="28"/>
          <w:szCs w:val="28"/>
        </w:rPr>
        <w:t>. Выполнить сценарии проверки наличия фантомов.</w:t>
      </w:r>
    </w:p>
    <w:p w:rsidR="00325EAA" w:rsidRDefault="00325EAA">
      <w:pPr>
        <w:tabs>
          <w:tab w:val="left" w:pos="560"/>
        </w:tabs>
        <w:jc w:val="both"/>
        <w:rPr>
          <w:sz w:val="28"/>
          <w:szCs w:val="28"/>
        </w:rPr>
      </w:pPr>
    </w:p>
    <w:p w:rsidR="00325EAA" w:rsidRDefault="00F5613F">
      <w:pPr>
        <w:tabs>
          <w:tab w:val="left" w:pos="560"/>
        </w:tabs>
        <w:jc w:val="both"/>
        <w:rPr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6417945" cy="1062355"/>
            <wp:effectExtent l="0" t="0" r="13335" b="4445"/>
            <wp:docPr id="76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4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106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 xml:space="preserve">Уровень изоляции : </w:t>
      </w:r>
      <w:r>
        <w:rPr>
          <w:rFonts w:eastAsia="monospace"/>
          <w:color w:val="000000"/>
          <w:sz w:val="28"/>
          <w:szCs w:val="28"/>
        </w:rPr>
        <w:t>READ UNCOMMITTED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 xml:space="preserve">- Потерянные изменения </w:t>
      </w:r>
      <w:r>
        <w:rPr>
          <w:rFonts w:eastAsia="monospace"/>
          <w:color w:val="000000"/>
          <w:sz w:val="28"/>
          <w:szCs w:val="28"/>
        </w:rPr>
        <w:t xml:space="preserve">(в </w:t>
      </w:r>
      <w:r>
        <w:rPr>
          <w:rFonts w:eastAsia="monospace"/>
          <w:color w:val="000000"/>
          <w:sz w:val="28"/>
          <w:szCs w:val="28"/>
          <w:lang w:val="en-US"/>
        </w:rPr>
        <w:t>PostgreSQL</w:t>
      </w:r>
      <w:r w:rsidRPr="00EA4F55">
        <w:rPr>
          <w:rFonts w:eastAsia="monospace"/>
          <w:color w:val="000000"/>
          <w:sz w:val="28"/>
          <w:szCs w:val="28"/>
        </w:rPr>
        <w:t xml:space="preserve"> </w:t>
      </w:r>
      <w:r>
        <w:rPr>
          <w:rFonts w:eastAsia="monospace"/>
          <w:color w:val="000000"/>
          <w:sz w:val="28"/>
          <w:szCs w:val="28"/>
        </w:rPr>
        <w:t>это Аномалия се</w:t>
      </w:r>
      <w:r>
        <w:rPr>
          <w:rFonts w:eastAsia="monospace"/>
          <w:color w:val="000000"/>
          <w:sz w:val="28"/>
          <w:szCs w:val="28"/>
        </w:rPr>
        <w:t>риализации)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T1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\c kursovaya_bd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BEGIN TRANSACTION ISOLATION LEVEL READ UNCOMMITTED;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update "Musikalnaya_gruppa" set "God_obrazovaniya" = 2000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where "Nazvanie_gruppi" = 'tatu';</w:t>
      </w:r>
    </w:p>
    <w:p w:rsidR="00325EAA" w:rsidRPr="00EA4F55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T2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\c kursovaya_bd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BEGIN TRANSACTION ISOLATION LEVEL READ UNCOMMITTED;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update "</w:t>
      </w:r>
      <w:r w:rsidRPr="00EA4F55">
        <w:rPr>
          <w:rFonts w:eastAsia="monospace"/>
          <w:color w:val="000000"/>
          <w:sz w:val="28"/>
          <w:szCs w:val="28"/>
          <w:lang w:val="en-US"/>
        </w:rPr>
        <w:t>Musikalnaya_gruppa" set "God_obrazovaniya" = 1920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where "Nazvanie_gruppi" = 'tatu';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commit;</w:t>
      </w:r>
    </w:p>
    <w:p w:rsidR="00325EAA" w:rsidRPr="00EA4F55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 xml:space="preserve">T1 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commit;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select * from "Musikalnaya_gruppa";</w:t>
      </w:r>
    </w:p>
    <w:p w:rsidR="00325EAA" w:rsidRPr="00EA4F55" w:rsidRDefault="00325EAA">
      <w:pPr>
        <w:jc w:val="center"/>
        <w:rPr>
          <w:lang w:val="en-US"/>
        </w:rPr>
      </w:pP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6419850" cy="3781425"/>
            <wp:effectExtent l="0" t="0" r="11430" b="13335"/>
            <wp:docPr id="62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2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45</w:t>
      </w:r>
      <w:r>
        <w:rPr>
          <w:sz w:val="28"/>
          <w:szCs w:val="28"/>
        </w:rPr>
        <w:t xml:space="preserve"> - Т1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6421755" cy="4081780"/>
            <wp:effectExtent l="0" t="0" r="9525" b="2540"/>
            <wp:docPr id="63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2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408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325EAA">
      <w:pPr>
        <w:jc w:val="center"/>
      </w:pP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EA4F55">
        <w:rPr>
          <w:sz w:val="28"/>
          <w:szCs w:val="28"/>
        </w:rPr>
        <w:t>46</w:t>
      </w:r>
      <w:r>
        <w:rPr>
          <w:sz w:val="28"/>
          <w:szCs w:val="28"/>
        </w:rPr>
        <w:t xml:space="preserve"> - Т2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 xml:space="preserve">- </w:t>
      </w:r>
      <w:r>
        <w:rPr>
          <w:rFonts w:eastAsia="monospace"/>
          <w:color w:val="000000"/>
          <w:sz w:val="28"/>
          <w:szCs w:val="28"/>
        </w:rPr>
        <w:t xml:space="preserve">Грязное чтение (в </w:t>
      </w:r>
      <w:r>
        <w:rPr>
          <w:rFonts w:eastAsia="monospace"/>
          <w:color w:val="000000"/>
          <w:sz w:val="28"/>
          <w:szCs w:val="28"/>
          <w:lang w:val="en-US"/>
        </w:rPr>
        <w:t>PostgreSQL</w:t>
      </w:r>
      <w:r>
        <w:rPr>
          <w:rFonts w:eastAsia="monospace"/>
          <w:color w:val="000000"/>
          <w:sz w:val="28"/>
          <w:szCs w:val="28"/>
        </w:rPr>
        <w:t xml:space="preserve"> при уровне изоляции </w:t>
      </w:r>
      <w:r>
        <w:rPr>
          <w:rFonts w:eastAsia="monospace"/>
          <w:color w:val="000000"/>
          <w:sz w:val="28"/>
          <w:szCs w:val="28"/>
          <w:lang w:val="en-US"/>
        </w:rPr>
        <w:t>READ</w:t>
      </w:r>
      <w:r w:rsidRPr="00EA4F55">
        <w:rPr>
          <w:rFonts w:eastAsia="monospace"/>
          <w:color w:val="000000"/>
          <w:sz w:val="28"/>
          <w:szCs w:val="28"/>
        </w:rPr>
        <w:t xml:space="preserve"> </w:t>
      </w:r>
      <w:r>
        <w:rPr>
          <w:rFonts w:eastAsia="monospace"/>
          <w:color w:val="000000"/>
          <w:sz w:val="28"/>
          <w:szCs w:val="28"/>
          <w:lang w:val="en-US"/>
        </w:rPr>
        <w:t>UNCOMMITTED</w:t>
      </w:r>
      <w:r>
        <w:rPr>
          <w:rFonts w:eastAsia="monospace"/>
          <w:color w:val="000000"/>
          <w:sz w:val="28"/>
          <w:szCs w:val="28"/>
        </w:rPr>
        <w:t xml:space="preserve"> НЕ до</w:t>
      </w:r>
      <w:r>
        <w:rPr>
          <w:rFonts w:eastAsia="monospace"/>
          <w:color w:val="000000"/>
          <w:sz w:val="28"/>
          <w:szCs w:val="28"/>
        </w:rPr>
        <w:t>пускается)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 xml:space="preserve"> </w:t>
      </w: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6419850" cy="3781425"/>
            <wp:effectExtent l="0" t="0" r="11430" b="13335"/>
            <wp:docPr id="64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2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47 - Т1</w:t>
      </w: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6419850" cy="3781425"/>
            <wp:effectExtent l="0" t="0" r="11430" b="13335"/>
            <wp:docPr id="65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2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48 - Т2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tabs>
          <w:tab w:val="left" w:pos="560"/>
        </w:tabs>
        <w:ind w:left="42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325EAA" w:rsidRDefault="00F5613F">
      <w:pPr>
        <w:tabs>
          <w:tab w:val="left" w:pos="560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Установить в обоих сеансах уровень изоляции </w:t>
      </w:r>
      <w:r>
        <w:rPr>
          <w:sz w:val="28"/>
          <w:szCs w:val="28"/>
          <w:lang w:val="en-US"/>
        </w:rPr>
        <w:t>READ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COMMITTED</w:t>
      </w:r>
      <w:r>
        <w:rPr>
          <w:sz w:val="28"/>
          <w:szCs w:val="28"/>
        </w:rPr>
        <w:t>. Выполнить сценарии проверки наличия аномалий грязных чтений и неповторяющихся чтений.</w:t>
      </w:r>
    </w:p>
    <w:p w:rsidR="00325EAA" w:rsidRDefault="00325EAA">
      <w:pPr>
        <w:tabs>
          <w:tab w:val="left" w:pos="560"/>
        </w:tabs>
        <w:ind w:left="420"/>
        <w:jc w:val="both"/>
        <w:rPr>
          <w:sz w:val="28"/>
          <w:szCs w:val="28"/>
        </w:rPr>
      </w:pPr>
    </w:p>
    <w:p w:rsidR="00325EAA" w:rsidRDefault="00325EAA">
      <w:pPr>
        <w:tabs>
          <w:tab w:val="left" w:pos="560"/>
        </w:tabs>
        <w:ind w:left="420"/>
        <w:jc w:val="both"/>
        <w:rPr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 xml:space="preserve">Уровень изоляции : </w:t>
      </w:r>
      <w:r>
        <w:rPr>
          <w:sz w:val="28"/>
          <w:szCs w:val="28"/>
          <w:lang w:val="en-US"/>
        </w:rPr>
        <w:t>READ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COMMITTED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 xml:space="preserve">- </w:t>
      </w:r>
      <w:r>
        <w:rPr>
          <w:rFonts w:eastAsia="monospace"/>
          <w:color w:val="000000"/>
          <w:sz w:val="28"/>
          <w:szCs w:val="28"/>
        </w:rPr>
        <w:t>Грязное чтение</w:t>
      </w:r>
      <w:r w:rsidRPr="00EA4F55">
        <w:rPr>
          <w:rFonts w:eastAsia="monospace"/>
          <w:color w:val="000000"/>
          <w:sz w:val="28"/>
          <w:szCs w:val="28"/>
        </w:rPr>
        <w:t xml:space="preserve"> </w:t>
      </w:r>
      <w:r>
        <w:rPr>
          <w:rFonts w:eastAsia="monospace"/>
          <w:color w:val="000000"/>
          <w:sz w:val="28"/>
          <w:szCs w:val="28"/>
        </w:rPr>
        <w:t xml:space="preserve">(в </w:t>
      </w:r>
      <w:r>
        <w:rPr>
          <w:rFonts w:eastAsia="monospace"/>
          <w:color w:val="000000"/>
          <w:sz w:val="28"/>
          <w:szCs w:val="28"/>
          <w:lang w:val="en-US"/>
        </w:rPr>
        <w:t>PostgreSQL</w:t>
      </w:r>
      <w:r>
        <w:rPr>
          <w:rFonts w:eastAsia="monospace"/>
          <w:color w:val="000000"/>
          <w:sz w:val="28"/>
          <w:szCs w:val="28"/>
        </w:rPr>
        <w:t xml:space="preserve"> при уровне изоляции </w:t>
      </w:r>
      <w:r>
        <w:rPr>
          <w:rFonts w:eastAsia="monospace"/>
          <w:color w:val="000000"/>
          <w:sz w:val="28"/>
          <w:szCs w:val="28"/>
          <w:lang w:val="en-US"/>
        </w:rPr>
        <w:t>READ</w:t>
      </w:r>
      <w:r w:rsidRPr="00EA4F55">
        <w:rPr>
          <w:rFonts w:eastAsia="monospace"/>
          <w:color w:val="000000"/>
          <w:sz w:val="28"/>
          <w:szCs w:val="28"/>
        </w:rPr>
        <w:t xml:space="preserve"> </w:t>
      </w:r>
      <w:r>
        <w:rPr>
          <w:rFonts w:eastAsia="monospace"/>
          <w:color w:val="000000"/>
          <w:sz w:val="28"/>
          <w:szCs w:val="28"/>
          <w:lang w:val="en-US"/>
        </w:rPr>
        <w:t>COMMITTED</w:t>
      </w:r>
      <w:r>
        <w:rPr>
          <w:rFonts w:eastAsia="monospace"/>
          <w:color w:val="000000"/>
          <w:sz w:val="28"/>
          <w:szCs w:val="28"/>
        </w:rPr>
        <w:t xml:space="preserve"> НЕ допускается)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</w:rPr>
      </w:pPr>
      <w:r w:rsidRPr="00EA4F55">
        <w:rPr>
          <w:rFonts w:eastAsia="monospace"/>
          <w:color w:val="000000"/>
          <w:sz w:val="28"/>
          <w:szCs w:val="28"/>
        </w:rPr>
        <w:t xml:space="preserve"> 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T1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\c kursovaya_bd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lastRenderedPageBreak/>
        <w:t>BEGIN TRANSACTION ISOLATION LEVEL READ COMMITTED;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select * from "Musikalnaya_gruppa" where "Nazvanie_gruppi" = 'tatu';</w:t>
      </w:r>
    </w:p>
    <w:p w:rsidR="00325EAA" w:rsidRPr="00EA4F55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T2</w:t>
      </w:r>
    </w:p>
    <w:p w:rsidR="00325EAA" w:rsidRPr="00EA4F55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\c kursovaya_bd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BEGIN TRANSACTION ISOLATION L</w:t>
      </w:r>
      <w:r w:rsidRPr="00EA4F55">
        <w:rPr>
          <w:rFonts w:eastAsia="monospace"/>
          <w:color w:val="000000"/>
          <w:sz w:val="28"/>
          <w:szCs w:val="28"/>
          <w:lang w:val="en-US"/>
        </w:rPr>
        <w:t>EVEL READ COMMITTED;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update "Musikalnaya_gruppa" set "God_obrazovaniya" = 1999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where "Nazvanie_gruppi" = 'tatu';</w:t>
      </w:r>
    </w:p>
    <w:p w:rsidR="00325EAA" w:rsidRPr="00EA4F55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Pr="00EA4F55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T1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select * from "Musikalnaya_gruppa" where "Nazvanie_gruppi" = 'tatu';</w:t>
      </w:r>
    </w:p>
    <w:p w:rsidR="00325EAA" w:rsidRPr="00EA4F55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T2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rollback;</w:t>
      </w:r>
    </w:p>
    <w:p w:rsidR="00325EAA" w:rsidRPr="00EA4F55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T1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select * from "Musikalnaya_gruppa" where "</w:t>
      </w:r>
      <w:r w:rsidRPr="00EA4F55">
        <w:rPr>
          <w:rFonts w:eastAsia="monospace"/>
          <w:color w:val="000000"/>
          <w:sz w:val="28"/>
          <w:szCs w:val="28"/>
          <w:lang w:val="en-US"/>
        </w:rPr>
        <w:t>Nazvanie_gruppi" = 'tatu';</w:t>
      </w:r>
    </w:p>
    <w:p w:rsidR="00325EAA" w:rsidRPr="00EA4F55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6419850" cy="3781425"/>
            <wp:effectExtent l="0" t="0" r="11430" b="13335"/>
            <wp:docPr id="66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3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49 - Т1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6419850" cy="3781425"/>
            <wp:effectExtent l="0" t="0" r="11430" b="13335"/>
            <wp:docPr id="67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 3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50 - Т2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 xml:space="preserve">- </w:t>
      </w:r>
      <w:r>
        <w:rPr>
          <w:rFonts w:eastAsia="monospace"/>
          <w:color w:val="000000"/>
          <w:sz w:val="28"/>
          <w:szCs w:val="28"/>
        </w:rPr>
        <w:t>Неповторяющиеся чтения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>T1</w:t>
      </w: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>\c kursovaya_bd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BEGIN TRANSACTION ISOLATION LEVEL READ COMMITTED;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select * from "Musikalnaya_gruppa" where "Nazvanie_gruppi" = 'tatu';</w:t>
      </w:r>
    </w:p>
    <w:p w:rsidR="00325EAA" w:rsidRPr="00EA4F55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T2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\c kursovaya_bd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 xml:space="preserve">BEGIN </w:t>
      </w:r>
      <w:r w:rsidRPr="00EA4F55">
        <w:rPr>
          <w:rFonts w:eastAsia="monospace"/>
          <w:color w:val="000000"/>
          <w:sz w:val="28"/>
          <w:szCs w:val="28"/>
          <w:lang w:val="en-US"/>
        </w:rPr>
        <w:t>TRANSACTION ISOLATION LEVEL READ COMMITTED;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update "Musikalnaya_gruppa" set "God_obrazovaniya" = 1999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where "Nazvanie_gruppi" = 'tatu';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commit;</w:t>
      </w:r>
    </w:p>
    <w:p w:rsidR="00325EAA" w:rsidRPr="00EA4F55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T1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select * from "Musikalnaya_gruppa" where "Nazvanie_gruppi" = 'tatu';</w:t>
      </w: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>commit;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6419850" cy="3781425"/>
            <wp:effectExtent l="0" t="0" r="11430" b="13335"/>
            <wp:docPr id="68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 3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51 - Т1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6419850" cy="3781425"/>
            <wp:effectExtent l="0" t="0" r="11430" b="13335"/>
            <wp:docPr id="69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3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52 - Т2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numPr>
          <w:ilvl w:val="0"/>
          <w:numId w:val="1"/>
        </w:numPr>
        <w:tabs>
          <w:tab w:val="clear" w:pos="1140"/>
          <w:tab w:val="left" w:pos="560"/>
        </w:tabs>
        <w:ind w:left="560" w:hanging="1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Установить в обоих сеансах уровень изоляции </w:t>
      </w:r>
      <w:r>
        <w:rPr>
          <w:sz w:val="28"/>
          <w:szCs w:val="28"/>
          <w:lang w:val="en-US"/>
        </w:rPr>
        <w:t>REPEATABLE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READ</w:t>
      </w:r>
      <w:r>
        <w:rPr>
          <w:sz w:val="28"/>
          <w:szCs w:val="28"/>
        </w:rPr>
        <w:t>. Выполнить сценарии проверки наличия аномалий неповторяющихся чтений и фантомов.</w:t>
      </w:r>
    </w:p>
    <w:p w:rsidR="00325EAA" w:rsidRDefault="00325EAA">
      <w:pPr>
        <w:rPr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>Уровень изоляции :</w:t>
      </w:r>
      <w:r>
        <w:rPr>
          <w:rFonts w:eastAsia="monospace"/>
          <w:color w:val="000000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REPEATABLE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READ</w:t>
      </w:r>
      <w:r w:rsidRPr="00EA4F55">
        <w:rPr>
          <w:sz w:val="28"/>
          <w:szCs w:val="28"/>
        </w:rPr>
        <w:t xml:space="preserve"> </w:t>
      </w:r>
      <w:r>
        <w:rPr>
          <w:rFonts w:eastAsia="monospace"/>
          <w:color w:val="000000"/>
          <w:sz w:val="28"/>
          <w:szCs w:val="28"/>
        </w:rPr>
        <w:t xml:space="preserve">(в </w:t>
      </w:r>
      <w:r>
        <w:rPr>
          <w:rFonts w:eastAsia="monospace"/>
          <w:color w:val="000000"/>
          <w:sz w:val="28"/>
          <w:szCs w:val="28"/>
          <w:lang w:val="en-US"/>
        </w:rPr>
        <w:t>PostgreSQL</w:t>
      </w:r>
      <w:r>
        <w:rPr>
          <w:rFonts w:eastAsia="monospace"/>
          <w:color w:val="000000"/>
          <w:sz w:val="28"/>
          <w:szCs w:val="28"/>
        </w:rPr>
        <w:t xml:space="preserve"> при уровне изоляции </w:t>
      </w:r>
      <w:r>
        <w:rPr>
          <w:sz w:val="28"/>
          <w:szCs w:val="28"/>
          <w:lang w:val="en-US"/>
        </w:rPr>
        <w:t>REPEATABLE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READ</w:t>
      </w:r>
      <w:r>
        <w:rPr>
          <w:rFonts w:eastAsia="monospace"/>
          <w:color w:val="000000"/>
          <w:sz w:val="28"/>
          <w:szCs w:val="28"/>
        </w:rPr>
        <w:t xml:space="preserve"> НЕ допуск</w:t>
      </w:r>
      <w:r>
        <w:rPr>
          <w:rFonts w:eastAsia="monospace"/>
          <w:color w:val="000000"/>
          <w:sz w:val="28"/>
          <w:szCs w:val="28"/>
        </w:rPr>
        <w:t>ается)</w:t>
      </w:r>
    </w:p>
    <w:p w:rsidR="00325EAA" w:rsidRPr="00EA4F55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rPr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 xml:space="preserve">- </w:t>
      </w:r>
      <w:r>
        <w:rPr>
          <w:sz w:val="28"/>
          <w:szCs w:val="28"/>
        </w:rPr>
        <w:t>неповторяющи</w:t>
      </w:r>
      <w:r>
        <w:rPr>
          <w:sz w:val="28"/>
          <w:szCs w:val="28"/>
        </w:rPr>
        <w:t>еся чтения</w:t>
      </w:r>
    </w:p>
    <w:p w:rsidR="00325EAA" w:rsidRDefault="00325EAA">
      <w:pPr>
        <w:rPr>
          <w:sz w:val="28"/>
          <w:szCs w:val="28"/>
        </w:rPr>
      </w:pPr>
    </w:p>
    <w:p w:rsidR="00325EAA" w:rsidRDefault="00F5613F">
      <w:pPr>
        <w:rPr>
          <w:sz w:val="28"/>
          <w:szCs w:val="28"/>
        </w:rPr>
      </w:pPr>
      <w:r>
        <w:rPr>
          <w:sz w:val="28"/>
          <w:szCs w:val="28"/>
        </w:rPr>
        <w:t>T1</w:t>
      </w:r>
    </w:p>
    <w:p w:rsidR="00325EAA" w:rsidRDefault="00F5613F">
      <w:pPr>
        <w:rPr>
          <w:sz w:val="28"/>
          <w:szCs w:val="28"/>
        </w:rPr>
      </w:pPr>
      <w:r>
        <w:rPr>
          <w:sz w:val="28"/>
          <w:szCs w:val="28"/>
        </w:rPr>
        <w:t>\c kursovaya_bd</w:t>
      </w:r>
    </w:p>
    <w:p w:rsidR="00325EAA" w:rsidRPr="00EA4F55" w:rsidRDefault="00F5613F">
      <w:pPr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BEGIN TRANSACTION ISOLATION LEVEL REPEATABLE READ;</w:t>
      </w:r>
    </w:p>
    <w:p w:rsidR="00325EAA" w:rsidRPr="00EA4F55" w:rsidRDefault="00F5613F">
      <w:pPr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select * from "Musikalnaya_gruppa" where "Nazvanie_gruppi" = 'tatu';</w:t>
      </w:r>
    </w:p>
    <w:p w:rsidR="00325EAA" w:rsidRPr="00EA4F55" w:rsidRDefault="00325EAA">
      <w:pPr>
        <w:rPr>
          <w:sz w:val="28"/>
          <w:szCs w:val="28"/>
          <w:lang w:val="en-US"/>
        </w:rPr>
      </w:pPr>
    </w:p>
    <w:p w:rsidR="00325EAA" w:rsidRPr="00EA4F55" w:rsidRDefault="00F5613F">
      <w:pPr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T2</w:t>
      </w:r>
    </w:p>
    <w:p w:rsidR="00325EAA" w:rsidRPr="00EA4F55" w:rsidRDefault="00F5613F">
      <w:pPr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\c kursovaya_bd</w:t>
      </w:r>
    </w:p>
    <w:p w:rsidR="00325EAA" w:rsidRPr="00EA4F55" w:rsidRDefault="00F5613F">
      <w:pPr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BEGIN TRANSACTION ISOLATION LEVEL REPEATABLE READ;</w:t>
      </w:r>
    </w:p>
    <w:p w:rsidR="00325EAA" w:rsidRPr="00EA4F55" w:rsidRDefault="00F5613F">
      <w:pPr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update "</w:t>
      </w:r>
      <w:r w:rsidRPr="00EA4F55">
        <w:rPr>
          <w:sz w:val="28"/>
          <w:szCs w:val="28"/>
          <w:lang w:val="en-US"/>
        </w:rPr>
        <w:t>Musikalnaya_gruppa" set "God_obrazovaniya" = 2000</w:t>
      </w:r>
    </w:p>
    <w:p w:rsidR="00325EAA" w:rsidRPr="00EA4F55" w:rsidRDefault="00F5613F">
      <w:pPr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where "Nazvanie_gruppi" = 'tatu';</w:t>
      </w:r>
    </w:p>
    <w:p w:rsidR="00325EAA" w:rsidRPr="00EA4F55" w:rsidRDefault="00F5613F">
      <w:pPr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commit;</w:t>
      </w:r>
    </w:p>
    <w:p w:rsidR="00325EAA" w:rsidRPr="00EA4F55" w:rsidRDefault="00325EAA">
      <w:pPr>
        <w:rPr>
          <w:sz w:val="28"/>
          <w:szCs w:val="28"/>
          <w:lang w:val="en-US"/>
        </w:rPr>
      </w:pPr>
    </w:p>
    <w:p w:rsidR="00325EAA" w:rsidRPr="00EA4F55" w:rsidRDefault="00F5613F">
      <w:pPr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T1</w:t>
      </w:r>
    </w:p>
    <w:p w:rsidR="00325EAA" w:rsidRPr="00EA4F55" w:rsidRDefault="00F5613F">
      <w:pPr>
        <w:rPr>
          <w:sz w:val="28"/>
          <w:szCs w:val="28"/>
          <w:lang w:val="en-US"/>
        </w:rPr>
      </w:pPr>
      <w:r w:rsidRPr="00EA4F55">
        <w:rPr>
          <w:sz w:val="28"/>
          <w:szCs w:val="28"/>
          <w:lang w:val="en-US"/>
        </w:rPr>
        <w:t>select * from "Musikalnaya_gruppa" where "Nazvanie_gruppi" = 'tatu';</w:t>
      </w:r>
    </w:p>
    <w:p w:rsidR="00325EAA" w:rsidRDefault="00F5613F">
      <w:pPr>
        <w:rPr>
          <w:sz w:val="28"/>
          <w:szCs w:val="28"/>
        </w:rPr>
      </w:pPr>
      <w:r>
        <w:rPr>
          <w:sz w:val="28"/>
          <w:szCs w:val="28"/>
        </w:rPr>
        <w:t>commit;</w:t>
      </w:r>
    </w:p>
    <w:p w:rsidR="00325EAA" w:rsidRDefault="00325EAA">
      <w:pPr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6419850" cy="3781425"/>
            <wp:effectExtent l="0" t="0" r="11430" b="13335"/>
            <wp:docPr id="70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3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53 - Т1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6419850" cy="3781425"/>
            <wp:effectExtent l="0" t="0" r="11430" b="13335"/>
            <wp:docPr id="71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 3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54 - Т2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rPr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 xml:space="preserve">- </w:t>
      </w:r>
      <w:r>
        <w:rPr>
          <w:sz w:val="28"/>
          <w:szCs w:val="28"/>
        </w:rPr>
        <w:t xml:space="preserve">фантомы (в </w:t>
      </w:r>
      <w:r>
        <w:rPr>
          <w:sz w:val="28"/>
          <w:szCs w:val="28"/>
          <w:lang w:val="en-US"/>
        </w:rPr>
        <w:t>PostgreSQL</w:t>
      </w:r>
      <w:r>
        <w:rPr>
          <w:sz w:val="28"/>
          <w:szCs w:val="28"/>
        </w:rPr>
        <w:t xml:space="preserve"> НЕ допускаются)</w:t>
      </w:r>
    </w:p>
    <w:p w:rsidR="00325EAA" w:rsidRDefault="00325EAA">
      <w:pPr>
        <w:rPr>
          <w:sz w:val="28"/>
          <w:szCs w:val="28"/>
        </w:rPr>
      </w:pPr>
    </w:p>
    <w:p w:rsidR="00325EAA" w:rsidRDefault="00F561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T1</w:t>
      </w:r>
    </w:p>
    <w:p w:rsidR="00325EAA" w:rsidRDefault="00F561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\c kursovaya_bd</w:t>
      </w:r>
    </w:p>
    <w:p w:rsidR="00325EAA" w:rsidRDefault="00F561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BEGIN TRANSACTION ISOLATION LEVEL REPEATABLE READ;</w:t>
      </w:r>
    </w:p>
    <w:p w:rsidR="00325EAA" w:rsidRDefault="00F561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* from "Musikalnaya_gruppa" where "God_obrazovaniya" &gt; 2010;</w:t>
      </w:r>
    </w:p>
    <w:p w:rsidR="00325EAA" w:rsidRDefault="00325EAA">
      <w:pPr>
        <w:rPr>
          <w:sz w:val="28"/>
          <w:szCs w:val="28"/>
          <w:lang w:val="en-US"/>
        </w:rPr>
      </w:pPr>
    </w:p>
    <w:p w:rsidR="00325EAA" w:rsidRDefault="00F561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T2</w:t>
      </w:r>
    </w:p>
    <w:p w:rsidR="00325EAA" w:rsidRDefault="00F561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\c kursovaya_bd</w:t>
      </w:r>
    </w:p>
    <w:p w:rsidR="00325EAA" w:rsidRDefault="00F561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BEGIN TRANSACTION ISOLATION LEVEL REPEATABLE READ;</w:t>
      </w:r>
    </w:p>
    <w:p w:rsidR="00325EAA" w:rsidRDefault="00F561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"Musikalnaya_gruppa" set "God_obrazovaniya"</w:t>
      </w:r>
      <w:r>
        <w:rPr>
          <w:sz w:val="28"/>
          <w:szCs w:val="28"/>
          <w:lang w:val="en-US"/>
        </w:rPr>
        <w:t xml:space="preserve"> = 2018 where "Nazvanie_gruppi" = 'black';</w:t>
      </w:r>
    </w:p>
    <w:p w:rsidR="00325EAA" w:rsidRDefault="00F561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commit;</w:t>
      </w:r>
    </w:p>
    <w:p w:rsidR="00325EAA" w:rsidRDefault="00325EAA">
      <w:pPr>
        <w:rPr>
          <w:sz w:val="28"/>
          <w:szCs w:val="28"/>
          <w:lang w:val="en-US"/>
        </w:rPr>
      </w:pPr>
    </w:p>
    <w:p w:rsidR="00325EAA" w:rsidRDefault="00F561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T1</w:t>
      </w:r>
    </w:p>
    <w:p w:rsidR="00325EAA" w:rsidRDefault="00F561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* from "Musikalnaya_gruppa" where "God_obrazovaniya" &gt; 2010;</w:t>
      </w:r>
    </w:p>
    <w:p w:rsidR="00325EAA" w:rsidRDefault="00F561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commit;</w:t>
      </w:r>
    </w:p>
    <w:p w:rsidR="00325EAA" w:rsidRDefault="00325EAA">
      <w:pPr>
        <w:rPr>
          <w:sz w:val="28"/>
          <w:szCs w:val="28"/>
          <w:lang w:val="en-US"/>
        </w:rPr>
      </w:pP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6419850" cy="3781425"/>
            <wp:effectExtent l="0" t="0" r="11430" b="13335"/>
            <wp:docPr id="72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3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55 - Т1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6419850" cy="3781425"/>
            <wp:effectExtent l="0" t="0" r="11430" b="13335"/>
            <wp:docPr id="73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3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56 - Т2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p w:rsidR="00325EAA" w:rsidRDefault="00F5613F">
      <w:pPr>
        <w:numPr>
          <w:ilvl w:val="0"/>
          <w:numId w:val="1"/>
        </w:numPr>
        <w:tabs>
          <w:tab w:val="clear" w:pos="1140"/>
          <w:tab w:val="left" w:pos="560"/>
        </w:tabs>
        <w:ind w:left="560" w:hanging="1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Установить в обоих сеансах уровень изоляции </w:t>
      </w:r>
      <w:r>
        <w:rPr>
          <w:sz w:val="28"/>
          <w:szCs w:val="28"/>
          <w:lang w:val="en-US"/>
        </w:rPr>
        <w:t>SERIALIZABLE</w:t>
      </w:r>
      <w:r>
        <w:rPr>
          <w:sz w:val="28"/>
          <w:szCs w:val="28"/>
        </w:rPr>
        <w:t xml:space="preserve">. Выполнить сценарии </w:t>
      </w:r>
      <w:r>
        <w:rPr>
          <w:sz w:val="28"/>
          <w:szCs w:val="28"/>
        </w:rPr>
        <w:t>проверки наличия фантомов.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 xml:space="preserve">Уровень изоляции : </w:t>
      </w:r>
      <w:r>
        <w:rPr>
          <w:sz w:val="28"/>
          <w:szCs w:val="28"/>
          <w:lang w:val="en-US"/>
        </w:rPr>
        <w:t>SERIALIZABLE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 xml:space="preserve">- </w:t>
      </w:r>
      <w:r>
        <w:rPr>
          <w:rFonts w:eastAsia="monospace"/>
          <w:color w:val="000000"/>
          <w:sz w:val="28"/>
          <w:szCs w:val="28"/>
        </w:rPr>
        <w:t>Фантомы</w:t>
      </w:r>
      <w:r>
        <w:rPr>
          <w:rFonts w:eastAsia="monospace"/>
          <w:color w:val="000000"/>
          <w:sz w:val="28"/>
          <w:szCs w:val="28"/>
        </w:rPr>
        <w:t xml:space="preserve"> </w:t>
      </w:r>
      <w:r>
        <w:rPr>
          <w:rFonts w:eastAsia="monospace"/>
          <w:color w:val="000000"/>
          <w:sz w:val="28"/>
          <w:szCs w:val="28"/>
        </w:rPr>
        <w:t xml:space="preserve">(в </w:t>
      </w:r>
      <w:r>
        <w:rPr>
          <w:rFonts w:eastAsia="monospace"/>
          <w:color w:val="000000"/>
          <w:sz w:val="28"/>
          <w:szCs w:val="28"/>
          <w:lang w:val="en-US"/>
        </w:rPr>
        <w:t>PostgreSQL</w:t>
      </w:r>
      <w:r w:rsidRPr="00EA4F55">
        <w:rPr>
          <w:rFonts w:eastAsia="monospace"/>
          <w:color w:val="000000"/>
          <w:sz w:val="28"/>
          <w:szCs w:val="28"/>
        </w:rPr>
        <w:t xml:space="preserve"> </w:t>
      </w:r>
      <w:r>
        <w:rPr>
          <w:rFonts w:eastAsia="monospace"/>
          <w:color w:val="000000"/>
          <w:sz w:val="28"/>
          <w:szCs w:val="28"/>
        </w:rPr>
        <w:t>это не реализуется)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T1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\c kursovaya_bd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BEGIN TRANSACTION ISOLATION LEVEL SERIALIZABLE;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select * from "Musikalnaya_gruppa" where "God_obrazovaniya" &gt; 2010;</w:t>
      </w:r>
    </w:p>
    <w:p w:rsidR="00325EAA" w:rsidRPr="00EA4F55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T2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 xml:space="preserve">\c </w:t>
      </w:r>
      <w:r w:rsidRPr="00EA4F55">
        <w:rPr>
          <w:rFonts w:eastAsia="monospace"/>
          <w:color w:val="000000"/>
          <w:sz w:val="28"/>
          <w:szCs w:val="28"/>
          <w:lang w:val="en-US"/>
        </w:rPr>
        <w:t>kursovaya_bd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BEGIN TRANSACTION ISOLATION LEVEL SERIALIZABLE;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update "Musikalnaya_gruppa" set "God_obrazovaniya" = 2018 where "Nazvanie_gruppi" = 'tatu';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commit;</w:t>
      </w:r>
    </w:p>
    <w:p w:rsidR="00325EAA" w:rsidRPr="00EA4F55" w:rsidRDefault="00325EAA">
      <w:pPr>
        <w:rPr>
          <w:rFonts w:eastAsia="monospace"/>
          <w:color w:val="000000"/>
          <w:sz w:val="28"/>
          <w:szCs w:val="28"/>
          <w:lang w:val="en-US"/>
        </w:rPr>
      </w:pP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T1</w:t>
      </w:r>
    </w:p>
    <w:p w:rsidR="00325EAA" w:rsidRPr="00EA4F55" w:rsidRDefault="00F5613F">
      <w:pPr>
        <w:rPr>
          <w:rFonts w:eastAsia="monospace"/>
          <w:color w:val="000000"/>
          <w:sz w:val="28"/>
          <w:szCs w:val="28"/>
          <w:lang w:val="en-US"/>
        </w:rPr>
      </w:pPr>
      <w:r w:rsidRPr="00EA4F55">
        <w:rPr>
          <w:rFonts w:eastAsia="monospace"/>
          <w:color w:val="000000"/>
          <w:sz w:val="28"/>
          <w:szCs w:val="28"/>
          <w:lang w:val="en-US"/>
        </w:rPr>
        <w:t>select * from "Musikalnaya_gruppa" where "God_obrazovaniya" &gt; 2010;</w:t>
      </w:r>
    </w:p>
    <w:p w:rsidR="00325EAA" w:rsidRDefault="00F5613F">
      <w:pPr>
        <w:rPr>
          <w:rFonts w:eastAsia="monospace"/>
          <w:color w:val="000000"/>
          <w:sz w:val="28"/>
          <w:szCs w:val="28"/>
        </w:rPr>
      </w:pPr>
      <w:r>
        <w:rPr>
          <w:rFonts w:eastAsia="monospace"/>
          <w:color w:val="000000"/>
          <w:sz w:val="28"/>
          <w:szCs w:val="28"/>
        </w:rPr>
        <w:t>commit;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631815" cy="3573780"/>
            <wp:effectExtent l="0" t="0" r="6985" b="7620"/>
            <wp:docPr id="74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3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357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57 -</w:t>
      </w:r>
      <w:r>
        <w:rPr>
          <w:sz w:val="28"/>
          <w:szCs w:val="28"/>
        </w:rPr>
        <w:t xml:space="preserve"> Т1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Default="00F5613F">
      <w:pPr>
        <w:jc w:val="center"/>
      </w:pPr>
      <w:r>
        <w:rPr>
          <w:noProof/>
        </w:rPr>
        <w:drawing>
          <wp:inline distT="0" distB="0" distL="114300" distR="114300">
            <wp:extent cx="6419850" cy="3781425"/>
            <wp:effectExtent l="0" t="0" r="11430" b="13335"/>
            <wp:docPr id="75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3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58 - Т2</w:t>
      </w:r>
    </w:p>
    <w:p w:rsidR="00325EAA" w:rsidRDefault="00325EAA">
      <w:pPr>
        <w:jc w:val="center"/>
        <w:rPr>
          <w:sz w:val="28"/>
          <w:szCs w:val="28"/>
        </w:rPr>
      </w:pPr>
    </w:p>
    <w:p w:rsidR="00325EAA" w:rsidRPr="00EA4F55" w:rsidRDefault="00F5613F">
      <w:pPr>
        <w:rPr>
          <w:b/>
          <w:bCs/>
          <w:sz w:val="28"/>
          <w:szCs w:val="28"/>
        </w:rPr>
      </w:pPr>
      <w:r w:rsidRPr="00EA4F55">
        <w:rPr>
          <w:b/>
          <w:bCs/>
          <w:sz w:val="28"/>
          <w:szCs w:val="28"/>
        </w:rPr>
        <w:lastRenderedPageBreak/>
        <w:t xml:space="preserve">// </w:t>
      </w:r>
      <w:r>
        <w:rPr>
          <w:b/>
          <w:bCs/>
          <w:sz w:val="28"/>
          <w:szCs w:val="28"/>
        </w:rPr>
        <w:t xml:space="preserve">Тупик в </w:t>
      </w:r>
      <w:r>
        <w:rPr>
          <w:b/>
          <w:bCs/>
          <w:sz w:val="28"/>
          <w:szCs w:val="28"/>
          <w:lang w:val="en-US"/>
        </w:rPr>
        <w:t>Mysql</w:t>
      </w:r>
    </w:p>
    <w:p w:rsidR="00325EAA" w:rsidRPr="00EA4F55" w:rsidRDefault="00325EAA">
      <w:pPr>
        <w:rPr>
          <w:b/>
          <w:bCs/>
          <w:sz w:val="28"/>
          <w:szCs w:val="28"/>
        </w:rPr>
      </w:pPr>
    </w:p>
    <w:p w:rsidR="00325EAA" w:rsidRDefault="00F5613F">
      <w:pPr>
        <w:rPr>
          <w:sz w:val="28"/>
          <w:szCs w:val="28"/>
        </w:rPr>
      </w:pPr>
      <w:r>
        <w:rPr>
          <w:sz w:val="28"/>
          <w:szCs w:val="28"/>
        </w:rPr>
        <w:t xml:space="preserve">Уровень изоляции : </w:t>
      </w:r>
      <w:r>
        <w:rPr>
          <w:sz w:val="28"/>
          <w:szCs w:val="28"/>
          <w:lang w:val="en-US"/>
        </w:rPr>
        <w:t>SERIALIZABLE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F5613F">
      <w:r>
        <w:rPr>
          <w:noProof/>
        </w:rPr>
        <w:drawing>
          <wp:inline distT="0" distB="0" distL="114300" distR="114300">
            <wp:extent cx="6421755" cy="3720465"/>
            <wp:effectExtent l="0" t="0" r="9525" b="13335"/>
            <wp:docPr id="77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4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372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59 - Т1</w:t>
      </w:r>
    </w:p>
    <w:p w:rsidR="00325EAA" w:rsidRDefault="00F5613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6423025" cy="3920490"/>
            <wp:effectExtent l="0" t="0" r="8255" b="11430"/>
            <wp:docPr id="78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4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392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EAA" w:rsidRDefault="00F5613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60 - Т2</w:t>
      </w:r>
    </w:p>
    <w:p w:rsidR="00325EAA" w:rsidRDefault="00325EAA">
      <w:pPr>
        <w:rPr>
          <w:rFonts w:eastAsia="monospace"/>
          <w:color w:val="000000"/>
          <w:sz w:val="28"/>
          <w:szCs w:val="28"/>
        </w:rPr>
      </w:pPr>
    </w:p>
    <w:p w:rsidR="00325EAA" w:rsidRDefault="00325EAA">
      <w:pPr>
        <w:rPr>
          <w:sz w:val="28"/>
          <w:szCs w:val="28"/>
        </w:rPr>
      </w:pPr>
    </w:p>
    <w:sectPr w:rsidR="00325EAA">
      <w:footerReference w:type="default" r:id="rId72"/>
      <w:pgSz w:w="11906" w:h="16838"/>
      <w:pgMar w:top="1134" w:right="567" w:bottom="1134" w:left="1224" w:header="0" w:footer="709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613F" w:rsidRDefault="00F5613F">
      <w:pPr>
        <w:spacing w:after="0" w:line="240" w:lineRule="auto"/>
      </w:pPr>
      <w:r>
        <w:separator/>
      </w:r>
    </w:p>
  </w:endnote>
  <w:endnote w:type="continuationSeparator" w:id="0">
    <w:p w:rsidR="00F5613F" w:rsidRDefault="00F56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onospace">
    <w:altName w:val="Liberation Mono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5EAA" w:rsidRDefault="00F5613F">
    <w:pPr>
      <w:pStyle w:val="a8"/>
      <w:jc w:val="center"/>
    </w:pPr>
    <w:r>
      <w:fldChar w:fldCharType="begin"/>
    </w:r>
    <w:r>
      <w:instrText>PAGE</w:instrText>
    </w:r>
    <w:r>
      <w:fldChar w:fldCharType="separate"/>
    </w:r>
    <w:r w:rsidR="00EA4F55">
      <w:rPr>
        <w:noProof/>
      </w:rPr>
      <w:t>4</w:t>
    </w:r>
    <w:r>
      <w:fldChar w:fldCharType="end"/>
    </w:r>
  </w:p>
  <w:p w:rsidR="00325EAA" w:rsidRDefault="00325EAA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613F" w:rsidRDefault="00F5613F">
      <w:pPr>
        <w:spacing w:after="0" w:line="240" w:lineRule="auto"/>
      </w:pPr>
      <w:r>
        <w:separator/>
      </w:r>
    </w:p>
  </w:footnote>
  <w:footnote w:type="continuationSeparator" w:id="0">
    <w:p w:rsidR="00F5613F" w:rsidRDefault="00F561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CC0B19"/>
    <w:multiLevelType w:val="multilevel"/>
    <w:tmpl w:val="6CCC0B19"/>
    <w:lvl w:ilvl="0">
      <w:start w:val="1"/>
      <w:numFmt w:val="bullet"/>
      <w:lvlText w:val=""/>
      <w:lvlJc w:val="left"/>
      <w:pPr>
        <w:tabs>
          <w:tab w:val="left" w:pos="1140"/>
        </w:tabs>
        <w:ind w:left="11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860"/>
        </w:tabs>
        <w:ind w:left="18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580"/>
        </w:tabs>
        <w:ind w:left="25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3300"/>
        </w:tabs>
        <w:ind w:left="33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4020"/>
        </w:tabs>
        <w:ind w:left="40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740"/>
        </w:tabs>
        <w:ind w:left="47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460"/>
        </w:tabs>
        <w:ind w:left="54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6180"/>
        </w:tabs>
        <w:ind w:left="61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900"/>
        </w:tabs>
        <w:ind w:left="69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AA"/>
    <w:rsid w:val="00325EAA"/>
    <w:rsid w:val="00EA4F55"/>
    <w:rsid w:val="00F5613F"/>
    <w:rsid w:val="01E6402F"/>
    <w:rsid w:val="024B624C"/>
    <w:rsid w:val="02E64ABD"/>
    <w:rsid w:val="02F04461"/>
    <w:rsid w:val="03A17D0C"/>
    <w:rsid w:val="04B83049"/>
    <w:rsid w:val="06AD7878"/>
    <w:rsid w:val="0750790B"/>
    <w:rsid w:val="07A70BDA"/>
    <w:rsid w:val="09AD5953"/>
    <w:rsid w:val="0B04138F"/>
    <w:rsid w:val="0B722E0D"/>
    <w:rsid w:val="0BED7314"/>
    <w:rsid w:val="0CAE6B11"/>
    <w:rsid w:val="0CBB0AA3"/>
    <w:rsid w:val="106E1428"/>
    <w:rsid w:val="10AF344A"/>
    <w:rsid w:val="10C8444E"/>
    <w:rsid w:val="140B0284"/>
    <w:rsid w:val="147951D7"/>
    <w:rsid w:val="14DA0089"/>
    <w:rsid w:val="14FD14D9"/>
    <w:rsid w:val="15392695"/>
    <w:rsid w:val="159F109B"/>
    <w:rsid w:val="170F1C6B"/>
    <w:rsid w:val="178C31CA"/>
    <w:rsid w:val="17E60727"/>
    <w:rsid w:val="18B87189"/>
    <w:rsid w:val="199C4F21"/>
    <w:rsid w:val="19CB3B0E"/>
    <w:rsid w:val="19F130B7"/>
    <w:rsid w:val="1A0A7026"/>
    <w:rsid w:val="1A3B2CEA"/>
    <w:rsid w:val="1AFC6AFD"/>
    <w:rsid w:val="1DAA2F13"/>
    <w:rsid w:val="1F2A5FFC"/>
    <w:rsid w:val="1FB27411"/>
    <w:rsid w:val="1FCE218E"/>
    <w:rsid w:val="20D5411B"/>
    <w:rsid w:val="23695B6E"/>
    <w:rsid w:val="2468224E"/>
    <w:rsid w:val="2494722A"/>
    <w:rsid w:val="289A5AB2"/>
    <w:rsid w:val="29B56EB1"/>
    <w:rsid w:val="2AF35285"/>
    <w:rsid w:val="2BEA4009"/>
    <w:rsid w:val="2C0236D4"/>
    <w:rsid w:val="2C647BD4"/>
    <w:rsid w:val="2CBE76DE"/>
    <w:rsid w:val="2EAE1DA8"/>
    <w:rsid w:val="2EF90332"/>
    <w:rsid w:val="2F9D78A3"/>
    <w:rsid w:val="2FA01F0E"/>
    <w:rsid w:val="2FC959B5"/>
    <w:rsid w:val="306A3655"/>
    <w:rsid w:val="30FF4653"/>
    <w:rsid w:val="312812A6"/>
    <w:rsid w:val="31700976"/>
    <w:rsid w:val="33CA30DF"/>
    <w:rsid w:val="35916654"/>
    <w:rsid w:val="360056CA"/>
    <w:rsid w:val="365665C1"/>
    <w:rsid w:val="383A03B7"/>
    <w:rsid w:val="38AC39B8"/>
    <w:rsid w:val="39076F87"/>
    <w:rsid w:val="3B8606C2"/>
    <w:rsid w:val="3BF11454"/>
    <w:rsid w:val="3C49123C"/>
    <w:rsid w:val="3C5777C6"/>
    <w:rsid w:val="3CA834D4"/>
    <w:rsid w:val="3FD47072"/>
    <w:rsid w:val="419E2749"/>
    <w:rsid w:val="43387797"/>
    <w:rsid w:val="43FC0094"/>
    <w:rsid w:val="449A5499"/>
    <w:rsid w:val="44CA384C"/>
    <w:rsid w:val="45485E29"/>
    <w:rsid w:val="45621063"/>
    <w:rsid w:val="458C03B7"/>
    <w:rsid w:val="46655E86"/>
    <w:rsid w:val="495A7119"/>
    <w:rsid w:val="495F06E1"/>
    <w:rsid w:val="4B196B1D"/>
    <w:rsid w:val="4C1E2587"/>
    <w:rsid w:val="4C263598"/>
    <w:rsid w:val="4C4F54F1"/>
    <w:rsid w:val="4D62648F"/>
    <w:rsid w:val="4DE53CDE"/>
    <w:rsid w:val="4DF93815"/>
    <w:rsid w:val="4E0437B1"/>
    <w:rsid w:val="4F007CC2"/>
    <w:rsid w:val="4FA56502"/>
    <w:rsid w:val="50360701"/>
    <w:rsid w:val="507902B0"/>
    <w:rsid w:val="50F268C4"/>
    <w:rsid w:val="51621050"/>
    <w:rsid w:val="53BE6CCF"/>
    <w:rsid w:val="55417A01"/>
    <w:rsid w:val="56A807F7"/>
    <w:rsid w:val="574717D3"/>
    <w:rsid w:val="597B7715"/>
    <w:rsid w:val="5A651C14"/>
    <w:rsid w:val="5AFC1851"/>
    <w:rsid w:val="5B0C3B43"/>
    <w:rsid w:val="5BC274E8"/>
    <w:rsid w:val="5C1031FC"/>
    <w:rsid w:val="5C5043F7"/>
    <w:rsid w:val="5D9A588C"/>
    <w:rsid w:val="5E8420FD"/>
    <w:rsid w:val="5ED431F8"/>
    <w:rsid w:val="5EE91517"/>
    <w:rsid w:val="61ED5BD2"/>
    <w:rsid w:val="638E1C71"/>
    <w:rsid w:val="63AD7E60"/>
    <w:rsid w:val="64985326"/>
    <w:rsid w:val="64A17CB3"/>
    <w:rsid w:val="66325637"/>
    <w:rsid w:val="673044D8"/>
    <w:rsid w:val="67803557"/>
    <w:rsid w:val="67E2161D"/>
    <w:rsid w:val="68A45629"/>
    <w:rsid w:val="68AC229F"/>
    <w:rsid w:val="6A266750"/>
    <w:rsid w:val="6ADB217E"/>
    <w:rsid w:val="6BEA302F"/>
    <w:rsid w:val="6D30018A"/>
    <w:rsid w:val="6D817695"/>
    <w:rsid w:val="6D9C19EC"/>
    <w:rsid w:val="6DDE27AA"/>
    <w:rsid w:val="6EE7350F"/>
    <w:rsid w:val="6FE01062"/>
    <w:rsid w:val="6FEA05FA"/>
    <w:rsid w:val="70E1416C"/>
    <w:rsid w:val="72F823DD"/>
    <w:rsid w:val="759810BD"/>
    <w:rsid w:val="788F18AA"/>
    <w:rsid w:val="79332BC9"/>
    <w:rsid w:val="79DD4EA9"/>
    <w:rsid w:val="7A467832"/>
    <w:rsid w:val="7A9966EA"/>
    <w:rsid w:val="7AA4238A"/>
    <w:rsid w:val="7B3D72F7"/>
    <w:rsid w:val="7D1072D4"/>
    <w:rsid w:val="7D72147B"/>
    <w:rsid w:val="7E083482"/>
    <w:rsid w:val="7F877AA4"/>
    <w:rsid w:val="7FC46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D332A04-5147-4AFA-B76E-2D079F79C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99" w:qFormat="1"/>
    <w:lsdException w:name="caption" w:qFormat="1"/>
    <w:lsdException w:name="List" w:qFormat="1"/>
    <w:lsdException w:name="Title" w:qFormat="1"/>
    <w:lsdException w:name="Default Paragraph Font" w:semiHidden="1" w:uiPriority="1" w:unhideWhenUsed="1" w:qFormat="1"/>
    <w:lsdException w:name="Body Text" w:qFormat="1"/>
    <w:lsdException w:name="Subtitle" w:qFormat="1"/>
    <w:lsdException w:name="Block Text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semiHidden="1" w:unhideWhenUsed="1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qFormat/>
    <w:rPr>
      <w:rFonts w:ascii="Tahoma" w:hAnsi="Tahoma" w:cs="Tahoma"/>
      <w:sz w:val="16"/>
      <w:szCs w:val="16"/>
    </w:rPr>
  </w:style>
  <w:style w:type="paragraph" w:styleId="a4">
    <w:name w:val="Plain Text"/>
    <w:basedOn w:val="a"/>
    <w:qFormat/>
    <w:rPr>
      <w:rFonts w:ascii="Courier New" w:hAnsi="Courier New"/>
      <w:sz w:val="20"/>
      <w:szCs w:val="20"/>
      <w:lang w:eastAsia="en-US"/>
    </w:rPr>
  </w:style>
  <w:style w:type="paragraph" w:styleId="a5">
    <w:name w:val="caption"/>
    <w:basedOn w:val="a"/>
    <w:next w:val="a"/>
    <w:qFormat/>
    <w:pPr>
      <w:suppressLineNumbers/>
      <w:spacing w:before="120" w:after="120"/>
    </w:pPr>
    <w:rPr>
      <w:rFonts w:cs="Arial"/>
      <w:i/>
      <w:iCs/>
    </w:rPr>
  </w:style>
  <w:style w:type="paragraph" w:styleId="a6">
    <w:name w:val="header"/>
    <w:basedOn w:val="a"/>
    <w:qFormat/>
    <w:pPr>
      <w:tabs>
        <w:tab w:val="center" w:pos="4677"/>
        <w:tab w:val="right" w:pos="9355"/>
      </w:tabs>
    </w:pPr>
  </w:style>
  <w:style w:type="paragraph" w:styleId="a7">
    <w:name w:val="Body Text"/>
    <w:basedOn w:val="a"/>
    <w:qFormat/>
    <w:pPr>
      <w:spacing w:after="140" w:line="276" w:lineRule="auto"/>
    </w:pPr>
  </w:style>
  <w:style w:type="paragraph" w:styleId="a8">
    <w:name w:val="footer"/>
    <w:basedOn w:val="a"/>
    <w:uiPriority w:val="99"/>
    <w:qFormat/>
    <w:pPr>
      <w:tabs>
        <w:tab w:val="center" w:pos="4677"/>
        <w:tab w:val="right" w:pos="9355"/>
      </w:tabs>
    </w:pPr>
  </w:style>
  <w:style w:type="paragraph" w:styleId="a9">
    <w:name w:val="List"/>
    <w:basedOn w:val="a7"/>
    <w:qFormat/>
    <w:rPr>
      <w:rFonts w:cs="Arial"/>
    </w:rPr>
  </w:style>
  <w:style w:type="paragraph" w:styleId="aa">
    <w:name w:val="Block Text"/>
    <w:basedOn w:val="a"/>
    <w:qFormat/>
    <w:pPr>
      <w:widowControl w:val="0"/>
      <w:shd w:val="clear" w:color="auto" w:fill="FFFFFF"/>
      <w:tabs>
        <w:tab w:val="center" w:pos="2394"/>
      </w:tabs>
      <w:ind w:left="6" w:right="289" w:firstLine="459"/>
      <w:jc w:val="both"/>
    </w:pPr>
    <w:rPr>
      <w:sz w:val="20"/>
      <w:szCs w:val="20"/>
    </w:rPr>
  </w:style>
  <w:style w:type="character" w:customStyle="1" w:styleId="ab">
    <w:name w:val="Текст выноски Знак"/>
    <w:basedOn w:val="a0"/>
    <w:qFormat/>
    <w:rPr>
      <w:rFonts w:ascii="Tahoma" w:hAnsi="Tahoma" w:cs="Tahoma"/>
      <w:sz w:val="16"/>
      <w:szCs w:val="16"/>
    </w:rPr>
  </w:style>
  <w:style w:type="character" w:customStyle="1" w:styleId="ac">
    <w:name w:val="Текст Знак"/>
    <w:basedOn w:val="a0"/>
    <w:qFormat/>
    <w:rPr>
      <w:rFonts w:ascii="Courier New" w:hAnsi="Courier New"/>
      <w:lang w:eastAsia="en-US"/>
    </w:rPr>
  </w:style>
  <w:style w:type="character" w:customStyle="1" w:styleId="ad">
    <w:name w:val="Верхний колонтитул Знак"/>
    <w:basedOn w:val="a0"/>
    <w:qFormat/>
    <w:rPr>
      <w:sz w:val="24"/>
      <w:szCs w:val="24"/>
    </w:rPr>
  </w:style>
  <w:style w:type="character" w:customStyle="1" w:styleId="ae">
    <w:name w:val="Нижний колонтитул Знак"/>
    <w:basedOn w:val="a0"/>
    <w:uiPriority w:val="99"/>
    <w:qFormat/>
    <w:rPr>
      <w:sz w:val="24"/>
      <w:szCs w:val="24"/>
    </w:rPr>
  </w:style>
  <w:style w:type="character" w:styleId="af">
    <w:name w:val="Placeholder Text"/>
    <w:basedOn w:val="a0"/>
    <w:uiPriority w:val="99"/>
    <w:semiHidden/>
    <w:qFormat/>
    <w:rPr>
      <w:color w:val="808080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Times New Roman"/>
    </w:rPr>
  </w:style>
  <w:style w:type="character" w:customStyle="1" w:styleId="ListLabel3">
    <w:name w:val="ListLabel 3"/>
    <w:qFormat/>
    <w:rPr>
      <w:rFonts w:cs="Times New Roman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Times New Roman"/>
    </w:rPr>
  </w:style>
  <w:style w:type="character" w:customStyle="1" w:styleId="ListLabel9">
    <w:name w:val="ListLabel 9"/>
    <w:qFormat/>
    <w:rPr>
      <w:rFonts w:cs="Times New Roman"/>
    </w:rPr>
  </w:style>
  <w:style w:type="character" w:customStyle="1" w:styleId="ListLabel10">
    <w:name w:val="ListLabel 10"/>
    <w:qFormat/>
    <w:rPr>
      <w:w w:val="100"/>
      <w:sz w:val="20"/>
    </w:rPr>
  </w:style>
  <w:style w:type="character" w:customStyle="1" w:styleId="WW8Num29z0">
    <w:name w:val="WW8Num29z0"/>
    <w:qFormat/>
    <w:rPr>
      <w:rFonts w:ascii="Tahoma" w:hAnsi="Tahoma" w:cs="Tahoma"/>
    </w:rPr>
  </w:style>
  <w:style w:type="character" w:customStyle="1" w:styleId="WW8Num29z1">
    <w:name w:val="WW8Num29z1"/>
    <w:qFormat/>
    <w:rPr>
      <w:rFonts w:ascii="Courier New" w:hAnsi="Courier New" w:cs="Courier New"/>
    </w:rPr>
  </w:style>
  <w:style w:type="character" w:customStyle="1" w:styleId="WW8Num29z2">
    <w:name w:val="WW8Num29z2"/>
    <w:qFormat/>
    <w:rPr>
      <w:rFonts w:ascii="Wingdings" w:hAnsi="Wingdings" w:cs="Wingdings"/>
    </w:rPr>
  </w:style>
  <w:style w:type="character" w:customStyle="1" w:styleId="WW8Num29z3">
    <w:name w:val="WW8Num29z3"/>
    <w:qFormat/>
    <w:rPr>
      <w:rFonts w:ascii="Symbol" w:hAnsi="Symbol" w:cs="Symbol"/>
    </w:rPr>
  </w:style>
  <w:style w:type="character" w:customStyle="1" w:styleId="ListLabel11">
    <w:name w:val="ListLabel 11"/>
    <w:qFormat/>
    <w:rPr>
      <w:rFonts w:ascii="Times New Roman" w:hAnsi="Times New Roman" w:cs="Tahoma"/>
      <w:sz w:val="28"/>
    </w:rPr>
  </w:style>
  <w:style w:type="character" w:customStyle="1" w:styleId="ListLabel12">
    <w:name w:val="ListLabel 12"/>
    <w:qFormat/>
    <w:rPr>
      <w:rFonts w:ascii="Times New Roman" w:hAnsi="Times New Roman" w:cs="Tahoma"/>
      <w:sz w:val="28"/>
    </w:rPr>
  </w:style>
  <w:style w:type="character" w:customStyle="1" w:styleId="ListLabel13">
    <w:name w:val="ListLabel 13"/>
    <w:qFormat/>
    <w:rPr>
      <w:rFonts w:ascii="Times New Roman" w:hAnsi="Times New Roman" w:cs="Tahoma"/>
      <w:sz w:val="28"/>
    </w:rPr>
  </w:style>
  <w:style w:type="character" w:customStyle="1" w:styleId="ListLabel14">
    <w:name w:val="ListLabel 14"/>
    <w:qFormat/>
    <w:rPr>
      <w:rFonts w:ascii="Times New Roman" w:hAnsi="Times New Roman" w:cs="Tahoma"/>
      <w:sz w:val="28"/>
    </w:rPr>
  </w:style>
  <w:style w:type="character" w:customStyle="1" w:styleId="ListLabel15">
    <w:name w:val="ListLabel 15"/>
    <w:qFormat/>
    <w:rPr>
      <w:rFonts w:ascii="Times New Roman" w:hAnsi="Times New Roman" w:cs="Tahoma"/>
      <w:sz w:val="28"/>
    </w:rPr>
  </w:style>
  <w:style w:type="character" w:customStyle="1" w:styleId="ListLabel16">
    <w:name w:val="ListLabel 16"/>
    <w:qFormat/>
    <w:rPr>
      <w:rFonts w:ascii="Times New Roman" w:hAnsi="Times New Roman" w:cs="Tahoma"/>
      <w:sz w:val="28"/>
    </w:rPr>
  </w:style>
  <w:style w:type="character" w:customStyle="1" w:styleId="ListLabel17">
    <w:name w:val="ListLabel 17"/>
    <w:qFormat/>
    <w:rPr>
      <w:rFonts w:ascii="Times New Roman" w:hAnsi="Times New Roman" w:cs="Tahoma"/>
      <w:sz w:val="28"/>
    </w:rPr>
  </w:style>
  <w:style w:type="character" w:customStyle="1" w:styleId="ListLabel18">
    <w:name w:val="ListLabel 18"/>
    <w:qFormat/>
    <w:rPr>
      <w:rFonts w:ascii="Times New Roman" w:hAnsi="Times New Roman" w:cs="Tahoma"/>
      <w:sz w:val="28"/>
    </w:rPr>
  </w:style>
  <w:style w:type="paragraph" w:customStyle="1" w:styleId="af0">
    <w:name w:val="Заголовок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1">
    <w:name w:val="Указатель1"/>
    <w:basedOn w:val="a"/>
    <w:qFormat/>
    <w:pPr>
      <w:suppressLineNumbers/>
    </w:pPr>
    <w:rPr>
      <w:rFonts w:cs="Arial"/>
    </w:rPr>
  </w:style>
  <w:style w:type="paragraph" w:customStyle="1" w:styleId="af1">
    <w:name w:val="Обычный текст с отступом"/>
    <w:basedOn w:val="a"/>
    <w:qFormat/>
    <w:pPr>
      <w:ind w:left="720"/>
    </w:pPr>
    <w:rPr>
      <w:sz w:val="20"/>
      <w:szCs w:val="20"/>
    </w:rPr>
  </w:style>
  <w:style w:type="paragraph" w:customStyle="1" w:styleId="10">
    <w:name w:val="Обычный (веб)1"/>
    <w:basedOn w:val="a"/>
    <w:qFormat/>
    <w:pPr>
      <w:spacing w:before="280" w:after="280" w:line="240" w:lineRule="auto"/>
    </w:pPr>
  </w:style>
  <w:style w:type="paragraph" w:customStyle="1" w:styleId="af2">
    <w:name w:val="Содержимое таблицы"/>
    <w:basedOn w:val="a"/>
    <w:qFormat/>
    <w:pPr>
      <w:suppressLineNumbers/>
    </w:pPr>
  </w:style>
  <w:style w:type="paragraph" w:customStyle="1" w:styleId="af3">
    <w:name w:val="Заголовок таблицы"/>
    <w:basedOn w:val="af2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52</Pages>
  <Words>2480</Words>
  <Characters>14137</Characters>
  <Application>Microsoft Office Word</Application>
  <DocSecurity>0</DocSecurity>
  <Lines>117</Lines>
  <Paragraphs>33</Paragraphs>
  <ScaleCrop>false</ScaleCrop>
  <Company>ASTU</Company>
  <LinksUpToDate>false</LinksUpToDate>
  <CharactersWithSpaces>16584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PM1</dc:creator>
  <cp:lastModifiedBy>Анастасия Александровна Костюкевич</cp:lastModifiedBy>
  <cp:revision>43</cp:revision>
  <cp:lastPrinted>2010-10-28T03:01:00Z</cp:lastPrinted>
  <dcterms:created xsi:type="dcterms:W3CDTF">2018-01-30T04:54:00Z</dcterms:created>
  <dcterms:modified xsi:type="dcterms:W3CDTF">2024-02-14T11:28:00Z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ASTU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1049-10.2.0.7587</vt:lpwstr>
  </property>
</Properties>
</file>